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98" w:type="dxa"/>
        <w:tblInd w:w="108" w:type="dxa"/>
        <w:tblLayout w:type="fixed"/>
        <w:tblLook w:val="04A0"/>
      </w:tblPr>
      <w:tblGrid>
        <w:gridCol w:w="5387"/>
        <w:gridCol w:w="4111"/>
      </w:tblGrid>
      <w:tr w:rsidR="001E081F" w:rsidTr="001E1FE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E081F" w:rsidRDefault="001E081F" w:rsidP="00401814">
            <w:pPr>
              <w:pStyle w:val="ConsPlusNormal"/>
              <w:ind w:righ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E081F" w:rsidRPr="00FA3D3E" w:rsidRDefault="00E5612B" w:rsidP="00401814">
            <w:pPr>
              <w:pStyle w:val="ConsPlusNormal"/>
              <w:spacing w:line="240" w:lineRule="exact"/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8763AA" w:rsidRDefault="00E5612B" w:rsidP="008763AA">
            <w:pPr>
              <w:pStyle w:val="ConsPlusNormal"/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1E08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E081F" w:rsidRPr="00FA3D3E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1E0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81F" w:rsidRPr="00FA3D3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1E081F">
              <w:rPr>
                <w:rFonts w:ascii="Times New Roman" w:hAnsi="Times New Roman" w:cs="Times New Roman"/>
                <w:sz w:val="28"/>
                <w:szCs w:val="28"/>
              </w:rPr>
              <w:t xml:space="preserve">Грачевского </w:t>
            </w:r>
            <w:r w:rsidR="001E081F" w:rsidRPr="00FA3D3E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F72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 w:rsidR="001E081F" w:rsidRPr="00FA3D3E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  <w:r w:rsidR="008763AA">
              <w:rPr>
                <w:rFonts w:ascii="Times New Roman" w:hAnsi="Times New Roman" w:cs="Times New Roman"/>
                <w:sz w:val="28"/>
                <w:szCs w:val="28"/>
              </w:rPr>
              <w:br/>
              <w:t>от 24.03.2021 № 138</w:t>
            </w:r>
          </w:p>
        </w:tc>
      </w:tr>
    </w:tbl>
    <w:p w:rsidR="00EE10AE" w:rsidRPr="00F7229A" w:rsidRDefault="00EE10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7229A" w:rsidRDefault="00F722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4BCF" w:rsidRPr="00F7229A" w:rsidRDefault="00EE4B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612B" w:rsidRPr="00F7229A" w:rsidRDefault="00E561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612B" w:rsidRPr="00F7229A" w:rsidRDefault="00E5612B" w:rsidP="00F7229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7"/>
      <w:bookmarkEnd w:id="0"/>
      <w:proofErr w:type="gramStart"/>
      <w:r w:rsidRPr="00F7229A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EE4B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229A">
        <w:rPr>
          <w:rFonts w:ascii="Times New Roman" w:hAnsi="Times New Roman" w:cs="Times New Roman"/>
          <w:b w:val="0"/>
          <w:sz w:val="28"/>
          <w:szCs w:val="28"/>
        </w:rPr>
        <w:t>О</w:t>
      </w:r>
      <w:r w:rsidR="00EE4B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229A">
        <w:rPr>
          <w:rFonts w:ascii="Times New Roman" w:hAnsi="Times New Roman" w:cs="Times New Roman"/>
          <w:b w:val="0"/>
          <w:sz w:val="28"/>
          <w:szCs w:val="28"/>
        </w:rPr>
        <w:t>Р</w:t>
      </w:r>
      <w:r w:rsidR="00EE4B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229A">
        <w:rPr>
          <w:rFonts w:ascii="Times New Roman" w:hAnsi="Times New Roman" w:cs="Times New Roman"/>
          <w:b w:val="0"/>
          <w:sz w:val="28"/>
          <w:szCs w:val="28"/>
        </w:rPr>
        <w:t>Я</w:t>
      </w:r>
      <w:r w:rsidR="00EE4B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229A">
        <w:rPr>
          <w:rFonts w:ascii="Times New Roman" w:hAnsi="Times New Roman" w:cs="Times New Roman"/>
          <w:b w:val="0"/>
          <w:sz w:val="28"/>
          <w:szCs w:val="28"/>
        </w:rPr>
        <w:t>Д</w:t>
      </w:r>
      <w:r w:rsidR="00EE4B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229A">
        <w:rPr>
          <w:rFonts w:ascii="Times New Roman" w:hAnsi="Times New Roman" w:cs="Times New Roman"/>
          <w:b w:val="0"/>
          <w:sz w:val="28"/>
          <w:szCs w:val="28"/>
        </w:rPr>
        <w:t>О</w:t>
      </w:r>
      <w:r w:rsidR="00EE4B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229A">
        <w:rPr>
          <w:rFonts w:ascii="Times New Roman" w:hAnsi="Times New Roman" w:cs="Times New Roman"/>
          <w:b w:val="0"/>
          <w:sz w:val="28"/>
          <w:szCs w:val="28"/>
        </w:rPr>
        <w:t>К</w:t>
      </w:r>
    </w:p>
    <w:p w:rsidR="001E081F" w:rsidRPr="0067451D" w:rsidRDefault="001E081F" w:rsidP="00E528EF">
      <w:pPr>
        <w:pStyle w:val="ConsPlusTitle"/>
        <w:spacing w:line="280" w:lineRule="exact"/>
        <w:ind w:firstLine="709"/>
        <w:jc w:val="center"/>
        <w:rPr>
          <w:rFonts w:ascii="Times New Roman" w:hAnsi="Times New Roman" w:cs="Times New Roman"/>
          <w:b w:val="0"/>
        </w:rPr>
      </w:pPr>
      <w:r w:rsidRPr="0067451D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из бюджета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Грачевского муниципального </w:t>
      </w:r>
      <w:r w:rsidR="00E5612B">
        <w:rPr>
          <w:rFonts w:ascii="Times New Roman" w:hAnsi="Times New Roman" w:cs="Times New Roman"/>
          <w:b w:val="0"/>
          <w:sz w:val="28"/>
          <w:szCs w:val="28"/>
        </w:rPr>
        <w:t>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451D">
        <w:rPr>
          <w:rFonts w:ascii="Times New Roman" w:hAnsi="Times New Roman" w:cs="Times New Roman"/>
          <w:b w:val="0"/>
          <w:sz w:val="28"/>
          <w:szCs w:val="28"/>
        </w:rPr>
        <w:t>Ставропольского края субсидий общественным объединениям ветеранов, инвалидов и иным социально ориентированным некоммерческим организациям на реализацию социально значимых программ и мероприятий</w:t>
      </w:r>
    </w:p>
    <w:p w:rsidR="001E081F" w:rsidRDefault="001E081F" w:rsidP="00F7229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229A" w:rsidRPr="00F7229A" w:rsidRDefault="00F722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5612B" w:rsidRPr="00F7229A" w:rsidRDefault="00E5612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10AE" w:rsidRPr="001E081F" w:rsidRDefault="00EE10AE" w:rsidP="00F7229A">
      <w:pPr>
        <w:pStyle w:val="ConsPlusNormal"/>
        <w:numPr>
          <w:ilvl w:val="0"/>
          <w:numId w:val="2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E081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E10AE" w:rsidRPr="001E081F" w:rsidRDefault="00EE10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E10AE" w:rsidRDefault="00EE10AE" w:rsidP="00F7229A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81F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механизм предоставления из бюджета </w:t>
      </w:r>
      <w:r w:rsidR="001E081F" w:rsidRPr="001E081F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E5612B">
        <w:rPr>
          <w:rFonts w:ascii="Times New Roman" w:hAnsi="Times New Roman" w:cs="Times New Roman"/>
          <w:sz w:val="28"/>
          <w:szCs w:val="28"/>
        </w:rPr>
        <w:t>округа</w:t>
      </w:r>
      <w:r w:rsidR="001E081F" w:rsidRPr="001E081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E081F" w:rsidRPr="00674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81F">
        <w:rPr>
          <w:rFonts w:ascii="Times New Roman" w:hAnsi="Times New Roman" w:cs="Times New Roman"/>
          <w:sz w:val="28"/>
          <w:szCs w:val="28"/>
        </w:rPr>
        <w:t xml:space="preserve">субсидий на оказание финансовой поддержки общественным объединениям ветеранов, инвалидов и иным социально ориентированным некоммерческим организациям на реализацию социально значимых программ и мероприятий (далее соответственно - субсидии, местный бюджет, социально ориентированные некоммерческие организации) в соответствии с Федеральным </w:t>
      </w:r>
      <w:hyperlink r:id="rId8" w:history="1">
        <w:r w:rsidRPr="001E08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E081F">
        <w:rPr>
          <w:rFonts w:ascii="Times New Roman" w:hAnsi="Times New Roman" w:cs="Times New Roman"/>
          <w:sz w:val="28"/>
          <w:szCs w:val="28"/>
        </w:rPr>
        <w:t xml:space="preserve"> от 12</w:t>
      </w:r>
      <w:r w:rsidR="001E1FEE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1E081F">
        <w:rPr>
          <w:rFonts w:ascii="Times New Roman" w:hAnsi="Times New Roman" w:cs="Times New Roman"/>
          <w:sz w:val="28"/>
          <w:szCs w:val="28"/>
        </w:rPr>
        <w:t>1996</w:t>
      </w:r>
      <w:r w:rsidR="001E1FEE">
        <w:rPr>
          <w:rFonts w:ascii="Times New Roman" w:hAnsi="Times New Roman" w:cs="Times New Roman"/>
          <w:sz w:val="28"/>
          <w:szCs w:val="28"/>
        </w:rPr>
        <w:t xml:space="preserve"> </w:t>
      </w:r>
      <w:r w:rsidR="001E081F">
        <w:rPr>
          <w:rFonts w:ascii="Times New Roman" w:hAnsi="Times New Roman" w:cs="Times New Roman"/>
          <w:sz w:val="28"/>
          <w:szCs w:val="28"/>
        </w:rPr>
        <w:t xml:space="preserve">г. </w:t>
      </w:r>
      <w:r w:rsidRPr="001E081F">
        <w:rPr>
          <w:rFonts w:ascii="Times New Roman" w:hAnsi="Times New Roman" w:cs="Times New Roman"/>
          <w:sz w:val="28"/>
          <w:szCs w:val="28"/>
        </w:rPr>
        <w:t xml:space="preserve"> </w:t>
      </w:r>
      <w:r w:rsidR="001E081F">
        <w:rPr>
          <w:rFonts w:ascii="Times New Roman" w:hAnsi="Times New Roman" w:cs="Times New Roman"/>
          <w:sz w:val="28"/>
          <w:szCs w:val="28"/>
        </w:rPr>
        <w:t>№</w:t>
      </w:r>
      <w:r w:rsidRPr="001E081F">
        <w:rPr>
          <w:rFonts w:ascii="Times New Roman" w:hAnsi="Times New Roman" w:cs="Times New Roman"/>
          <w:sz w:val="28"/>
          <w:szCs w:val="28"/>
        </w:rPr>
        <w:t xml:space="preserve"> 7-ФЗ </w:t>
      </w:r>
      <w:r w:rsidR="001E081F">
        <w:rPr>
          <w:rFonts w:ascii="Times New Roman" w:hAnsi="Times New Roman" w:cs="Times New Roman"/>
          <w:sz w:val="28"/>
          <w:szCs w:val="28"/>
        </w:rPr>
        <w:t>«</w:t>
      </w:r>
      <w:r w:rsidRPr="001E081F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1E081F">
        <w:rPr>
          <w:rFonts w:ascii="Times New Roman" w:hAnsi="Times New Roman" w:cs="Times New Roman"/>
          <w:sz w:val="28"/>
          <w:szCs w:val="28"/>
        </w:rPr>
        <w:t>»</w:t>
      </w:r>
      <w:r w:rsidRPr="001E081F">
        <w:rPr>
          <w:rFonts w:ascii="Times New Roman" w:hAnsi="Times New Roman" w:cs="Times New Roman"/>
          <w:sz w:val="28"/>
          <w:szCs w:val="28"/>
        </w:rPr>
        <w:t xml:space="preserve">, решением Совета </w:t>
      </w:r>
      <w:r w:rsidR="001E081F">
        <w:rPr>
          <w:rFonts w:ascii="Times New Roman" w:hAnsi="Times New Roman" w:cs="Times New Roman"/>
          <w:sz w:val="28"/>
          <w:szCs w:val="28"/>
        </w:rPr>
        <w:t>Грачевского</w:t>
      </w:r>
      <w:proofErr w:type="gramEnd"/>
      <w:r w:rsidR="001E08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081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76A8">
        <w:rPr>
          <w:rFonts w:ascii="Times New Roman" w:hAnsi="Times New Roman" w:cs="Times New Roman"/>
          <w:sz w:val="28"/>
          <w:szCs w:val="28"/>
        </w:rPr>
        <w:t>округа</w:t>
      </w:r>
      <w:r w:rsidR="001E081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1E081F">
        <w:rPr>
          <w:rFonts w:ascii="Times New Roman" w:hAnsi="Times New Roman" w:cs="Times New Roman"/>
          <w:sz w:val="28"/>
          <w:szCs w:val="28"/>
        </w:rPr>
        <w:t xml:space="preserve"> </w:t>
      </w:r>
      <w:r w:rsidR="001E081F">
        <w:rPr>
          <w:rFonts w:ascii="Times New Roman" w:hAnsi="Times New Roman" w:cs="Times New Roman"/>
          <w:sz w:val="28"/>
          <w:szCs w:val="28"/>
        </w:rPr>
        <w:t>«</w:t>
      </w:r>
      <w:r w:rsidRPr="001E081F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1E081F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C476A8">
        <w:rPr>
          <w:rFonts w:ascii="Times New Roman" w:hAnsi="Times New Roman" w:cs="Times New Roman"/>
          <w:sz w:val="28"/>
          <w:szCs w:val="28"/>
        </w:rPr>
        <w:t>округа</w:t>
      </w:r>
      <w:r w:rsidR="001E081F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E081F" w:rsidRPr="001E081F">
        <w:rPr>
          <w:rFonts w:ascii="Times New Roman" w:hAnsi="Times New Roman" w:cs="Times New Roman"/>
          <w:sz w:val="28"/>
          <w:szCs w:val="28"/>
        </w:rPr>
        <w:t xml:space="preserve"> </w:t>
      </w:r>
      <w:r w:rsidR="001E081F">
        <w:rPr>
          <w:rFonts w:ascii="Times New Roman" w:hAnsi="Times New Roman" w:cs="Times New Roman"/>
          <w:sz w:val="28"/>
          <w:szCs w:val="28"/>
        </w:rPr>
        <w:t>на 20</w:t>
      </w:r>
      <w:r w:rsidR="004A4D1E">
        <w:rPr>
          <w:rFonts w:ascii="Times New Roman" w:hAnsi="Times New Roman" w:cs="Times New Roman"/>
          <w:sz w:val="28"/>
          <w:szCs w:val="28"/>
        </w:rPr>
        <w:t>21</w:t>
      </w:r>
      <w:r w:rsidR="001E081F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C476A8">
        <w:rPr>
          <w:rFonts w:ascii="Times New Roman" w:hAnsi="Times New Roman" w:cs="Times New Roman"/>
          <w:sz w:val="28"/>
          <w:szCs w:val="28"/>
        </w:rPr>
        <w:t>22</w:t>
      </w:r>
      <w:r w:rsidR="001E081F">
        <w:rPr>
          <w:rFonts w:ascii="Times New Roman" w:hAnsi="Times New Roman" w:cs="Times New Roman"/>
          <w:sz w:val="28"/>
          <w:szCs w:val="28"/>
        </w:rPr>
        <w:t xml:space="preserve"> и 202</w:t>
      </w:r>
      <w:r w:rsidR="00C476A8">
        <w:rPr>
          <w:rFonts w:ascii="Times New Roman" w:hAnsi="Times New Roman" w:cs="Times New Roman"/>
          <w:sz w:val="28"/>
          <w:szCs w:val="28"/>
        </w:rPr>
        <w:t>3</w:t>
      </w:r>
      <w:r w:rsidR="001E081F">
        <w:rPr>
          <w:rFonts w:ascii="Times New Roman" w:hAnsi="Times New Roman" w:cs="Times New Roman"/>
          <w:sz w:val="28"/>
          <w:szCs w:val="28"/>
        </w:rPr>
        <w:t xml:space="preserve"> годов»,</w:t>
      </w:r>
      <w:r w:rsidRPr="001E081F">
        <w:rPr>
          <w:rFonts w:ascii="Times New Roman" w:hAnsi="Times New Roman" w:cs="Times New Roman"/>
          <w:sz w:val="28"/>
          <w:szCs w:val="28"/>
        </w:rPr>
        <w:t xml:space="preserve"> в целях реализации муниципальной программы </w:t>
      </w:r>
      <w:r w:rsidR="001D2F5A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C476A8">
        <w:rPr>
          <w:rFonts w:ascii="Times New Roman" w:hAnsi="Times New Roman" w:cs="Times New Roman"/>
          <w:sz w:val="28"/>
          <w:szCs w:val="28"/>
        </w:rPr>
        <w:t>округа</w:t>
      </w:r>
      <w:r w:rsidR="001D2F5A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Pr="001E081F">
        <w:rPr>
          <w:rFonts w:ascii="Times New Roman" w:hAnsi="Times New Roman" w:cs="Times New Roman"/>
          <w:sz w:val="28"/>
          <w:szCs w:val="28"/>
        </w:rPr>
        <w:t xml:space="preserve"> </w:t>
      </w:r>
      <w:r w:rsidR="001D2F5A">
        <w:rPr>
          <w:rFonts w:ascii="Times New Roman" w:hAnsi="Times New Roman" w:cs="Times New Roman"/>
          <w:sz w:val="28"/>
          <w:szCs w:val="28"/>
        </w:rPr>
        <w:t>«</w:t>
      </w:r>
      <w:r w:rsidRPr="001E081F">
        <w:rPr>
          <w:rFonts w:ascii="Times New Roman" w:hAnsi="Times New Roman" w:cs="Times New Roman"/>
          <w:sz w:val="28"/>
          <w:szCs w:val="28"/>
        </w:rPr>
        <w:t xml:space="preserve">Социальная </w:t>
      </w:r>
      <w:r w:rsidR="001D2F5A">
        <w:rPr>
          <w:rFonts w:ascii="Times New Roman" w:hAnsi="Times New Roman" w:cs="Times New Roman"/>
          <w:sz w:val="28"/>
          <w:szCs w:val="28"/>
        </w:rPr>
        <w:t xml:space="preserve">поддержка граждан в Грачевском муниципальном </w:t>
      </w:r>
      <w:r w:rsidR="00C476A8">
        <w:rPr>
          <w:rFonts w:ascii="Times New Roman" w:hAnsi="Times New Roman" w:cs="Times New Roman"/>
          <w:sz w:val="28"/>
          <w:szCs w:val="28"/>
        </w:rPr>
        <w:t>округе</w:t>
      </w:r>
      <w:r w:rsidR="001D2F5A">
        <w:rPr>
          <w:rFonts w:ascii="Times New Roman" w:hAnsi="Times New Roman" w:cs="Times New Roman"/>
          <w:sz w:val="28"/>
          <w:szCs w:val="28"/>
        </w:rPr>
        <w:t xml:space="preserve"> Ставропольского края», утвержденной постановлением администрации Грачевского муниципального </w:t>
      </w:r>
      <w:r w:rsidR="00C476A8">
        <w:rPr>
          <w:rFonts w:ascii="Times New Roman" w:hAnsi="Times New Roman" w:cs="Times New Roman"/>
          <w:sz w:val="28"/>
          <w:szCs w:val="28"/>
        </w:rPr>
        <w:t>округа</w:t>
      </w:r>
      <w:r w:rsidR="001D2F5A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C476A8">
        <w:rPr>
          <w:rFonts w:ascii="Times New Roman" w:hAnsi="Times New Roman" w:cs="Times New Roman"/>
          <w:sz w:val="28"/>
          <w:szCs w:val="28"/>
        </w:rPr>
        <w:t>3</w:t>
      </w:r>
      <w:r w:rsidR="001D2F5A">
        <w:rPr>
          <w:rFonts w:ascii="Times New Roman" w:hAnsi="Times New Roman" w:cs="Times New Roman"/>
          <w:sz w:val="28"/>
          <w:szCs w:val="28"/>
        </w:rPr>
        <w:t>0</w:t>
      </w:r>
      <w:r w:rsidR="001E1FE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D2F5A">
        <w:rPr>
          <w:rFonts w:ascii="Times New Roman" w:hAnsi="Times New Roman" w:cs="Times New Roman"/>
          <w:sz w:val="28"/>
          <w:szCs w:val="28"/>
        </w:rPr>
        <w:t>20</w:t>
      </w:r>
      <w:r w:rsidR="00C476A8">
        <w:rPr>
          <w:rFonts w:ascii="Times New Roman" w:hAnsi="Times New Roman" w:cs="Times New Roman"/>
          <w:sz w:val="28"/>
          <w:szCs w:val="28"/>
        </w:rPr>
        <w:t>20</w:t>
      </w:r>
      <w:r w:rsidR="001D2F5A">
        <w:rPr>
          <w:rFonts w:ascii="Times New Roman" w:hAnsi="Times New Roman" w:cs="Times New Roman"/>
          <w:sz w:val="28"/>
          <w:szCs w:val="28"/>
        </w:rPr>
        <w:t xml:space="preserve"> г. </w:t>
      </w:r>
      <w:r w:rsidR="001E1FEE">
        <w:rPr>
          <w:rFonts w:ascii="Times New Roman" w:hAnsi="Times New Roman" w:cs="Times New Roman"/>
          <w:sz w:val="28"/>
          <w:szCs w:val="28"/>
        </w:rPr>
        <w:t xml:space="preserve"> </w:t>
      </w:r>
      <w:r w:rsidR="001D2F5A">
        <w:rPr>
          <w:rFonts w:ascii="Times New Roman" w:hAnsi="Times New Roman" w:cs="Times New Roman"/>
          <w:sz w:val="28"/>
          <w:szCs w:val="28"/>
        </w:rPr>
        <w:t xml:space="preserve">№ </w:t>
      </w:r>
      <w:r w:rsidR="00C476A8">
        <w:rPr>
          <w:rFonts w:ascii="Times New Roman" w:hAnsi="Times New Roman" w:cs="Times New Roman"/>
          <w:sz w:val="28"/>
          <w:szCs w:val="28"/>
        </w:rPr>
        <w:t>58</w:t>
      </w:r>
      <w:r w:rsidRPr="001E081F">
        <w:rPr>
          <w:rFonts w:ascii="Times New Roman" w:hAnsi="Times New Roman" w:cs="Times New Roman"/>
          <w:sz w:val="28"/>
          <w:szCs w:val="28"/>
        </w:rPr>
        <w:t xml:space="preserve"> (далее - муниципальная программа).</w:t>
      </w:r>
      <w:proofErr w:type="gramEnd"/>
    </w:p>
    <w:p w:rsidR="0095740A" w:rsidRPr="001D2F5A" w:rsidRDefault="0095740A" w:rsidP="00F7229A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 xml:space="preserve">Субсидии предоставляются в рамках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2F5A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>ое обеспечение населения Грачевского муниципального округа Ставропольского края» муниципальной программы</w:t>
      </w:r>
      <w:r w:rsidRPr="001D2F5A">
        <w:rPr>
          <w:rFonts w:ascii="Times New Roman" w:hAnsi="Times New Roman" w:cs="Times New Roman"/>
          <w:sz w:val="28"/>
          <w:szCs w:val="28"/>
        </w:rPr>
        <w:t xml:space="preserve">, направленной на решение проблем социально незащищенных категорий населения </w:t>
      </w:r>
      <w:r>
        <w:rPr>
          <w:rFonts w:ascii="Times New Roman" w:hAnsi="Times New Roman" w:cs="Times New Roman"/>
          <w:sz w:val="28"/>
          <w:szCs w:val="28"/>
        </w:rPr>
        <w:t>Грачевского муниципального округа</w:t>
      </w:r>
      <w:r w:rsidR="008D53D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1D2F5A">
        <w:rPr>
          <w:rFonts w:ascii="Times New Roman" w:hAnsi="Times New Roman" w:cs="Times New Roman"/>
          <w:sz w:val="28"/>
          <w:szCs w:val="28"/>
        </w:rPr>
        <w:t>, в пределах бюджетных ассигнований, предусмотренных местным бюджетом на очередной финансовый год на исполнение соответствующих расходных обязательств.</w:t>
      </w:r>
    </w:p>
    <w:p w:rsidR="0095740A" w:rsidRPr="001D2F5A" w:rsidRDefault="0095740A" w:rsidP="00957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F5A">
        <w:rPr>
          <w:rFonts w:ascii="Times New Roman" w:hAnsi="Times New Roman" w:cs="Times New Roman"/>
          <w:sz w:val="28"/>
          <w:szCs w:val="28"/>
        </w:rPr>
        <w:t xml:space="preserve">Субсидии предоставляются в соответствии со сводной бюджетной росписью местного бюджета на соответствующий финансовый год и плановый период в пределах лимитов бюджетных обязательств, </w:t>
      </w:r>
      <w:r w:rsidRPr="001D2F5A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утвержденных главному распорядителю бюджетных средств </w:t>
      </w:r>
      <w:r>
        <w:rPr>
          <w:rFonts w:ascii="Times New Roman" w:hAnsi="Times New Roman" w:cs="Times New Roman"/>
          <w:sz w:val="28"/>
          <w:szCs w:val="28"/>
        </w:rPr>
        <w:t>Грачевского муниципального округа</w:t>
      </w:r>
      <w:r w:rsidRPr="001D2F5A">
        <w:rPr>
          <w:rFonts w:ascii="Times New Roman" w:hAnsi="Times New Roman" w:cs="Times New Roman"/>
          <w:sz w:val="28"/>
          <w:szCs w:val="28"/>
        </w:rPr>
        <w:t xml:space="preserve"> Ставропольского края на мероприятия в области социальной поддержки общественных организаций ветеранов, инвалидов и иных социально ориентированных некоммерческих организаций </w:t>
      </w:r>
      <w:r>
        <w:rPr>
          <w:rFonts w:ascii="Times New Roman" w:hAnsi="Times New Roman" w:cs="Times New Roman"/>
          <w:sz w:val="28"/>
          <w:szCs w:val="28"/>
        </w:rPr>
        <w:t>Грачевского муниципального округа</w:t>
      </w:r>
      <w:r w:rsidRPr="001D2F5A">
        <w:rPr>
          <w:rFonts w:ascii="Times New Roman" w:hAnsi="Times New Roman" w:cs="Times New Roman"/>
          <w:sz w:val="28"/>
          <w:szCs w:val="28"/>
        </w:rPr>
        <w:t>, на реализацию социально значимых программ и мероприятий, указанных в</w:t>
      </w:r>
      <w:proofErr w:type="gramEnd"/>
      <w:r w:rsidRPr="001D2F5A">
        <w:rPr>
          <w:rFonts w:ascii="Times New Roman" w:hAnsi="Times New Roman" w:cs="Times New Roman"/>
          <w:sz w:val="28"/>
          <w:szCs w:val="28"/>
        </w:rPr>
        <w:t xml:space="preserve"> </w:t>
      </w:r>
      <w:hyperlink w:anchor="P63" w:history="1">
        <w:proofErr w:type="gramStart"/>
        <w:r w:rsidRPr="001D2F5A">
          <w:rPr>
            <w:rFonts w:ascii="Times New Roman" w:hAnsi="Times New Roman" w:cs="Times New Roman"/>
            <w:sz w:val="28"/>
            <w:szCs w:val="28"/>
          </w:rPr>
          <w:t>пункте</w:t>
        </w:r>
        <w:proofErr w:type="gramEnd"/>
        <w:r w:rsidRPr="001D2F5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F961B5">
          <w:rPr>
            <w:rFonts w:ascii="Times New Roman" w:hAnsi="Times New Roman" w:cs="Times New Roman"/>
            <w:sz w:val="28"/>
            <w:szCs w:val="28"/>
          </w:rPr>
          <w:t>2.</w:t>
        </w:r>
        <w:r w:rsidR="00F961B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1D2F5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961B5" w:rsidRDefault="00EE10AE" w:rsidP="00F7229A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 xml:space="preserve">Главным распорядителем и получателем бюджетных средств </w:t>
      </w:r>
      <w:r w:rsidR="001D2F5A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C476A8">
        <w:rPr>
          <w:rFonts w:ascii="Times New Roman" w:hAnsi="Times New Roman" w:cs="Times New Roman"/>
          <w:sz w:val="28"/>
          <w:szCs w:val="28"/>
        </w:rPr>
        <w:t>округа</w:t>
      </w:r>
      <w:r w:rsidRPr="001D2F5A">
        <w:rPr>
          <w:rFonts w:ascii="Times New Roman" w:hAnsi="Times New Roman" w:cs="Times New Roman"/>
          <w:sz w:val="28"/>
          <w:szCs w:val="28"/>
        </w:rPr>
        <w:t xml:space="preserve"> Ставропольского края, предоставляющим субсидии социально ориентированным некоммерческим организациям, является </w:t>
      </w:r>
      <w:r w:rsidR="003D45D5">
        <w:rPr>
          <w:rFonts w:ascii="Times New Roman" w:hAnsi="Times New Roman" w:cs="Times New Roman"/>
          <w:sz w:val="28"/>
          <w:szCs w:val="28"/>
        </w:rPr>
        <w:t>У</w:t>
      </w:r>
      <w:r w:rsidRPr="001D2F5A">
        <w:rPr>
          <w:rFonts w:ascii="Times New Roman" w:hAnsi="Times New Roman" w:cs="Times New Roman"/>
          <w:sz w:val="28"/>
          <w:szCs w:val="28"/>
        </w:rPr>
        <w:t xml:space="preserve">правление труда и социальной защиты населения администрации </w:t>
      </w:r>
      <w:r w:rsidR="001D2F5A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C476A8">
        <w:rPr>
          <w:rFonts w:ascii="Times New Roman" w:hAnsi="Times New Roman" w:cs="Times New Roman"/>
          <w:sz w:val="28"/>
          <w:szCs w:val="28"/>
        </w:rPr>
        <w:t>округа</w:t>
      </w:r>
      <w:r w:rsidR="001D2F5A" w:rsidRPr="001D2F5A">
        <w:rPr>
          <w:rFonts w:ascii="Times New Roman" w:hAnsi="Times New Roman" w:cs="Times New Roman"/>
          <w:sz w:val="28"/>
          <w:szCs w:val="28"/>
        </w:rPr>
        <w:t xml:space="preserve"> </w:t>
      </w:r>
      <w:r w:rsidRPr="001D2F5A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F961B5">
        <w:rPr>
          <w:rFonts w:ascii="Times New Roman" w:hAnsi="Times New Roman" w:cs="Times New Roman"/>
          <w:sz w:val="28"/>
          <w:szCs w:val="28"/>
        </w:rPr>
        <w:t xml:space="preserve"> </w:t>
      </w:r>
      <w:r w:rsidR="00AA192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961B5" w:rsidRPr="00F961B5">
        <w:rPr>
          <w:rFonts w:ascii="Times New Roman" w:hAnsi="Times New Roman" w:cs="Times New Roman"/>
          <w:sz w:val="28"/>
          <w:szCs w:val="28"/>
        </w:rPr>
        <w:t>- Управление).</w:t>
      </w:r>
    </w:p>
    <w:p w:rsidR="0095740A" w:rsidRPr="001D2F5A" w:rsidRDefault="00F961B5" w:rsidP="00F7229A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Получателями субсидий</w:t>
      </w:r>
      <w:r w:rsidR="0095740A" w:rsidRPr="001D2F5A">
        <w:rPr>
          <w:rFonts w:ascii="Times New Roman" w:hAnsi="Times New Roman" w:cs="Times New Roman"/>
          <w:sz w:val="28"/>
          <w:szCs w:val="28"/>
        </w:rPr>
        <w:t xml:space="preserve"> являются социально ориентированные некоммерческие организации, зарегистрированные в порядке, установленном законодательством Российской Федерации, и осуществляющие на территории </w:t>
      </w:r>
      <w:r w:rsidR="0095740A">
        <w:rPr>
          <w:rFonts w:ascii="Times New Roman" w:hAnsi="Times New Roman" w:cs="Times New Roman"/>
          <w:sz w:val="28"/>
          <w:szCs w:val="28"/>
        </w:rPr>
        <w:t>Грачевского муниципального округа</w:t>
      </w:r>
      <w:r w:rsidR="0095740A" w:rsidRPr="001D2F5A">
        <w:rPr>
          <w:rFonts w:ascii="Times New Roman" w:hAnsi="Times New Roman" w:cs="Times New Roman"/>
          <w:sz w:val="28"/>
          <w:szCs w:val="28"/>
        </w:rPr>
        <w:t xml:space="preserve"> в соответствии со своими учредительными документами виды деятельности, предусмотренные</w:t>
      </w:r>
      <w:r w:rsidR="00DA508D">
        <w:rPr>
          <w:rFonts w:ascii="Times New Roman" w:hAnsi="Times New Roman" w:cs="Times New Roman"/>
          <w:sz w:val="28"/>
          <w:szCs w:val="28"/>
        </w:rPr>
        <w:br/>
      </w:r>
      <w:hyperlink r:id="rId9" w:history="1">
        <w:r w:rsidR="0095740A" w:rsidRPr="001D2F5A">
          <w:rPr>
            <w:rFonts w:ascii="Times New Roman" w:hAnsi="Times New Roman" w:cs="Times New Roman"/>
            <w:sz w:val="28"/>
            <w:szCs w:val="28"/>
          </w:rPr>
          <w:t>п. 1 ст.</w:t>
        </w:r>
        <w:r w:rsidR="00DA508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5740A" w:rsidRPr="001D2F5A">
          <w:rPr>
            <w:rFonts w:ascii="Times New Roman" w:hAnsi="Times New Roman" w:cs="Times New Roman"/>
            <w:sz w:val="28"/>
            <w:szCs w:val="28"/>
          </w:rPr>
          <w:t>31.1</w:t>
        </w:r>
      </w:hyperlink>
      <w:r w:rsidR="0095740A" w:rsidRPr="001D2F5A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95740A">
        <w:rPr>
          <w:rFonts w:ascii="Times New Roman" w:hAnsi="Times New Roman" w:cs="Times New Roman"/>
          <w:sz w:val="28"/>
          <w:szCs w:val="28"/>
        </w:rPr>
        <w:t xml:space="preserve">го закона от 12 января 1996 г.  </w:t>
      </w:r>
      <w:r w:rsidR="0095740A" w:rsidRPr="001D2F5A">
        <w:rPr>
          <w:rFonts w:ascii="Times New Roman" w:hAnsi="Times New Roman" w:cs="Times New Roman"/>
          <w:sz w:val="28"/>
          <w:szCs w:val="28"/>
        </w:rPr>
        <w:t xml:space="preserve"> </w:t>
      </w:r>
      <w:r w:rsidR="0095740A">
        <w:rPr>
          <w:rFonts w:ascii="Times New Roman" w:hAnsi="Times New Roman" w:cs="Times New Roman"/>
          <w:sz w:val="28"/>
          <w:szCs w:val="28"/>
        </w:rPr>
        <w:t>№</w:t>
      </w:r>
      <w:r w:rsidR="0095740A" w:rsidRPr="001D2F5A">
        <w:rPr>
          <w:rFonts w:ascii="Times New Roman" w:hAnsi="Times New Roman" w:cs="Times New Roman"/>
          <w:sz w:val="28"/>
          <w:szCs w:val="28"/>
        </w:rPr>
        <w:t xml:space="preserve"> 7-ФЗ </w:t>
      </w:r>
      <w:r w:rsidR="0095740A">
        <w:rPr>
          <w:rFonts w:ascii="Times New Roman" w:hAnsi="Times New Roman" w:cs="Times New Roman"/>
          <w:sz w:val="28"/>
          <w:szCs w:val="28"/>
        </w:rPr>
        <w:t>«</w:t>
      </w:r>
      <w:r w:rsidR="0095740A" w:rsidRPr="001D2F5A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95740A">
        <w:rPr>
          <w:rFonts w:ascii="Times New Roman" w:hAnsi="Times New Roman" w:cs="Times New Roman"/>
          <w:sz w:val="28"/>
          <w:szCs w:val="28"/>
        </w:rPr>
        <w:t>»</w:t>
      </w:r>
      <w:r w:rsidR="0095740A" w:rsidRPr="001D2F5A">
        <w:rPr>
          <w:rFonts w:ascii="Times New Roman" w:hAnsi="Times New Roman" w:cs="Times New Roman"/>
          <w:sz w:val="28"/>
          <w:szCs w:val="28"/>
        </w:rPr>
        <w:t xml:space="preserve"> (далее - участники конкурс</w:t>
      </w:r>
      <w:r w:rsidR="00253B1E">
        <w:rPr>
          <w:rFonts w:ascii="Times New Roman" w:hAnsi="Times New Roman" w:cs="Times New Roman"/>
          <w:sz w:val="28"/>
          <w:szCs w:val="28"/>
        </w:rPr>
        <w:t>а</w:t>
      </w:r>
      <w:r w:rsidR="0095740A" w:rsidRPr="001D2F5A">
        <w:rPr>
          <w:rFonts w:ascii="Times New Roman" w:hAnsi="Times New Roman" w:cs="Times New Roman"/>
          <w:sz w:val="28"/>
          <w:szCs w:val="28"/>
        </w:rPr>
        <w:t>).</w:t>
      </w:r>
    </w:p>
    <w:p w:rsidR="0095740A" w:rsidRPr="001D2F5A" w:rsidRDefault="0095740A" w:rsidP="00957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>Не могут быть получателями субсидий:</w:t>
      </w:r>
    </w:p>
    <w:p w:rsidR="0095740A" w:rsidRPr="001D2F5A" w:rsidRDefault="0095740A" w:rsidP="00F7229A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>политические партии и движения;</w:t>
      </w:r>
    </w:p>
    <w:p w:rsidR="0095740A" w:rsidRPr="001D2F5A" w:rsidRDefault="0095740A" w:rsidP="00F7229A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>профессиональные союзы;</w:t>
      </w:r>
    </w:p>
    <w:p w:rsidR="0095740A" w:rsidRPr="001D2F5A" w:rsidRDefault="0095740A" w:rsidP="00F7229A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>некоммерческие организации, общественные объединения, имеющие задолженность перед бюджетами всех уровней, государственными внебюджетными фондами;</w:t>
      </w:r>
    </w:p>
    <w:p w:rsidR="0095740A" w:rsidRDefault="0095740A" w:rsidP="00F7229A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>некоммерческие организации, среди учредителей которых имеется политическая партия.</w:t>
      </w:r>
    </w:p>
    <w:p w:rsidR="00025ACA" w:rsidRDefault="00025ACA" w:rsidP="00F7229A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>Субсидии предоставляются по итогам конкурс</w:t>
      </w:r>
      <w:r w:rsidR="00951915">
        <w:rPr>
          <w:rFonts w:ascii="Times New Roman" w:hAnsi="Times New Roman" w:cs="Times New Roman"/>
          <w:sz w:val="28"/>
          <w:szCs w:val="28"/>
        </w:rPr>
        <w:t>а</w:t>
      </w:r>
      <w:r w:rsidRPr="001D2F5A">
        <w:rPr>
          <w:rFonts w:ascii="Times New Roman" w:hAnsi="Times New Roman" w:cs="Times New Roman"/>
          <w:sz w:val="28"/>
          <w:szCs w:val="28"/>
        </w:rPr>
        <w:t xml:space="preserve"> </w:t>
      </w:r>
      <w:r w:rsidR="00951915">
        <w:rPr>
          <w:rFonts w:ascii="Times New Roman" w:hAnsi="Times New Roman" w:cs="Times New Roman"/>
          <w:sz w:val="28"/>
          <w:szCs w:val="28"/>
        </w:rPr>
        <w:t xml:space="preserve">по </w:t>
      </w:r>
      <w:r w:rsidRPr="001D2F5A">
        <w:rPr>
          <w:rFonts w:ascii="Times New Roman" w:hAnsi="Times New Roman" w:cs="Times New Roman"/>
          <w:sz w:val="28"/>
          <w:szCs w:val="28"/>
        </w:rPr>
        <w:t>отбор</w:t>
      </w:r>
      <w:r w:rsidR="00951915">
        <w:rPr>
          <w:rFonts w:ascii="Times New Roman" w:hAnsi="Times New Roman" w:cs="Times New Roman"/>
          <w:sz w:val="28"/>
          <w:szCs w:val="28"/>
        </w:rPr>
        <w:t>у</w:t>
      </w:r>
      <w:r w:rsidRPr="001D2F5A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253B1E">
        <w:rPr>
          <w:rFonts w:ascii="Times New Roman" w:hAnsi="Times New Roman" w:cs="Times New Roman"/>
          <w:sz w:val="28"/>
          <w:szCs w:val="28"/>
        </w:rPr>
        <w:t xml:space="preserve">и мероприятий </w:t>
      </w:r>
      <w:r w:rsidRPr="001D2F5A">
        <w:rPr>
          <w:rFonts w:ascii="Times New Roman" w:hAnsi="Times New Roman" w:cs="Times New Roman"/>
          <w:sz w:val="28"/>
          <w:szCs w:val="28"/>
        </w:rPr>
        <w:t xml:space="preserve">социально ориентированным некоммерческим организациям на право получения в текущем финансовом году субсидий из местного бюджета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D2F5A">
        <w:rPr>
          <w:rFonts w:ascii="Times New Roman" w:hAnsi="Times New Roman" w:cs="Times New Roman"/>
          <w:sz w:val="28"/>
          <w:szCs w:val="28"/>
        </w:rPr>
        <w:t xml:space="preserve"> конкурс), проведенного в соответствии с настоящим Порядком.</w:t>
      </w:r>
    </w:p>
    <w:p w:rsidR="00025ACA" w:rsidRDefault="00025ACA" w:rsidP="00957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ACA" w:rsidRDefault="00025ACA" w:rsidP="00F7229A">
      <w:pPr>
        <w:pStyle w:val="ConsPlusNormal"/>
        <w:numPr>
          <w:ilvl w:val="0"/>
          <w:numId w:val="2"/>
        </w:num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конкурсного отбора получателей </w:t>
      </w:r>
      <w:r w:rsidR="00F961B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убсидий</w:t>
      </w:r>
    </w:p>
    <w:p w:rsidR="00025ACA" w:rsidRDefault="00025ACA" w:rsidP="00025AC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61B5" w:rsidRPr="00F7229A" w:rsidRDefault="00025ACA" w:rsidP="00F7229A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29A">
        <w:rPr>
          <w:rFonts w:ascii="Times New Roman" w:hAnsi="Times New Roman" w:cs="Times New Roman"/>
          <w:sz w:val="28"/>
          <w:szCs w:val="28"/>
          <w:shd w:val="clear" w:color="auto" w:fill="FFFFFF"/>
        </w:rPr>
        <w:t>Срок проведения конкурс</w:t>
      </w:r>
      <w:r w:rsidR="00951915" w:rsidRPr="00F7229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72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(даты и времени начала (окончания) подачи (пр</w:t>
      </w:r>
      <w:r w:rsidR="00C533F8" w:rsidRPr="00F7229A">
        <w:rPr>
          <w:rFonts w:ascii="Times New Roman" w:hAnsi="Times New Roman" w:cs="Times New Roman"/>
          <w:sz w:val="28"/>
          <w:szCs w:val="28"/>
          <w:shd w:val="clear" w:color="auto" w:fill="FFFFFF"/>
        </w:rPr>
        <w:t>иема) заявок, не может быть мене</w:t>
      </w:r>
      <w:r w:rsidRPr="00F7229A">
        <w:rPr>
          <w:rFonts w:ascii="Times New Roman" w:hAnsi="Times New Roman" w:cs="Times New Roman"/>
          <w:sz w:val="28"/>
          <w:szCs w:val="28"/>
          <w:shd w:val="clear" w:color="auto" w:fill="FFFFFF"/>
        </w:rPr>
        <w:t>е 30 календарных дней, следующих за днем размещения объявления о проведении конкурс</w:t>
      </w:r>
      <w:r w:rsidR="00951915" w:rsidRPr="00F7229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7229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961B5" w:rsidRPr="00F722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961B5" w:rsidRPr="00F7229A" w:rsidRDefault="00F961B5" w:rsidP="00F7229A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229A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951915" w:rsidRPr="00F7229A">
        <w:rPr>
          <w:rFonts w:ascii="Times New Roman" w:hAnsi="Times New Roman" w:cs="Times New Roman"/>
          <w:sz w:val="28"/>
          <w:szCs w:val="28"/>
        </w:rPr>
        <w:t>проводится</w:t>
      </w:r>
      <w:r w:rsidRPr="00F7229A">
        <w:rPr>
          <w:rFonts w:ascii="Times New Roman" w:hAnsi="Times New Roman" w:cs="Times New Roman"/>
          <w:sz w:val="28"/>
          <w:szCs w:val="28"/>
        </w:rPr>
        <w:t xml:space="preserve"> главным распорядителем бюджетных средств, расположенн</w:t>
      </w:r>
      <w:r w:rsidR="00C533F8" w:rsidRPr="00F7229A">
        <w:rPr>
          <w:rFonts w:ascii="Times New Roman" w:hAnsi="Times New Roman" w:cs="Times New Roman"/>
          <w:sz w:val="28"/>
          <w:szCs w:val="28"/>
        </w:rPr>
        <w:t>ы</w:t>
      </w:r>
      <w:r w:rsidRPr="00F7229A">
        <w:rPr>
          <w:rFonts w:ascii="Times New Roman" w:hAnsi="Times New Roman" w:cs="Times New Roman"/>
          <w:sz w:val="28"/>
          <w:szCs w:val="28"/>
        </w:rPr>
        <w:t xml:space="preserve">м по адресу: 356250 Грачевский район, </w:t>
      </w:r>
      <w:proofErr w:type="gramStart"/>
      <w:r w:rsidRPr="00F722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22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7229A">
        <w:rPr>
          <w:rFonts w:ascii="Times New Roman" w:hAnsi="Times New Roman" w:cs="Times New Roman"/>
          <w:sz w:val="28"/>
          <w:szCs w:val="28"/>
        </w:rPr>
        <w:t>Грачевка</w:t>
      </w:r>
      <w:proofErr w:type="gramEnd"/>
      <w:r w:rsidRPr="00F7229A">
        <w:rPr>
          <w:rFonts w:ascii="Times New Roman" w:hAnsi="Times New Roman" w:cs="Times New Roman"/>
          <w:sz w:val="28"/>
          <w:szCs w:val="28"/>
        </w:rPr>
        <w:t>,</w:t>
      </w:r>
      <w:r w:rsidR="001E4BCC" w:rsidRPr="00F7229A">
        <w:rPr>
          <w:rFonts w:ascii="Times New Roman" w:hAnsi="Times New Roman" w:cs="Times New Roman"/>
          <w:sz w:val="28"/>
          <w:szCs w:val="28"/>
        </w:rPr>
        <w:t xml:space="preserve"> </w:t>
      </w:r>
      <w:r w:rsidRPr="00F7229A">
        <w:rPr>
          <w:rFonts w:ascii="Times New Roman" w:hAnsi="Times New Roman" w:cs="Times New Roman"/>
          <w:sz w:val="28"/>
          <w:szCs w:val="28"/>
        </w:rPr>
        <w:t>ул.</w:t>
      </w:r>
      <w:r w:rsidR="00F7229A">
        <w:rPr>
          <w:rFonts w:ascii="Times New Roman" w:hAnsi="Times New Roman" w:cs="Times New Roman"/>
          <w:sz w:val="28"/>
          <w:szCs w:val="28"/>
        </w:rPr>
        <w:t> </w:t>
      </w:r>
      <w:r w:rsidRPr="00F7229A">
        <w:rPr>
          <w:rFonts w:ascii="Times New Roman" w:hAnsi="Times New Roman" w:cs="Times New Roman"/>
          <w:sz w:val="28"/>
          <w:szCs w:val="28"/>
        </w:rPr>
        <w:t xml:space="preserve">Шоссейная, д. 10, электронный адрес </w:t>
      </w:r>
      <w:hyperlink r:id="rId10" w:history="1">
        <w:r w:rsidRPr="00F7229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grachevka</w:t>
        </w:r>
        <w:r w:rsidRPr="00F7229A">
          <w:rPr>
            <w:rStyle w:val="a8"/>
            <w:rFonts w:ascii="Times New Roman" w:hAnsi="Times New Roman" w:cs="Times New Roman"/>
            <w:sz w:val="28"/>
            <w:szCs w:val="28"/>
          </w:rPr>
          <w:t>_</w:t>
        </w:r>
        <w:r w:rsidRPr="00F7229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utszn</w:t>
        </w:r>
        <w:r w:rsidRPr="00F7229A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F7229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7229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F7229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722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61B5" w:rsidRPr="001D2F5A" w:rsidRDefault="00F961B5" w:rsidP="00F7229A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229A">
        <w:rPr>
          <w:rFonts w:ascii="Times New Roman" w:hAnsi="Times New Roman" w:cs="Times New Roman"/>
          <w:sz w:val="28"/>
          <w:szCs w:val="28"/>
        </w:rPr>
        <w:t>Субсидии из местного бюджета предоставляются</w:t>
      </w:r>
      <w:r w:rsidRPr="001D2F5A">
        <w:rPr>
          <w:rFonts w:ascii="Times New Roman" w:hAnsi="Times New Roman" w:cs="Times New Roman"/>
          <w:sz w:val="28"/>
          <w:szCs w:val="28"/>
        </w:rPr>
        <w:t xml:space="preserve"> социально ориентированным некоммерческим организациям на реализацию социально значимых программ и следующих мероприятий:</w:t>
      </w:r>
    </w:p>
    <w:p w:rsidR="00F961B5" w:rsidRPr="001D2F5A" w:rsidRDefault="00F961B5" w:rsidP="00AA1925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 xml:space="preserve">осуществление деятельности, направленной на социальную </w:t>
      </w:r>
      <w:r w:rsidRPr="001D2F5A">
        <w:rPr>
          <w:rFonts w:ascii="Times New Roman" w:hAnsi="Times New Roman" w:cs="Times New Roman"/>
          <w:sz w:val="28"/>
          <w:szCs w:val="28"/>
        </w:rPr>
        <w:lastRenderedPageBreak/>
        <w:t>поддержку членов общественных организаций и их интеграцию в обществе;</w:t>
      </w:r>
    </w:p>
    <w:p w:rsidR="00F961B5" w:rsidRPr="001D2F5A" w:rsidRDefault="00F961B5" w:rsidP="00AA1925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>обеспечение функционирования органа управления общественных организаций (за исключением заработной платы штатных сотрудников);</w:t>
      </w:r>
    </w:p>
    <w:p w:rsidR="00F961B5" w:rsidRPr="001D2F5A" w:rsidRDefault="00F961B5" w:rsidP="00AA1925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>содержание помещений, приобретение оборудования, материалов и другие расходы, связанные с уставной деятельностью;</w:t>
      </w:r>
    </w:p>
    <w:p w:rsidR="00F961B5" w:rsidRPr="001D2F5A" w:rsidRDefault="00F961B5" w:rsidP="00AA1925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>проведение организационных мероприятий и транспортные расходы общественных организаций, связанные с реализацией социально значимых проектов и мероприятий;</w:t>
      </w:r>
    </w:p>
    <w:p w:rsidR="00F961B5" w:rsidRPr="001D2F5A" w:rsidRDefault="00F961B5" w:rsidP="00AA1925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>информационно-методическое обеспечение деятельности общественных организаций;</w:t>
      </w:r>
    </w:p>
    <w:p w:rsidR="00F961B5" w:rsidRDefault="00F961B5" w:rsidP="00AA1925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>выполнение мероприятий, проводимых общественными организациями совместно с органами местного самоуправления в целях достижения уставных целей и задач социальной направленности.</w:t>
      </w:r>
    </w:p>
    <w:p w:rsidR="002C14EA" w:rsidRDefault="002C14EA" w:rsidP="00F7229A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14EA">
        <w:rPr>
          <w:rFonts w:ascii="Times New Roman" w:hAnsi="Times New Roman" w:cs="Times New Roman"/>
          <w:sz w:val="28"/>
          <w:szCs w:val="28"/>
          <w:shd w:val="clear" w:color="auto" w:fill="FFFFFF"/>
        </w:rPr>
        <w:t>Объявление  о проведении конкурс</w:t>
      </w:r>
      <w:r w:rsidR="0095191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C14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размещается на главной странице официального сайта Управления в информационно-телекоммуникационной сети «Интернет» - </w:t>
      </w:r>
      <w:proofErr w:type="spellStart"/>
      <w:r w:rsidRPr="002C14E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grachevkautszn</w:t>
      </w:r>
      <w:proofErr w:type="spellEnd"/>
      <w:r w:rsidRPr="002C14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2C14E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2C14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37286" w:rsidRPr="00337286" w:rsidRDefault="00337286" w:rsidP="00F7229A">
      <w:pPr>
        <w:pStyle w:val="aa"/>
        <w:numPr>
          <w:ilvl w:val="1"/>
          <w:numId w:val="2"/>
        </w:numPr>
        <w:shd w:val="clear" w:color="auto" w:fill="FFFFFF"/>
        <w:spacing w:before="0" w:beforeAutospacing="0" w:after="0" w:afterAutospacing="0" w:line="204" w:lineRule="atLeast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К </w:t>
      </w:r>
      <w:r w:rsidRPr="00337286">
        <w:rPr>
          <w:sz w:val="28"/>
          <w:szCs w:val="28"/>
        </w:rPr>
        <w:t xml:space="preserve">участникам </w:t>
      </w:r>
      <w:r w:rsidR="00951915">
        <w:rPr>
          <w:sz w:val="28"/>
          <w:szCs w:val="28"/>
        </w:rPr>
        <w:t>конкурса</w:t>
      </w:r>
      <w:r w:rsidRPr="003372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предъявляются </w:t>
      </w:r>
      <w:r w:rsidRPr="00337286">
        <w:rPr>
          <w:sz w:val="28"/>
          <w:szCs w:val="28"/>
        </w:rPr>
        <w:t xml:space="preserve">следующие требования, которым </w:t>
      </w:r>
      <w:r>
        <w:rPr>
          <w:sz w:val="28"/>
          <w:szCs w:val="28"/>
        </w:rPr>
        <w:t>он</w:t>
      </w:r>
      <w:r w:rsidR="0095191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37286">
        <w:rPr>
          <w:sz w:val="28"/>
          <w:szCs w:val="28"/>
        </w:rPr>
        <w:t>должн</w:t>
      </w:r>
      <w:r w:rsidR="00951915">
        <w:rPr>
          <w:sz w:val="28"/>
          <w:szCs w:val="28"/>
        </w:rPr>
        <w:t>ы</w:t>
      </w:r>
      <w:r w:rsidRPr="00337286">
        <w:rPr>
          <w:sz w:val="28"/>
          <w:szCs w:val="28"/>
        </w:rPr>
        <w:t xml:space="preserve"> соответствовать на 1-е число месяца, предшествующего месяцу, в котором планируется </w:t>
      </w:r>
      <w:r w:rsidR="00951915">
        <w:rPr>
          <w:sz w:val="28"/>
          <w:szCs w:val="28"/>
        </w:rPr>
        <w:t xml:space="preserve">его </w:t>
      </w:r>
      <w:r w:rsidRPr="00337286">
        <w:rPr>
          <w:sz w:val="28"/>
          <w:szCs w:val="28"/>
        </w:rPr>
        <w:t>проведение:</w:t>
      </w:r>
    </w:p>
    <w:p w:rsidR="00337286" w:rsidRPr="00337286" w:rsidRDefault="00337286" w:rsidP="00AA1925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 w:line="204" w:lineRule="atLeast"/>
        <w:jc w:val="both"/>
        <w:rPr>
          <w:sz w:val="28"/>
          <w:szCs w:val="28"/>
        </w:rPr>
      </w:pPr>
      <w:r w:rsidRPr="00337286">
        <w:rPr>
          <w:sz w:val="28"/>
          <w:szCs w:val="28"/>
        </w:rPr>
        <w:t xml:space="preserve">у участника </w:t>
      </w:r>
      <w:r w:rsidR="00951915">
        <w:rPr>
          <w:sz w:val="28"/>
          <w:szCs w:val="28"/>
        </w:rPr>
        <w:t>конкурса</w:t>
      </w:r>
      <w:r w:rsidRPr="00337286">
        <w:rPr>
          <w:sz w:val="28"/>
          <w:szCs w:val="28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37286" w:rsidRPr="00337286" w:rsidRDefault="00337286" w:rsidP="00AA1925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 w:line="204" w:lineRule="atLeast"/>
        <w:jc w:val="both"/>
        <w:rPr>
          <w:sz w:val="28"/>
          <w:szCs w:val="28"/>
        </w:rPr>
      </w:pPr>
      <w:r w:rsidRPr="00337286">
        <w:rPr>
          <w:sz w:val="28"/>
          <w:szCs w:val="28"/>
        </w:rPr>
        <w:t xml:space="preserve">у участника </w:t>
      </w:r>
      <w:r w:rsidR="00951915">
        <w:rPr>
          <w:sz w:val="28"/>
          <w:szCs w:val="28"/>
        </w:rPr>
        <w:t>конкурса</w:t>
      </w:r>
      <w:r w:rsidRPr="00337286">
        <w:rPr>
          <w:sz w:val="28"/>
          <w:szCs w:val="28"/>
        </w:rPr>
        <w:t xml:space="preserve"> должна отсутствовать просроченная задолженность по возврату в </w:t>
      </w:r>
      <w:r>
        <w:rPr>
          <w:sz w:val="28"/>
          <w:szCs w:val="28"/>
        </w:rPr>
        <w:t xml:space="preserve">местный </w:t>
      </w:r>
      <w:r w:rsidRPr="00337286">
        <w:rPr>
          <w:sz w:val="28"/>
          <w:szCs w:val="28"/>
        </w:rPr>
        <w:t xml:space="preserve">бюджет субсидий, бюджетных инвестиций, </w:t>
      </w:r>
      <w:proofErr w:type="gramStart"/>
      <w:r w:rsidRPr="00337286">
        <w:rPr>
          <w:sz w:val="28"/>
          <w:szCs w:val="28"/>
        </w:rPr>
        <w:t>предоставленных</w:t>
      </w:r>
      <w:proofErr w:type="gramEnd"/>
      <w:r w:rsidRPr="00337286">
        <w:rPr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>
        <w:rPr>
          <w:sz w:val="28"/>
          <w:szCs w:val="28"/>
        </w:rPr>
        <w:t>Грачевским муниципальным округом</w:t>
      </w:r>
      <w:r w:rsidR="00C533F8">
        <w:rPr>
          <w:sz w:val="28"/>
          <w:szCs w:val="28"/>
        </w:rPr>
        <w:t xml:space="preserve"> Ставропольского края</w:t>
      </w:r>
      <w:r w:rsidRPr="00337286">
        <w:rPr>
          <w:sz w:val="28"/>
          <w:szCs w:val="28"/>
        </w:rPr>
        <w:t>;</w:t>
      </w:r>
    </w:p>
    <w:p w:rsidR="00337286" w:rsidRPr="00337286" w:rsidRDefault="00337286" w:rsidP="00AA1925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 w:line="204" w:lineRule="atLeast"/>
        <w:jc w:val="both"/>
        <w:rPr>
          <w:sz w:val="28"/>
          <w:szCs w:val="28"/>
        </w:rPr>
      </w:pPr>
      <w:r w:rsidRPr="00337286">
        <w:rPr>
          <w:sz w:val="28"/>
          <w:szCs w:val="28"/>
        </w:rPr>
        <w:t xml:space="preserve">участники </w:t>
      </w:r>
      <w:r w:rsidR="00951915">
        <w:rPr>
          <w:sz w:val="28"/>
          <w:szCs w:val="28"/>
        </w:rPr>
        <w:t>конкурса</w:t>
      </w:r>
      <w:r w:rsidRPr="00337286">
        <w:rPr>
          <w:sz w:val="28"/>
          <w:szCs w:val="28"/>
        </w:rPr>
        <w:t xml:space="preserve">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337286" w:rsidRPr="00337286" w:rsidRDefault="00337286" w:rsidP="00AA1925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 w:line="204" w:lineRule="atLeast"/>
        <w:jc w:val="both"/>
        <w:rPr>
          <w:sz w:val="28"/>
          <w:szCs w:val="28"/>
        </w:rPr>
      </w:pPr>
      <w:proofErr w:type="gramStart"/>
      <w:r w:rsidRPr="00337286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  <w:proofErr w:type="gramEnd"/>
    </w:p>
    <w:p w:rsidR="00337286" w:rsidRPr="00337286" w:rsidRDefault="00337286" w:rsidP="00AA1925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 w:line="204" w:lineRule="atLeast"/>
        <w:jc w:val="both"/>
        <w:rPr>
          <w:sz w:val="28"/>
          <w:szCs w:val="28"/>
        </w:rPr>
      </w:pPr>
      <w:proofErr w:type="gramStart"/>
      <w:r w:rsidRPr="00337286">
        <w:rPr>
          <w:sz w:val="28"/>
          <w:szCs w:val="28"/>
        </w:rPr>
        <w:t xml:space="preserve">участники </w:t>
      </w:r>
      <w:r w:rsidR="00951915">
        <w:rPr>
          <w:sz w:val="28"/>
          <w:szCs w:val="28"/>
        </w:rPr>
        <w:t>конкурса</w:t>
      </w:r>
      <w:r w:rsidRPr="00337286">
        <w:rPr>
          <w:sz w:val="28"/>
          <w:szCs w:val="28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</w:t>
      </w:r>
      <w:r w:rsidRPr="00337286">
        <w:rPr>
          <w:sz w:val="28"/>
          <w:szCs w:val="28"/>
        </w:rPr>
        <w:lastRenderedPageBreak/>
        <w:t>предусматривающих раскрытия и предоставления информации при проведении финансовых операций (</w:t>
      </w:r>
      <w:proofErr w:type="spellStart"/>
      <w:r w:rsidRPr="00337286">
        <w:rPr>
          <w:sz w:val="28"/>
          <w:szCs w:val="28"/>
        </w:rPr>
        <w:t>офшорные</w:t>
      </w:r>
      <w:proofErr w:type="spellEnd"/>
      <w:r w:rsidRPr="00337286">
        <w:rPr>
          <w:sz w:val="28"/>
          <w:szCs w:val="28"/>
        </w:rPr>
        <w:t xml:space="preserve"> зоны</w:t>
      </w:r>
      <w:proofErr w:type="gramEnd"/>
      <w:r w:rsidRPr="00337286">
        <w:rPr>
          <w:sz w:val="28"/>
          <w:szCs w:val="28"/>
        </w:rPr>
        <w:t>), в совокупности превышает 50 процентов;</w:t>
      </w:r>
    </w:p>
    <w:p w:rsidR="00337286" w:rsidRPr="00337286" w:rsidRDefault="00337286" w:rsidP="00AA1925">
      <w:pPr>
        <w:pStyle w:val="aa"/>
        <w:numPr>
          <w:ilvl w:val="0"/>
          <w:numId w:val="22"/>
        </w:numPr>
        <w:shd w:val="clear" w:color="auto" w:fill="FFFFFF"/>
        <w:spacing w:before="0" w:beforeAutospacing="0" w:after="0" w:afterAutospacing="0" w:line="204" w:lineRule="atLeast"/>
        <w:jc w:val="both"/>
        <w:rPr>
          <w:sz w:val="28"/>
          <w:szCs w:val="28"/>
        </w:rPr>
      </w:pPr>
      <w:r w:rsidRPr="00337286">
        <w:rPr>
          <w:sz w:val="28"/>
          <w:szCs w:val="28"/>
        </w:rPr>
        <w:t xml:space="preserve">участники </w:t>
      </w:r>
      <w:r w:rsidR="00951915">
        <w:rPr>
          <w:sz w:val="28"/>
          <w:szCs w:val="28"/>
        </w:rPr>
        <w:t>конкурса</w:t>
      </w:r>
      <w:r w:rsidRPr="00337286">
        <w:rPr>
          <w:sz w:val="28"/>
          <w:szCs w:val="28"/>
        </w:rPr>
        <w:t xml:space="preserve"> не должны получать средства из местного бюджета на основании иных </w:t>
      </w:r>
      <w:r>
        <w:rPr>
          <w:sz w:val="28"/>
          <w:szCs w:val="28"/>
        </w:rPr>
        <w:t xml:space="preserve">муниципальных </w:t>
      </w:r>
      <w:r w:rsidRPr="00337286">
        <w:rPr>
          <w:sz w:val="28"/>
          <w:szCs w:val="28"/>
        </w:rPr>
        <w:t xml:space="preserve">нормативных правовых актов </w:t>
      </w:r>
      <w:r w:rsidR="000D4CCA">
        <w:rPr>
          <w:sz w:val="28"/>
          <w:szCs w:val="28"/>
        </w:rPr>
        <w:t xml:space="preserve">Грачевского муниципального округа </w:t>
      </w:r>
      <w:r w:rsidR="008D53D2">
        <w:rPr>
          <w:sz w:val="28"/>
          <w:szCs w:val="28"/>
        </w:rPr>
        <w:t xml:space="preserve">Ставропольского края </w:t>
      </w:r>
      <w:r w:rsidRPr="00337286">
        <w:rPr>
          <w:sz w:val="28"/>
          <w:szCs w:val="28"/>
        </w:rPr>
        <w:t xml:space="preserve">на цели, установленные </w:t>
      </w:r>
      <w:r w:rsidR="000D4CCA">
        <w:rPr>
          <w:sz w:val="28"/>
          <w:szCs w:val="28"/>
        </w:rPr>
        <w:t>настоящим Порядком.</w:t>
      </w:r>
    </w:p>
    <w:p w:rsidR="000A77F2" w:rsidRPr="001D2F5A" w:rsidRDefault="000A77F2" w:rsidP="00F7229A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 xml:space="preserve">Для получения субсидии социально ориентированные некоммерческие организации представляют письменную </w:t>
      </w:r>
      <w:hyperlink w:anchor="P217" w:history="1">
        <w:r w:rsidRPr="00F935BE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1D2F5A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D2F5A">
        <w:rPr>
          <w:rFonts w:ascii="Times New Roman" w:hAnsi="Times New Roman" w:cs="Times New Roman"/>
          <w:sz w:val="28"/>
          <w:szCs w:val="28"/>
        </w:rPr>
        <w:t>риложению 1 к настоящему Порядку, программу проведения социально значимых мероприятий, смету расходов на ее реализацию, а также следующие документы:</w:t>
      </w:r>
    </w:p>
    <w:p w:rsidR="000A77F2" w:rsidRPr="001D2F5A" w:rsidRDefault="000A77F2" w:rsidP="000A77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4"/>
      <w:bookmarkEnd w:id="1"/>
      <w:r>
        <w:rPr>
          <w:rFonts w:ascii="Times New Roman" w:hAnsi="Times New Roman" w:cs="Times New Roman"/>
          <w:sz w:val="28"/>
          <w:szCs w:val="28"/>
        </w:rPr>
        <w:t>1)</w:t>
      </w:r>
      <w:r w:rsidR="00AA1925">
        <w:rPr>
          <w:rFonts w:ascii="Times New Roman" w:hAnsi="Times New Roman" w:cs="Times New Roman"/>
          <w:sz w:val="28"/>
          <w:szCs w:val="28"/>
        </w:rPr>
        <w:t xml:space="preserve"> </w:t>
      </w:r>
      <w:r w:rsidRPr="001D2F5A">
        <w:rPr>
          <w:rFonts w:ascii="Times New Roman" w:hAnsi="Times New Roman" w:cs="Times New Roman"/>
          <w:sz w:val="28"/>
          <w:szCs w:val="28"/>
        </w:rPr>
        <w:t>учредительные документы (устав или положение) со всеми зарегистрированными изменениями к ним;</w:t>
      </w:r>
    </w:p>
    <w:p w:rsidR="000A77F2" w:rsidRPr="001D2F5A" w:rsidRDefault="000A77F2" w:rsidP="000A77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A1925">
        <w:rPr>
          <w:rFonts w:ascii="Times New Roman" w:hAnsi="Times New Roman" w:cs="Times New Roman"/>
          <w:sz w:val="28"/>
          <w:szCs w:val="28"/>
        </w:rPr>
        <w:t xml:space="preserve"> </w:t>
      </w:r>
      <w:r w:rsidRPr="001D2F5A">
        <w:rPr>
          <w:rFonts w:ascii="Times New Roman" w:hAnsi="Times New Roman" w:cs="Times New Roman"/>
          <w:sz w:val="28"/>
          <w:szCs w:val="28"/>
        </w:rPr>
        <w:t>выписку банка о наличии расчетного счета;</w:t>
      </w:r>
    </w:p>
    <w:p w:rsidR="000A77F2" w:rsidRPr="001D2F5A" w:rsidRDefault="000A77F2" w:rsidP="000A77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>
        <w:rPr>
          <w:rFonts w:ascii="Times New Roman" w:hAnsi="Times New Roman" w:cs="Times New Roman"/>
          <w:sz w:val="28"/>
          <w:szCs w:val="28"/>
        </w:rPr>
        <w:t>3)</w:t>
      </w:r>
      <w:r w:rsidR="00AA1925">
        <w:rPr>
          <w:rFonts w:ascii="Times New Roman" w:hAnsi="Times New Roman" w:cs="Times New Roman"/>
          <w:sz w:val="28"/>
          <w:szCs w:val="28"/>
        </w:rPr>
        <w:t xml:space="preserve"> </w:t>
      </w:r>
      <w:r w:rsidRPr="001D2F5A">
        <w:rPr>
          <w:rFonts w:ascii="Times New Roman" w:hAnsi="Times New Roman" w:cs="Times New Roman"/>
          <w:sz w:val="28"/>
          <w:szCs w:val="28"/>
        </w:rPr>
        <w:t>свидетельство о постановке на учет в налоговом органе;</w:t>
      </w:r>
    </w:p>
    <w:p w:rsidR="000A77F2" w:rsidRPr="001D2F5A" w:rsidRDefault="000A77F2" w:rsidP="000A77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7"/>
      <w:bookmarkEnd w:id="3"/>
      <w:r>
        <w:rPr>
          <w:rFonts w:ascii="Times New Roman" w:hAnsi="Times New Roman" w:cs="Times New Roman"/>
          <w:sz w:val="28"/>
          <w:szCs w:val="28"/>
        </w:rPr>
        <w:t>4)</w:t>
      </w:r>
      <w:r w:rsidR="00AA1925">
        <w:rPr>
          <w:rFonts w:ascii="Times New Roman" w:hAnsi="Times New Roman" w:cs="Times New Roman"/>
          <w:sz w:val="28"/>
          <w:szCs w:val="28"/>
        </w:rPr>
        <w:t xml:space="preserve"> </w:t>
      </w:r>
      <w:r w:rsidRPr="001D2F5A">
        <w:rPr>
          <w:rFonts w:ascii="Times New Roman" w:hAnsi="Times New Roman" w:cs="Times New Roman"/>
          <w:sz w:val="28"/>
          <w:szCs w:val="28"/>
        </w:rPr>
        <w:t>документы, подтверждающие статус руководителя некоммерческой организации (документы об избрании/назначении на должность);</w:t>
      </w:r>
    </w:p>
    <w:p w:rsidR="000A77F2" w:rsidRPr="001D2F5A" w:rsidRDefault="000A77F2" w:rsidP="000A77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8"/>
      <w:bookmarkEnd w:id="4"/>
      <w:r>
        <w:rPr>
          <w:rFonts w:ascii="Times New Roman" w:hAnsi="Times New Roman" w:cs="Times New Roman"/>
          <w:sz w:val="28"/>
          <w:szCs w:val="28"/>
        </w:rPr>
        <w:t>5)</w:t>
      </w:r>
      <w:r w:rsidRPr="001D2F5A">
        <w:rPr>
          <w:rFonts w:ascii="Times New Roman" w:hAnsi="Times New Roman" w:cs="Times New Roman"/>
          <w:sz w:val="28"/>
          <w:szCs w:val="28"/>
        </w:rPr>
        <w:t>справку инспекции Федеральной налоговой службы об отсутствии задолженности по расчетам с бюджетами всех уровней и государственными внебюджетными фондами.</w:t>
      </w:r>
    </w:p>
    <w:p w:rsidR="000A77F2" w:rsidRPr="001D2F5A" w:rsidRDefault="000A77F2" w:rsidP="000A77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74" w:history="1">
        <w:r w:rsidRPr="00F935BE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F935BE">
        <w:rPr>
          <w:rFonts w:ascii="Times New Roman" w:hAnsi="Times New Roman" w:cs="Times New Roman"/>
          <w:sz w:val="28"/>
          <w:szCs w:val="28"/>
        </w:rPr>
        <w:t>-</w:t>
      </w:r>
      <w:hyperlink w:anchor="P78" w:history="1">
        <w:r w:rsidRPr="00F935BE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D2F5A">
        <w:rPr>
          <w:rFonts w:ascii="Times New Roman" w:hAnsi="Times New Roman" w:cs="Times New Roman"/>
          <w:sz w:val="28"/>
          <w:szCs w:val="28"/>
        </w:rPr>
        <w:t xml:space="preserve"> настоящего пункта представляются в подлинниках. В случае отсутствия оригиналов документы, указанные в </w:t>
      </w:r>
      <w:hyperlink w:anchor="P74" w:history="1">
        <w:r w:rsidRPr="00F935BE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F935B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6" w:history="1">
        <w:r w:rsidRPr="00F935B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F935B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7" w:history="1">
        <w:r w:rsidRPr="00F935B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1D2F5A">
        <w:rPr>
          <w:rFonts w:ascii="Times New Roman" w:hAnsi="Times New Roman" w:cs="Times New Roman"/>
          <w:sz w:val="28"/>
          <w:szCs w:val="28"/>
        </w:rPr>
        <w:t xml:space="preserve"> настоящего пункта, заверяются в установленном законодательством порядке.</w:t>
      </w:r>
    </w:p>
    <w:p w:rsidR="000A77F2" w:rsidRPr="001D2F5A" w:rsidRDefault="005925D7" w:rsidP="000A77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>В заявке указывается общая сумма запрашиваемой субсидии.</w:t>
      </w:r>
      <w:r>
        <w:rPr>
          <w:rFonts w:ascii="Times New Roman" w:hAnsi="Times New Roman" w:cs="Times New Roman"/>
          <w:sz w:val="28"/>
          <w:szCs w:val="28"/>
        </w:rPr>
        <w:t xml:space="preserve"> Все листы заявки должны быть пронумерованы и сшиты, с приложением описи документов. </w:t>
      </w:r>
      <w:r w:rsidR="000A77F2" w:rsidRPr="001D2F5A">
        <w:rPr>
          <w:rFonts w:ascii="Times New Roman" w:hAnsi="Times New Roman" w:cs="Times New Roman"/>
          <w:sz w:val="28"/>
          <w:szCs w:val="28"/>
        </w:rPr>
        <w:t xml:space="preserve">Заявка на получение субсидии и программа социально значимых мероприятий подписываются руководителем </w:t>
      </w:r>
      <w:proofErr w:type="gramStart"/>
      <w:r w:rsidR="000A77F2" w:rsidRPr="001D2F5A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скрепляется печатью</w:t>
      </w:r>
      <w:r w:rsidR="000A77F2" w:rsidRPr="001D2F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Все ячейки или строки заявки должны быть заполнены, при отсутствии информации ячейка (строка) должна содержать слово «нет».  </w:t>
      </w:r>
    </w:p>
    <w:p w:rsidR="000A77F2" w:rsidRPr="001D2F5A" w:rsidRDefault="000A77F2" w:rsidP="00F7229A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 xml:space="preserve">Заявки регистрируются в журнале регистрации заявок и подлежат рассмотрению в течение </w:t>
      </w:r>
      <w:r w:rsidRPr="001C5B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C5B63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1D2F5A">
        <w:rPr>
          <w:rFonts w:ascii="Times New Roman" w:hAnsi="Times New Roman" w:cs="Times New Roman"/>
          <w:sz w:val="28"/>
          <w:szCs w:val="28"/>
        </w:rPr>
        <w:t xml:space="preserve"> по истечении срока подачи заявок.</w:t>
      </w:r>
      <w:r w:rsidR="00167A78">
        <w:rPr>
          <w:rFonts w:ascii="Times New Roman" w:hAnsi="Times New Roman" w:cs="Times New Roman"/>
          <w:sz w:val="28"/>
          <w:szCs w:val="28"/>
        </w:rPr>
        <w:t xml:space="preserve"> Заявки, поступившие после даты и времени, определенных в объявлении для подачи заявок, не принимаются и возвращаются  в день поступления заявителю.</w:t>
      </w:r>
    </w:p>
    <w:p w:rsidR="00157B7F" w:rsidRPr="00F7229A" w:rsidRDefault="00137188" w:rsidP="00F7229A">
      <w:pPr>
        <w:pStyle w:val="ab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2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 ориентированные некоммерческие организации, претендующие на получение субсидии, </w:t>
      </w:r>
      <w:r w:rsidRPr="00F722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вправе изменить или отозвать свою заявку до истечения срока подачи заявок</w:t>
      </w:r>
      <w:r w:rsidRPr="00F72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:rsidR="005925D7" w:rsidRDefault="00137188" w:rsidP="0039654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50505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Отзыв </w:t>
      </w:r>
      <w:r w:rsidR="00157B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изменение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заявки осуществляется участником </w:t>
      </w:r>
      <w:r w:rsidR="00157B7F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</w:t>
      </w:r>
      <w:r w:rsidR="00153CA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57B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письменной форме в виде уведомления.</w:t>
      </w:r>
      <w:r w:rsidR="00157B7F" w:rsidRPr="00157B7F">
        <w:rPr>
          <w:rFonts w:ascii="Arial" w:hAnsi="Arial" w:cs="Arial"/>
          <w:color w:val="505050"/>
          <w:sz w:val="18"/>
          <w:szCs w:val="18"/>
          <w:shd w:val="clear" w:color="auto" w:fill="FFFFFF"/>
        </w:rPr>
        <w:t xml:space="preserve"> </w:t>
      </w:r>
      <w:r w:rsidR="005925D7" w:rsidRPr="00396540"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Уведомлени</w:t>
      </w:r>
      <w:r w:rsidR="003965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в обязательном порядке должно содержать </w:t>
      </w:r>
      <w:r w:rsidR="00D91350">
        <w:rPr>
          <w:rFonts w:ascii="Times New Roman" w:hAnsi="Times New Roman" w:cs="Times New Roman"/>
          <w:sz w:val="28"/>
          <w:szCs w:val="28"/>
          <w:shd w:val="clear" w:color="auto" w:fill="FFFFFF"/>
        </w:rPr>
        <w:t>наименование конкурс</w:t>
      </w:r>
      <w:r w:rsidR="00153CA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9135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965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должно быть подписано участником конкурс</w:t>
      </w:r>
      <w:r w:rsidR="00153CA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965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скреплено печатью.</w:t>
      </w:r>
    </w:p>
    <w:p w:rsidR="00157B7F" w:rsidRDefault="00157B7F" w:rsidP="001371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57B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зменения подают в тех же форме и виде, что и первоначальная заявка. </w:t>
      </w:r>
      <w:r w:rsidR="0039654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157B7F">
        <w:rPr>
          <w:rFonts w:ascii="Times New Roman" w:hAnsi="Times New Roman" w:cs="Times New Roman"/>
          <w:sz w:val="28"/>
          <w:szCs w:val="28"/>
          <w:shd w:val="clear" w:color="auto" w:fill="FFFFFF"/>
        </w:rPr>
        <w:t>егистрир</w:t>
      </w:r>
      <w:r w:rsidR="008006D7">
        <w:rPr>
          <w:rFonts w:ascii="Times New Roman" w:hAnsi="Times New Roman" w:cs="Times New Roman"/>
          <w:sz w:val="28"/>
          <w:szCs w:val="28"/>
          <w:shd w:val="clear" w:color="auto" w:fill="FFFFFF"/>
        </w:rPr>
        <w:t>уются</w:t>
      </w:r>
      <w:r w:rsidRPr="00157B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65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изменения </w:t>
      </w:r>
      <w:r w:rsidR="008006D7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же порядке, что и заявка</w:t>
      </w:r>
      <w:r w:rsidRPr="00157B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371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37188" w:rsidRDefault="00137188" w:rsidP="00137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Изменение заявки или уведомление о ее отзыве является действительным, если изменение осуществлено или уведомление получено Управлением до истечения срока подачи заявок.</w:t>
      </w:r>
      <w:r w:rsidRPr="0015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5573" w:rsidRPr="001D2F5A" w:rsidRDefault="00B95573" w:rsidP="00F7229A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 xml:space="preserve">Уполномоченный специалист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D2F5A">
        <w:rPr>
          <w:rFonts w:ascii="Times New Roman" w:hAnsi="Times New Roman" w:cs="Times New Roman"/>
          <w:sz w:val="28"/>
          <w:szCs w:val="28"/>
        </w:rPr>
        <w:t xml:space="preserve">правления передает сформированные пакеты документов на рассмотрение конкурсной комиссии по предоставлению из бюджета </w:t>
      </w:r>
      <w:r>
        <w:rPr>
          <w:rFonts w:ascii="Times New Roman" w:hAnsi="Times New Roman" w:cs="Times New Roman"/>
          <w:sz w:val="28"/>
          <w:szCs w:val="28"/>
        </w:rPr>
        <w:t>Грачевского муниципального округа</w:t>
      </w:r>
      <w:r w:rsidRPr="001D2F5A">
        <w:rPr>
          <w:rFonts w:ascii="Times New Roman" w:hAnsi="Times New Roman" w:cs="Times New Roman"/>
          <w:sz w:val="28"/>
          <w:szCs w:val="28"/>
        </w:rPr>
        <w:t xml:space="preserve"> Ставропольского края субсидий общественным объединениям ветеранов, инвалидов и иным социально ориентированным некоммерческим организациям на реализацию социально значимых программ и мероприятий (далее - комиссия).</w:t>
      </w:r>
      <w:r w:rsidR="0099137B">
        <w:rPr>
          <w:rFonts w:ascii="Times New Roman" w:hAnsi="Times New Roman" w:cs="Times New Roman"/>
          <w:sz w:val="28"/>
          <w:szCs w:val="28"/>
        </w:rPr>
        <w:t xml:space="preserve"> Состав комиссии, положение о комиссии утверждается постановлением администрации Грачевского муниципального округа</w:t>
      </w:r>
      <w:r w:rsidR="008D53D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99137B">
        <w:rPr>
          <w:rFonts w:ascii="Times New Roman" w:hAnsi="Times New Roman" w:cs="Times New Roman"/>
          <w:sz w:val="28"/>
          <w:szCs w:val="28"/>
        </w:rPr>
        <w:t>.</w:t>
      </w:r>
    </w:p>
    <w:p w:rsidR="00B95573" w:rsidRDefault="00B95573" w:rsidP="00F7229A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5" w:name="P86"/>
      <w:bookmarkEnd w:id="5"/>
      <w:proofErr w:type="gramStart"/>
      <w:r w:rsidRPr="001D2F5A">
        <w:rPr>
          <w:rFonts w:ascii="Times New Roman" w:hAnsi="Times New Roman" w:cs="Times New Roman"/>
          <w:sz w:val="28"/>
          <w:szCs w:val="28"/>
        </w:rPr>
        <w:t xml:space="preserve">Члены комиссии коллегиально рассматривают и оценивают каждую заявку, программу социально значимых мероприятий и прилагаемую к ней смету расходов, представленные на конкурс, </w:t>
      </w:r>
      <w:r w:rsidR="00BC0C12">
        <w:rPr>
          <w:rFonts w:ascii="Times New Roman" w:hAnsi="Times New Roman" w:cs="Times New Roman"/>
          <w:sz w:val="28"/>
          <w:szCs w:val="28"/>
        </w:rPr>
        <w:t xml:space="preserve">на предмет соответствия установленным в объявлении о проведении </w:t>
      </w:r>
      <w:r w:rsidR="00253B1E">
        <w:rPr>
          <w:rFonts w:ascii="Times New Roman" w:hAnsi="Times New Roman" w:cs="Times New Roman"/>
          <w:sz w:val="28"/>
          <w:szCs w:val="28"/>
        </w:rPr>
        <w:t>конкурса</w:t>
      </w:r>
      <w:r w:rsidR="00BC0C12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99137B">
        <w:rPr>
          <w:rFonts w:ascii="Times New Roman" w:hAnsi="Times New Roman" w:cs="Times New Roman"/>
          <w:sz w:val="28"/>
          <w:szCs w:val="28"/>
        </w:rPr>
        <w:t xml:space="preserve">, </w:t>
      </w:r>
      <w:r w:rsidR="00BC0C12">
        <w:rPr>
          <w:rFonts w:ascii="Times New Roman" w:hAnsi="Times New Roman" w:cs="Times New Roman"/>
          <w:sz w:val="28"/>
          <w:szCs w:val="28"/>
        </w:rPr>
        <w:t xml:space="preserve"> </w:t>
      </w:r>
      <w:r w:rsidRPr="001D2F5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318" w:history="1">
        <w:r w:rsidRPr="00F935BE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1D2F5A">
        <w:rPr>
          <w:rFonts w:ascii="Times New Roman" w:hAnsi="Times New Roman" w:cs="Times New Roman"/>
          <w:sz w:val="28"/>
          <w:szCs w:val="28"/>
        </w:rPr>
        <w:t xml:space="preserve"> определения размера субсидий, предоставляемых социально ориентированным некоммерческим организациям на реализацию социально значимых программ и мероприятий,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D2F5A">
        <w:rPr>
          <w:rFonts w:ascii="Times New Roman" w:hAnsi="Times New Roman" w:cs="Times New Roman"/>
          <w:sz w:val="28"/>
          <w:szCs w:val="28"/>
        </w:rPr>
        <w:t>риложению 2 к настоящему Порядку</w:t>
      </w:r>
      <w:r w:rsidR="0099137B">
        <w:rPr>
          <w:rFonts w:ascii="Times New Roman" w:hAnsi="Times New Roman" w:cs="Times New Roman"/>
          <w:sz w:val="28"/>
          <w:szCs w:val="28"/>
        </w:rPr>
        <w:t xml:space="preserve">, </w:t>
      </w:r>
      <w:r w:rsidR="0099137B" w:rsidRPr="0099137B">
        <w:rPr>
          <w:rFonts w:ascii="Times New Roman" w:hAnsi="Times New Roman" w:cs="Times New Roman"/>
          <w:sz w:val="28"/>
          <w:szCs w:val="28"/>
        </w:rPr>
        <w:t xml:space="preserve"> </w:t>
      </w:r>
      <w:r w:rsidR="0099137B" w:rsidRPr="001D2F5A">
        <w:rPr>
          <w:rFonts w:ascii="Times New Roman" w:hAnsi="Times New Roman" w:cs="Times New Roman"/>
          <w:sz w:val="28"/>
          <w:szCs w:val="28"/>
        </w:rPr>
        <w:t>и принимают решение о</w:t>
      </w:r>
      <w:proofErr w:type="gramEnd"/>
      <w:r w:rsidR="0099137B" w:rsidRPr="001D2F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137B" w:rsidRPr="001D2F5A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99137B" w:rsidRPr="001D2F5A">
        <w:rPr>
          <w:rFonts w:ascii="Times New Roman" w:hAnsi="Times New Roman" w:cs="Times New Roman"/>
          <w:sz w:val="28"/>
          <w:szCs w:val="28"/>
        </w:rPr>
        <w:t xml:space="preserve"> субсидии или об отказе в предоставлении субсидии</w:t>
      </w:r>
      <w:r w:rsidRPr="001D2F5A">
        <w:rPr>
          <w:rFonts w:ascii="Times New Roman" w:hAnsi="Times New Roman" w:cs="Times New Roman"/>
          <w:sz w:val="28"/>
          <w:szCs w:val="28"/>
        </w:rPr>
        <w:t>.</w:t>
      </w:r>
    </w:p>
    <w:p w:rsidR="00BA4E26" w:rsidRPr="001D2F5A" w:rsidRDefault="00BA4E26" w:rsidP="00B955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011">
        <w:rPr>
          <w:rFonts w:ascii="Times New Roman" w:hAnsi="Times New Roman" w:cs="Times New Roman"/>
          <w:sz w:val="28"/>
          <w:szCs w:val="28"/>
        </w:rPr>
        <w:t xml:space="preserve">Заседание комиссии оформляется протоколом. </w:t>
      </w:r>
      <w:r w:rsidR="002C2439" w:rsidRPr="00EC4011">
        <w:rPr>
          <w:rFonts w:ascii="Times New Roman" w:hAnsi="Times New Roman" w:cs="Times New Roman"/>
          <w:sz w:val="28"/>
          <w:szCs w:val="28"/>
        </w:rPr>
        <w:t xml:space="preserve">В протоколе указывается дата проведения заседания, </w:t>
      </w:r>
      <w:r w:rsidR="00604EDC" w:rsidRPr="00EC4011">
        <w:rPr>
          <w:rFonts w:ascii="Times New Roman" w:hAnsi="Times New Roman" w:cs="Times New Roman"/>
          <w:sz w:val="28"/>
          <w:szCs w:val="28"/>
        </w:rPr>
        <w:t xml:space="preserve">состав комиссии, сведения об участниках </w:t>
      </w:r>
      <w:r w:rsidR="008D53D2">
        <w:rPr>
          <w:rFonts w:ascii="Times New Roman" w:hAnsi="Times New Roman" w:cs="Times New Roman"/>
          <w:sz w:val="28"/>
          <w:szCs w:val="28"/>
        </w:rPr>
        <w:t>конкурса</w:t>
      </w:r>
      <w:r w:rsidR="00604EDC" w:rsidRPr="00EC4011">
        <w:rPr>
          <w:rFonts w:ascii="Times New Roman" w:hAnsi="Times New Roman" w:cs="Times New Roman"/>
          <w:sz w:val="28"/>
          <w:szCs w:val="28"/>
        </w:rPr>
        <w:t xml:space="preserve">, сведения о рассмотрении заявок, решение о предоставлении субсидии. </w:t>
      </w:r>
      <w:r w:rsidRPr="00EC4011">
        <w:rPr>
          <w:rFonts w:ascii="Times New Roman" w:hAnsi="Times New Roman" w:cs="Times New Roman"/>
          <w:sz w:val="28"/>
          <w:szCs w:val="28"/>
        </w:rPr>
        <w:t xml:space="preserve">В протоколе  должны </w:t>
      </w:r>
      <w:proofErr w:type="gramStart"/>
      <w:r w:rsidRPr="00EC4011">
        <w:rPr>
          <w:rFonts w:ascii="Times New Roman" w:hAnsi="Times New Roman" w:cs="Times New Roman"/>
          <w:sz w:val="28"/>
          <w:szCs w:val="28"/>
        </w:rPr>
        <w:t>содержатся</w:t>
      </w:r>
      <w:proofErr w:type="gramEnd"/>
      <w:r w:rsidRPr="00EC4011">
        <w:rPr>
          <w:rFonts w:ascii="Times New Roman" w:hAnsi="Times New Roman" w:cs="Times New Roman"/>
          <w:sz w:val="28"/>
          <w:szCs w:val="28"/>
        </w:rPr>
        <w:t xml:space="preserve"> основания для принятия решения об отклонении заявки (в случае принятия такого решения). </w:t>
      </w:r>
      <w:r w:rsidR="00604EDC" w:rsidRPr="00EC4011">
        <w:rPr>
          <w:rFonts w:ascii="Times New Roman" w:hAnsi="Times New Roman" w:cs="Times New Roman"/>
          <w:sz w:val="28"/>
          <w:szCs w:val="28"/>
        </w:rPr>
        <w:t>П</w:t>
      </w:r>
      <w:r w:rsidRPr="00EC4011">
        <w:rPr>
          <w:rFonts w:ascii="Times New Roman" w:hAnsi="Times New Roman" w:cs="Times New Roman"/>
          <w:sz w:val="28"/>
          <w:szCs w:val="28"/>
        </w:rPr>
        <w:t>ротокол подписывается председателем</w:t>
      </w:r>
      <w:r w:rsidR="002C2439" w:rsidRPr="00EC4011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Pr="00EC4011">
        <w:rPr>
          <w:rFonts w:ascii="Times New Roman" w:hAnsi="Times New Roman" w:cs="Times New Roman"/>
          <w:sz w:val="28"/>
          <w:szCs w:val="28"/>
        </w:rPr>
        <w:t xml:space="preserve"> и секретарем комиссии.</w:t>
      </w:r>
    </w:p>
    <w:p w:rsidR="00B95573" w:rsidRPr="001D2F5A" w:rsidRDefault="00B95573" w:rsidP="00F7229A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 xml:space="preserve">Основаниями для </w:t>
      </w:r>
      <w:r w:rsidR="00EC4011">
        <w:rPr>
          <w:rFonts w:ascii="Times New Roman" w:hAnsi="Times New Roman" w:cs="Times New Roman"/>
          <w:sz w:val="28"/>
          <w:szCs w:val="28"/>
        </w:rPr>
        <w:t>отклонения заявки  участника</w:t>
      </w:r>
      <w:r w:rsidRPr="001D2F5A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53CAE">
        <w:rPr>
          <w:rFonts w:ascii="Times New Roman" w:hAnsi="Times New Roman" w:cs="Times New Roman"/>
          <w:sz w:val="28"/>
          <w:szCs w:val="28"/>
        </w:rPr>
        <w:t>а</w:t>
      </w:r>
      <w:r w:rsidR="00EC4011">
        <w:rPr>
          <w:rFonts w:ascii="Times New Roman" w:hAnsi="Times New Roman" w:cs="Times New Roman"/>
          <w:sz w:val="28"/>
          <w:szCs w:val="28"/>
        </w:rPr>
        <w:t xml:space="preserve"> на стадии рассмотрения и оценки заявок</w:t>
      </w:r>
      <w:r w:rsidRPr="001D2F5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C4011" w:rsidRDefault="00EC4011" w:rsidP="00704945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 xml:space="preserve">несоответствие заявленных расходов целям предоставления субсидий, указанным в </w:t>
      </w:r>
      <w:hyperlink w:anchor="P63" w:history="1">
        <w:r w:rsidRPr="003B470C">
          <w:rPr>
            <w:rFonts w:ascii="Times New Roman" w:hAnsi="Times New Roman" w:cs="Times New Roman"/>
            <w:sz w:val="28"/>
            <w:szCs w:val="28"/>
          </w:rPr>
          <w:t>пункте 2.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1D2F5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C4011" w:rsidRDefault="00EC4011" w:rsidP="00704945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предоставленных участниками конкурсного отбора заявок требованиям, установленным в объявлении о проведении конкурс</w:t>
      </w:r>
      <w:r w:rsidR="00153CAE">
        <w:rPr>
          <w:rFonts w:ascii="Times New Roman" w:hAnsi="Times New Roman" w:cs="Times New Roman"/>
          <w:sz w:val="28"/>
          <w:szCs w:val="28"/>
        </w:rPr>
        <w:t>а</w:t>
      </w:r>
      <w:r w:rsidRPr="001D2F5A">
        <w:rPr>
          <w:rFonts w:ascii="Times New Roman" w:hAnsi="Times New Roman" w:cs="Times New Roman"/>
          <w:sz w:val="28"/>
          <w:szCs w:val="28"/>
        </w:rPr>
        <w:t>;</w:t>
      </w:r>
    </w:p>
    <w:p w:rsidR="00EC4011" w:rsidRDefault="00EC4011" w:rsidP="00704945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недостоверность</w:t>
      </w:r>
      <w:r w:rsidRPr="001D2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предоставленных участником конкурс</w:t>
      </w:r>
      <w:r w:rsidR="00153CA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F5A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>, в том числе информации о месте нахождения и адресе юридического лица</w:t>
      </w:r>
      <w:r w:rsidR="00E64666">
        <w:rPr>
          <w:rFonts w:ascii="Times New Roman" w:hAnsi="Times New Roman" w:cs="Times New Roman"/>
          <w:sz w:val="28"/>
          <w:szCs w:val="28"/>
        </w:rPr>
        <w:t>.</w:t>
      </w:r>
    </w:p>
    <w:p w:rsidR="0099137B" w:rsidRDefault="0099137B" w:rsidP="00B955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отклонении заявки участнику конкурс</w:t>
      </w:r>
      <w:r w:rsidR="00153C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письменное уведомление в течение 1 рабочего дня, следующего за днем подписания протокола заседания</w:t>
      </w:r>
      <w:r w:rsidR="00BA4E26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396540" w:rsidRDefault="00396540" w:rsidP="00F7229A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8006D7" w:rsidRPr="008006D7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частник конкурс</w:t>
      </w:r>
      <w:r w:rsidR="00153CA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вправе направить в </w:t>
      </w:r>
      <w:r w:rsidRPr="008006D7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письменный запрос о </w:t>
      </w:r>
      <w:r w:rsidR="008006D7" w:rsidRPr="008006D7">
        <w:rPr>
          <w:rFonts w:ascii="Times New Roman" w:hAnsi="Times New Roman" w:cs="Times New Roman"/>
          <w:sz w:val="28"/>
          <w:szCs w:val="28"/>
          <w:shd w:val="clear" w:color="auto" w:fill="FFFFFF"/>
        </w:rPr>
        <w:t>разъяснени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006D7" w:rsidRPr="008006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положений объявления о проведении конкурс</w:t>
      </w:r>
      <w:r w:rsidR="00153CA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006D7" w:rsidRDefault="00396540" w:rsidP="00800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Днем поступления запроса считается день его регистрации в Управлении. В течение 2 рабочих дней</w:t>
      </w:r>
      <w:r w:rsidR="008A67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дня регистрации запроса</w:t>
      </w:r>
      <w:r w:rsidR="008006D7" w:rsidRPr="008006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6794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Управлением размещается разъяснение с указанием предмета запроса, без указания участника конкурс</w:t>
      </w:r>
      <w:r w:rsidR="00153CA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A67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главной странице официального сайта </w:t>
      </w:r>
      <w:r w:rsidR="008A679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Управления.</w:t>
      </w:r>
    </w:p>
    <w:p w:rsidR="008A6794" w:rsidRDefault="008A6794" w:rsidP="00F7229A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о предоставлении субсидий должно быть подписано </w:t>
      </w:r>
      <w:r w:rsidR="008D53D2">
        <w:rPr>
          <w:rFonts w:ascii="Times New Roman" w:hAnsi="Times New Roman" w:cs="Times New Roman"/>
          <w:sz w:val="28"/>
          <w:szCs w:val="28"/>
        </w:rPr>
        <w:t>победителем конкурса</w:t>
      </w:r>
      <w:r>
        <w:rPr>
          <w:rFonts w:ascii="Times New Roman" w:hAnsi="Times New Roman" w:cs="Times New Roman"/>
          <w:sz w:val="28"/>
          <w:szCs w:val="28"/>
        </w:rPr>
        <w:t xml:space="preserve"> в срок не позднее 30 календарных дней со дня принятия решения о предоставлении субсидии.</w:t>
      </w:r>
    </w:p>
    <w:p w:rsidR="008006D7" w:rsidRDefault="008A6794" w:rsidP="00F7229A">
      <w:pPr>
        <w:pStyle w:val="ConsPlusNormal"/>
        <w:numPr>
          <w:ilvl w:val="1"/>
          <w:numId w:val="2"/>
        </w:numPr>
        <w:jc w:val="both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A679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Победитель конкурс</w:t>
      </w:r>
      <w:r w:rsidR="00153CA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</w:t>
      </w:r>
      <w:r w:rsidRPr="008A679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признается уклонившимся от заключения соглашения в случае, если он </w:t>
      </w:r>
      <w:r w:rsidRPr="008A6794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не предоставил в Управление подписанное соглашение в срок</w:t>
      </w:r>
      <w:r w:rsidR="00BC0C12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r w:rsidR="00BC0C12" w:rsidRPr="008A6794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установленный</w:t>
      </w:r>
      <w:r w:rsidR="00BC0C12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п.2.13 настоящего Порядка</w:t>
      </w:r>
      <w:r w:rsidRPr="008A6794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604EDC" w:rsidRPr="00F7229A" w:rsidRDefault="00604EDC" w:rsidP="00F7229A">
      <w:pPr>
        <w:pStyle w:val="ab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229A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Информация</w:t>
      </w:r>
      <w:r w:rsidR="003E4D04" w:rsidRPr="00F72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229A">
        <w:rPr>
          <w:rFonts w:ascii="Times New Roman" w:hAnsi="Times New Roman" w:cs="Times New Roman"/>
          <w:sz w:val="28"/>
          <w:szCs w:val="28"/>
          <w:shd w:val="clear" w:color="auto" w:fill="FFFFFF"/>
        </w:rPr>
        <w:t>о результатах конкурс</w:t>
      </w:r>
      <w:r w:rsidR="00153CAE" w:rsidRPr="00F7229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7229A"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</w:t>
      </w:r>
      <w:r w:rsidRPr="00F7229A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размещается</w:t>
      </w:r>
      <w:r w:rsidRPr="00F7229A"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</w:t>
      </w:r>
      <w:r w:rsidRPr="00F72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официальном сайте Управления в информационно-телекоммуникационной сети «Интернет», не позднее 14-го календарного дня, следующего за днем определения победителя </w:t>
      </w:r>
      <w:r w:rsidR="003E4D04" w:rsidRPr="00F7229A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конкурса</w:t>
      </w:r>
      <w:r w:rsidRPr="00F7229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95573" w:rsidRPr="00F7229A" w:rsidRDefault="00604EDC" w:rsidP="00F7229A">
      <w:pPr>
        <w:pStyle w:val="ab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229A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Информация об итогах конкурса включает</w:t>
      </w:r>
      <w:r w:rsidR="008F436D" w:rsidRPr="00F722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следующие сведения:</w:t>
      </w:r>
    </w:p>
    <w:p w:rsidR="008F436D" w:rsidRPr="008F436D" w:rsidRDefault="008F436D" w:rsidP="00704945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 w:line="204" w:lineRule="atLeast"/>
        <w:jc w:val="both"/>
        <w:rPr>
          <w:sz w:val="28"/>
          <w:szCs w:val="28"/>
        </w:rPr>
      </w:pPr>
      <w:r w:rsidRPr="008F436D">
        <w:rPr>
          <w:sz w:val="28"/>
          <w:szCs w:val="28"/>
        </w:rPr>
        <w:t>дата, время и место проведения рассмотрения заявок;</w:t>
      </w:r>
    </w:p>
    <w:p w:rsidR="008F436D" w:rsidRPr="008F436D" w:rsidRDefault="008F436D" w:rsidP="00704945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 w:line="204" w:lineRule="atLeast"/>
        <w:jc w:val="both"/>
        <w:rPr>
          <w:sz w:val="28"/>
          <w:szCs w:val="28"/>
        </w:rPr>
      </w:pPr>
      <w:r w:rsidRPr="008F436D">
        <w:rPr>
          <w:sz w:val="28"/>
          <w:szCs w:val="28"/>
        </w:rPr>
        <w:t xml:space="preserve">дата, время и место оценки </w:t>
      </w:r>
      <w:r>
        <w:rPr>
          <w:sz w:val="28"/>
          <w:szCs w:val="28"/>
        </w:rPr>
        <w:t>заявок</w:t>
      </w:r>
      <w:r w:rsidRPr="008F436D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>конкурс</w:t>
      </w:r>
      <w:r w:rsidRPr="008F436D">
        <w:rPr>
          <w:sz w:val="28"/>
          <w:szCs w:val="28"/>
        </w:rPr>
        <w:t>а;</w:t>
      </w:r>
    </w:p>
    <w:p w:rsidR="008F436D" w:rsidRPr="008F436D" w:rsidRDefault="008F436D" w:rsidP="00704945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 w:line="204" w:lineRule="atLeast"/>
        <w:jc w:val="both"/>
        <w:rPr>
          <w:sz w:val="28"/>
          <w:szCs w:val="28"/>
        </w:rPr>
      </w:pPr>
      <w:r w:rsidRPr="008F436D">
        <w:rPr>
          <w:sz w:val="28"/>
          <w:szCs w:val="28"/>
        </w:rPr>
        <w:t xml:space="preserve">информация об участниках </w:t>
      </w:r>
      <w:r w:rsidR="00153CAE">
        <w:rPr>
          <w:sz w:val="28"/>
          <w:szCs w:val="28"/>
        </w:rPr>
        <w:t>конкурса</w:t>
      </w:r>
      <w:r w:rsidRPr="008F436D">
        <w:rPr>
          <w:sz w:val="28"/>
          <w:szCs w:val="28"/>
        </w:rPr>
        <w:t>, предложения (заявки) которых были рассмотрены;</w:t>
      </w:r>
    </w:p>
    <w:p w:rsidR="008F436D" w:rsidRPr="008F436D" w:rsidRDefault="008F436D" w:rsidP="00704945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 w:line="204" w:lineRule="atLeast"/>
        <w:jc w:val="both"/>
        <w:rPr>
          <w:sz w:val="28"/>
          <w:szCs w:val="28"/>
        </w:rPr>
      </w:pPr>
      <w:r w:rsidRPr="008F436D">
        <w:rPr>
          <w:sz w:val="28"/>
          <w:szCs w:val="28"/>
        </w:rPr>
        <w:t xml:space="preserve">информация об участниках </w:t>
      </w:r>
      <w:r w:rsidR="00153CAE">
        <w:rPr>
          <w:sz w:val="28"/>
          <w:szCs w:val="28"/>
        </w:rPr>
        <w:t>конкурса</w:t>
      </w:r>
      <w:r w:rsidRPr="008F436D">
        <w:rPr>
          <w:sz w:val="28"/>
          <w:szCs w:val="28"/>
        </w:rPr>
        <w:t xml:space="preserve">, заявки которых были отклонены, с указанием причин их отклонения, в том числе положений объявления о проведении </w:t>
      </w:r>
      <w:r>
        <w:rPr>
          <w:sz w:val="28"/>
          <w:szCs w:val="28"/>
        </w:rPr>
        <w:t>конкурс</w:t>
      </w:r>
      <w:r w:rsidR="00153CAE">
        <w:rPr>
          <w:sz w:val="28"/>
          <w:szCs w:val="28"/>
        </w:rPr>
        <w:t>а</w:t>
      </w:r>
      <w:r w:rsidRPr="008F436D">
        <w:rPr>
          <w:sz w:val="28"/>
          <w:szCs w:val="28"/>
        </w:rPr>
        <w:t>, которым не соответствуют такие заявки;</w:t>
      </w:r>
    </w:p>
    <w:p w:rsidR="008F436D" w:rsidRPr="008F436D" w:rsidRDefault="008F436D" w:rsidP="00704945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 w:line="204" w:lineRule="atLeast"/>
        <w:jc w:val="both"/>
        <w:rPr>
          <w:sz w:val="28"/>
          <w:szCs w:val="28"/>
        </w:rPr>
      </w:pPr>
      <w:r w:rsidRPr="008F436D">
        <w:rPr>
          <w:sz w:val="28"/>
          <w:szCs w:val="28"/>
        </w:rPr>
        <w:t xml:space="preserve">последовательность оценки заявок участников </w:t>
      </w:r>
      <w:r>
        <w:rPr>
          <w:sz w:val="28"/>
          <w:szCs w:val="28"/>
        </w:rPr>
        <w:t>конкурс</w:t>
      </w:r>
      <w:r w:rsidRPr="008F436D">
        <w:rPr>
          <w:sz w:val="28"/>
          <w:szCs w:val="28"/>
        </w:rPr>
        <w:t xml:space="preserve">а, присвоенные заявкам участников </w:t>
      </w:r>
      <w:r>
        <w:rPr>
          <w:sz w:val="28"/>
          <w:szCs w:val="28"/>
        </w:rPr>
        <w:t>конкурс</w:t>
      </w:r>
      <w:r w:rsidRPr="008F436D">
        <w:rPr>
          <w:sz w:val="28"/>
          <w:szCs w:val="28"/>
        </w:rPr>
        <w:t xml:space="preserve">а значения по каждому из предусмотренных критериев оценки заявок участников </w:t>
      </w:r>
      <w:r w:rsidR="00153CAE">
        <w:rPr>
          <w:sz w:val="28"/>
          <w:szCs w:val="28"/>
        </w:rPr>
        <w:t>конкурса</w:t>
      </w:r>
      <w:r w:rsidRPr="008F436D">
        <w:rPr>
          <w:sz w:val="28"/>
          <w:szCs w:val="28"/>
        </w:rPr>
        <w:t xml:space="preserve">, принятое на основании результатов оценки указанных </w:t>
      </w:r>
      <w:r>
        <w:rPr>
          <w:sz w:val="28"/>
          <w:szCs w:val="28"/>
        </w:rPr>
        <w:t>заявок</w:t>
      </w:r>
      <w:r w:rsidRPr="008F436D">
        <w:rPr>
          <w:sz w:val="28"/>
          <w:szCs w:val="28"/>
        </w:rPr>
        <w:t xml:space="preserve"> решение о присвоении таким заявкам порядковых номеров;</w:t>
      </w:r>
    </w:p>
    <w:p w:rsidR="008F436D" w:rsidRPr="008F436D" w:rsidRDefault="008F436D" w:rsidP="00704945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 w:line="204" w:lineRule="atLeast"/>
        <w:jc w:val="both"/>
        <w:rPr>
          <w:sz w:val="28"/>
          <w:szCs w:val="28"/>
        </w:rPr>
      </w:pPr>
      <w:r w:rsidRPr="008F436D">
        <w:rPr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субсидии</w:t>
      </w:r>
      <w:r>
        <w:rPr>
          <w:sz w:val="28"/>
          <w:szCs w:val="28"/>
        </w:rPr>
        <w:t>.</w:t>
      </w:r>
    </w:p>
    <w:p w:rsidR="00604EDC" w:rsidRDefault="00604EDC" w:rsidP="001371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0AE" w:rsidRPr="001D2F5A" w:rsidRDefault="00EE10AE" w:rsidP="00F7229A">
      <w:pPr>
        <w:pStyle w:val="ConsPlusNormal"/>
        <w:numPr>
          <w:ilvl w:val="0"/>
          <w:numId w:val="2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>Порядок предоставления субсидий</w:t>
      </w:r>
    </w:p>
    <w:p w:rsidR="00EE10AE" w:rsidRPr="001D2F5A" w:rsidRDefault="00EE10AE" w:rsidP="00E5612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E10AE" w:rsidRDefault="00EE10AE" w:rsidP="00F7229A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>Субсидии из местного бюджета предоставляются социально ориентированным некоммерческим организациям на безвозмездной основе, носят целевой характер и не могут быть использованы на иные цели.</w:t>
      </w:r>
    </w:p>
    <w:p w:rsidR="00E64666" w:rsidRPr="001D2F5A" w:rsidRDefault="00E64666" w:rsidP="00E646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F5A">
        <w:rPr>
          <w:rFonts w:ascii="Times New Roman" w:hAnsi="Times New Roman" w:cs="Times New Roman"/>
          <w:sz w:val="28"/>
          <w:szCs w:val="28"/>
        </w:rPr>
        <w:t>Субсидии предоставляются на основании заключенн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D2F5A">
        <w:rPr>
          <w:rFonts w:ascii="Times New Roman" w:hAnsi="Times New Roman" w:cs="Times New Roman"/>
          <w:sz w:val="28"/>
          <w:szCs w:val="28"/>
        </w:rPr>
        <w:t xml:space="preserve"> между получателем бюджетных средств </w:t>
      </w:r>
      <w:r>
        <w:rPr>
          <w:rFonts w:ascii="Times New Roman" w:hAnsi="Times New Roman" w:cs="Times New Roman"/>
          <w:sz w:val="28"/>
          <w:szCs w:val="28"/>
        </w:rPr>
        <w:t>Грачевского муниципального округа</w:t>
      </w:r>
      <w:r w:rsidRPr="001D2F5A">
        <w:rPr>
          <w:rFonts w:ascii="Times New Roman" w:hAnsi="Times New Roman" w:cs="Times New Roman"/>
          <w:sz w:val="28"/>
          <w:szCs w:val="28"/>
        </w:rPr>
        <w:t xml:space="preserve"> Ставропольского края и социально ориентированными некоммерческими организациями </w:t>
      </w:r>
      <w:hyperlink w:anchor="P433" w:history="1">
        <w:r w:rsidRPr="00F935BE">
          <w:rPr>
            <w:rFonts w:ascii="Times New Roman" w:hAnsi="Times New Roman" w:cs="Times New Roman"/>
            <w:sz w:val="28"/>
            <w:szCs w:val="28"/>
          </w:rPr>
          <w:t>соглашени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1D2F5A">
        <w:rPr>
          <w:rFonts w:ascii="Times New Roman" w:hAnsi="Times New Roman" w:cs="Times New Roman"/>
          <w:sz w:val="28"/>
          <w:szCs w:val="28"/>
        </w:rPr>
        <w:t xml:space="preserve"> о предоставле</w:t>
      </w:r>
      <w:r>
        <w:rPr>
          <w:rFonts w:ascii="Times New Roman" w:hAnsi="Times New Roman" w:cs="Times New Roman"/>
          <w:sz w:val="28"/>
          <w:szCs w:val="28"/>
        </w:rPr>
        <w:t>нии субсидий по форме согласно п</w:t>
      </w:r>
      <w:r w:rsidRPr="001D2F5A">
        <w:rPr>
          <w:rFonts w:ascii="Times New Roman" w:hAnsi="Times New Roman" w:cs="Times New Roman"/>
          <w:sz w:val="28"/>
          <w:szCs w:val="28"/>
        </w:rPr>
        <w:t>риложению 3 к настоящему Порядку, в которых предусматриваются направления расходования субсидий и условия перечисления средств.</w:t>
      </w:r>
      <w:proofErr w:type="gramEnd"/>
    </w:p>
    <w:p w:rsidR="00EE10AE" w:rsidRDefault="00EE10AE" w:rsidP="00F7229A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F5A">
        <w:rPr>
          <w:rFonts w:ascii="Times New Roman" w:hAnsi="Times New Roman" w:cs="Times New Roman"/>
          <w:sz w:val="28"/>
          <w:szCs w:val="28"/>
        </w:rPr>
        <w:t xml:space="preserve">Субсидии предоставляются при наличии согласия получателей субсидий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 </w:t>
      </w:r>
      <w:r w:rsidR="009A128E" w:rsidRPr="009A1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запрет приобретения за счет средств, предоставленных в целях финансового обеспечения затрат получателей субсидий, иностранной </w:t>
      </w:r>
      <w:r w:rsidR="009A128E" w:rsidRPr="009A128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валюты, за исключением операций, осуществляемых в соответствии с </w:t>
      </w:r>
      <w:hyperlink r:id="rId11" w:anchor="block_4" w:history="1">
        <w:r w:rsidR="009A128E" w:rsidRPr="009A128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валютным законодательством</w:t>
        </w:r>
      </w:hyperlink>
      <w:r w:rsidR="009A128E" w:rsidRPr="009A128E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 при</w:t>
      </w:r>
      <w:proofErr w:type="gramEnd"/>
      <w:r w:rsidR="009A128E" w:rsidRPr="009A1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9A128E" w:rsidRPr="009A1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закупке (поставке) высокотехнологичного импортного оборудования, сырья и комплектующих изделий, </w:t>
      </w:r>
      <w:r w:rsidR="009A128E" w:rsidRPr="00A377ED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иных операций в случаях, определенных нормативными правовыми актами, муниципальными правовыми актами, решениями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государственной власти субъекта Российской Федерации, администрации</w:t>
      </w:r>
      <w:r w:rsidR="008D53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Грачевского муниципального округа Ставропольского края</w:t>
      </w:r>
      <w:r w:rsidR="009A128E" w:rsidRPr="00A377ED">
        <w:rPr>
          <w:rFonts w:ascii="Times New Roman" w:hAnsi="Times New Roman" w:cs="Times New Roman"/>
          <w:sz w:val="28"/>
          <w:szCs w:val="28"/>
          <w:shd w:val="clear" w:color="auto" w:fill="FFFFFF"/>
        </w:rPr>
        <w:t>, регулирующими порядок предоставления субсидий</w:t>
      </w:r>
      <w:r w:rsidRPr="00A377ED">
        <w:rPr>
          <w:rFonts w:ascii="Times New Roman" w:hAnsi="Times New Roman" w:cs="Times New Roman"/>
          <w:sz w:val="28"/>
          <w:szCs w:val="28"/>
        </w:rPr>
        <w:t xml:space="preserve">, </w:t>
      </w:r>
      <w:r w:rsidR="00D91350" w:rsidRPr="00A377ED">
        <w:rPr>
          <w:rFonts w:ascii="Times New Roman" w:hAnsi="Times New Roman" w:cs="Times New Roman"/>
          <w:sz w:val="28"/>
          <w:szCs w:val="28"/>
        </w:rPr>
        <w:t xml:space="preserve"> </w:t>
      </w:r>
      <w:r w:rsidRPr="00A377ED">
        <w:rPr>
          <w:rFonts w:ascii="Times New Roman" w:hAnsi="Times New Roman" w:cs="Times New Roman"/>
          <w:sz w:val="28"/>
          <w:szCs w:val="28"/>
        </w:rPr>
        <w:t xml:space="preserve">в </w:t>
      </w:r>
      <w:r w:rsidR="00D91350" w:rsidRPr="00A377ED">
        <w:rPr>
          <w:rFonts w:ascii="Times New Roman" w:hAnsi="Times New Roman" w:cs="Times New Roman"/>
          <w:sz w:val="28"/>
          <w:szCs w:val="28"/>
        </w:rPr>
        <w:t xml:space="preserve"> </w:t>
      </w:r>
      <w:r w:rsidRPr="00A377ED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D91350" w:rsidRPr="00A377ED">
        <w:rPr>
          <w:rFonts w:ascii="Times New Roman" w:hAnsi="Times New Roman" w:cs="Times New Roman"/>
          <w:sz w:val="28"/>
          <w:szCs w:val="28"/>
        </w:rPr>
        <w:t xml:space="preserve"> </w:t>
      </w:r>
      <w:r w:rsidRPr="00A377ED">
        <w:rPr>
          <w:rFonts w:ascii="Times New Roman" w:hAnsi="Times New Roman" w:cs="Times New Roman"/>
          <w:sz w:val="28"/>
          <w:szCs w:val="28"/>
        </w:rPr>
        <w:t xml:space="preserve">с </w:t>
      </w:r>
      <w:r w:rsidR="00D91350" w:rsidRPr="00A377E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A377E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D91350" w:rsidRPr="00A377E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A377ED">
          <w:rPr>
            <w:rFonts w:ascii="Times New Roman" w:hAnsi="Times New Roman" w:cs="Times New Roman"/>
            <w:sz w:val="28"/>
            <w:szCs w:val="28"/>
          </w:rPr>
          <w:t xml:space="preserve">3 </w:t>
        </w:r>
        <w:r w:rsidR="00D91350" w:rsidRPr="00A377E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A377ED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D91350" w:rsidRPr="00A377ED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A377ED">
          <w:rPr>
            <w:rFonts w:ascii="Times New Roman" w:hAnsi="Times New Roman" w:cs="Times New Roman"/>
            <w:sz w:val="28"/>
            <w:szCs w:val="28"/>
          </w:rPr>
          <w:t>78.1</w:t>
        </w:r>
        <w:proofErr w:type="gramEnd"/>
      </w:hyperlink>
      <w:r w:rsidRPr="00A377E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8A6794" w:rsidRDefault="008A6794" w:rsidP="00F7229A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6" w:name="P73"/>
      <w:bookmarkEnd w:id="6"/>
      <w:r w:rsidRPr="001D2F5A">
        <w:rPr>
          <w:rFonts w:ascii="Times New Roman" w:hAnsi="Times New Roman" w:cs="Times New Roman"/>
          <w:sz w:val="28"/>
          <w:szCs w:val="28"/>
        </w:rPr>
        <w:t xml:space="preserve">На основании решения комиссии о предоставлении субсидии либо об отказе в предоставлении субсидии Управление </w:t>
      </w:r>
      <w:r w:rsidR="00E64666">
        <w:rPr>
          <w:rFonts w:ascii="Times New Roman" w:hAnsi="Times New Roman" w:cs="Times New Roman"/>
          <w:sz w:val="28"/>
          <w:szCs w:val="28"/>
        </w:rPr>
        <w:t>разрабатывает</w:t>
      </w:r>
      <w:r w:rsidRPr="001D2F5A">
        <w:rPr>
          <w:rFonts w:ascii="Times New Roman" w:hAnsi="Times New Roman" w:cs="Times New Roman"/>
          <w:sz w:val="28"/>
          <w:szCs w:val="28"/>
        </w:rPr>
        <w:t xml:space="preserve"> проект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>Грачевского муниципального округа</w:t>
      </w:r>
      <w:r w:rsidR="008D53D2" w:rsidRPr="008D53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53D2">
        <w:rPr>
          <w:rFonts w:ascii="Times New Roman" w:hAnsi="Times New Roman" w:cs="Times New Roman"/>
          <w:sz w:val="28"/>
          <w:szCs w:val="28"/>
          <w:shd w:val="clear" w:color="auto" w:fill="FFFFFF"/>
        </w:rPr>
        <w:t>Ставропольского края</w:t>
      </w:r>
      <w:r w:rsidRPr="001D2F5A">
        <w:rPr>
          <w:rFonts w:ascii="Times New Roman" w:hAnsi="Times New Roman" w:cs="Times New Roman"/>
          <w:sz w:val="28"/>
          <w:szCs w:val="28"/>
        </w:rPr>
        <w:t xml:space="preserve"> о выделении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479">
        <w:rPr>
          <w:rFonts w:ascii="Times New Roman" w:hAnsi="Times New Roman" w:cs="Times New Roman"/>
          <w:sz w:val="28"/>
          <w:szCs w:val="28"/>
        </w:rPr>
        <w:t>(либо об отказе в выделении)</w:t>
      </w:r>
      <w:r w:rsidRPr="001D2F5A">
        <w:rPr>
          <w:rFonts w:ascii="Times New Roman" w:hAnsi="Times New Roman" w:cs="Times New Roman"/>
          <w:sz w:val="28"/>
          <w:szCs w:val="28"/>
        </w:rPr>
        <w:t xml:space="preserve"> субсидий социально ориентированным некоммерческим организациям и проекты соглашений.</w:t>
      </w:r>
    </w:p>
    <w:p w:rsidR="00EE10AE" w:rsidRPr="001D2F5A" w:rsidRDefault="00EE10AE" w:rsidP="00F7229A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 xml:space="preserve">Копии распоряжения администрации </w:t>
      </w:r>
      <w:r w:rsidR="003B470C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BE526B">
        <w:rPr>
          <w:rFonts w:ascii="Times New Roman" w:hAnsi="Times New Roman" w:cs="Times New Roman"/>
          <w:sz w:val="28"/>
          <w:szCs w:val="28"/>
        </w:rPr>
        <w:t>округа</w:t>
      </w:r>
      <w:r w:rsidRPr="001D2F5A">
        <w:rPr>
          <w:rFonts w:ascii="Times New Roman" w:hAnsi="Times New Roman" w:cs="Times New Roman"/>
          <w:sz w:val="28"/>
          <w:szCs w:val="28"/>
        </w:rPr>
        <w:t xml:space="preserve"> о выделении субсидий социально ориентированным некоммерческим организациям и копии соглашений о предоставлении субсидии направляются в </w:t>
      </w:r>
      <w:r w:rsidR="005B700D">
        <w:rPr>
          <w:rFonts w:ascii="Times New Roman" w:hAnsi="Times New Roman" w:cs="Times New Roman"/>
          <w:sz w:val="28"/>
          <w:szCs w:val="28"/>
        </w:rPr>
        <w:t>Ф</w:t>
      </w:r>
      <w:r w:rsidRPr="001D2F5A">
        <w:rPr>
          <w:rFonts w:ascii="Times New Roman" w:hAnsi="Times New Roman" w:cs="Times New Roman"/>
          <w:sz w:val="28"/>
          <w:szCs w:val="28"/>
        </w:rPr>
        <w:t xml:space="preserve">инансовое управление администрации </w:t>
      </w:r>
      <w:r w:rsidR="003B470C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BE526B">
        <w:rPr>
          <w:rFonts w:ascii="Times New Roman" w:hAnsi="Times New Roman" w:cs="Times New Roman"/>
          <w:sz w:val="28"/>
          <w:szCs w:val="28"/>
        </w:rPr>
        <w:t>округа</w:t>
      </w:r>
      <w:r w:rsidR="008D53D2" w:rsidRPr="008D53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53D2">
        <w:rPr>
          <w:rFonts w:ascii="Times New Roman" w:hAnsi="Times New Roman" w:cs="Times New Roman"/>
          <w:sz w:val="28"/>
          <w:szCs w:val="28"/>
          <w:shd w:val="clear" w:color="auto" w:fill="FFFFFF"/>
        </w:rPr>
        <w:t>Ставропольского края</w:t>
      </w:r>
      <w:r w:rsidR="003B470C" w:rsidRPr="001D2F5A">
        <w:rPr>
          <w:rFonts w:ascii="Times New Roman" w:hAnsi="Times New Roman" w:cs="Times New Roman"/>
          <w:sz w:val="28"/>
          <w:szCs w:val="28"/>
        </w:rPr>
        <w:t xml:space="preserve"> </w:t>
      </w:r>
      <w:r w:rsidRPr="001D2F5A">
        <w:rPr>
          <w:rFonts w:ascii="Times New Roman" w:hAnsi="Times New Roman" w:cs="Times New Roman"/>
          <w:sz w:val="28"/>
          <w:szCs w:val="28"/>
        </w:rPr>
        <w:t xml:space="preserve">и </w:t>
      </w:r>
      <w:r w:rsidRPr="00680479">
        <w:rPr>
          <w:rFonts w:ascii="Times New Roman" w:hAnsi="Times New Roman" w:cs="Times New Roman"/>
          <w:sz w:val="28"/>
          <w:szCs w:val="28"/>
        </w:rPr>
        <w:t xml:space="preserve">в отдел назначения социальных выплат, бухгалтерского учета и отчетности </w:t>
      </w:r>
      <w:r w:rsidR="00BE526B">
        <w:rPr>
          <w:rFonts w:ascii="Times New Roman" w:hAnsi="Times New Roman" w:cs="Times New Roman"/>
          <w:sz w:val="28"/>
          <w:szCs w:val="28"/>
        </w:rPr>
        <w:t>У</w:t>
      </w:r>
      <w:r w:rsidRPr="00680479">
        <w:rPr>
          <w:rFonts w:ascii="Times New Roman" w:hAnsi="Times New Roman" w:cs="Times New Roman"/>
          <w:sz w:val="28"/>
          <w:szCs w:val="28"/>
        </w:rPr>
        <w:t>правления.</w:t>
      </w:r>
    </w:p>
    <w:p w:rsidR="00EE10AE" w:rsidRPr="001D2F5A" w:rsidRDefault="00EE10AE" w:rsidP="00F7229A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 xml:space="preserve">Отдел назначения социальных выплат, бухгалтерского учета и отчетности </w:t>
      </w:r>
      <w:r w:rsidR="00BE526B">
        <w:rPr>
          <w:rFonts w:ascii="Times New Roman" w:hAnsi="Times New Roman" w:cs="Times New Roman"/>
          <w:sz w:val="28"/>
          <w:szCs w:val="28"/>
        </w:rPr>
        <w:t>У</w:t>
      </w:r>
      <w:r w:rsidRPr="001D2F5A">
        <w:rPr>
          <w:rFonts w:ascii="Times New Roman" w:hAnsi="Times New Roman" w:cs="Times New Roman"/>
          <w:sz w:val="28"/>
          <w:szCs w:val="28"/>
        </w:rPr>
        <w:t xml:space="preserve">правления на основании распоряжения администрации </w:t>
      </w:r>
      <w:r w:rsidR="003B470C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BE526B">
        <w:rPr>
          <w:rFonts w:ascii="Times New Roman" w:hAnsi="Times New Roman" w:cs="Times New Roman"/>
          <w:sz w:val="28"/>
          <w:szCs w:val="28"/>
        </w:rPr>
        <w:t>округа</w:t>
      </w:r>
      <w:r w:rsidR="008D53D2" w:rsidRPr="008D53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53D2">
        <w:rPr>
          <w:rFonts w:ascii="Times New Roman" w:hAnsi="Times New Roman" w:cs="Times New Roman"/>
          <w:sz w:val="28"/>
          <w:szCs w:val="28"/>
          <w:shd w:val="clear" w:color="auto" w:fill="FFFFFF"/>
        </w:rPr>
        <w:t>Ставропольского края</w:t>
      </w:r>
      <w:r w:rsidR="003B470C" w:rsidRPr="001D2F5A">
        <w:rPr>
          <w:rFonts w:ascii="Times New Roman" w:hAnsi="Times New Roman" w:cs="Times New Roman"/>
          <w:sz w:val="28"/>
          <w:szCs w:val="28"/>
        </w:rPr>
        <w:t xml:space="preserve"> </w:t>
      </w:r>
      <w:r w:rsidRPr="001D2F5A">
        <w:rPr>
          <w:rFonts w:ascii="Times New Roman" w:hAnsi="Times New Roman" w:cs="Times New Roman"/>
          <w:sz w:val="28"/>
          <w:szCs w:val="28"/>
        </w:rPr>
        <w:t>и соглашения о предоставлении субсидии, в пределах лимита бюджетных обязательств в установленном порядке перечисляет субсидии на расчетный счет социально ориентированной некоммерческой организации, открытый в кредитной организации.</w:t>
      </w:r>
    </w:p>
    <w:p w:rsidR="00EE10AE" w:rsidRPr="001D2F5A" w:rsidRDefault="00EE10AE" w:rsidP="006F1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 xml:space="preserve">Субсидии перечисляются единовременно либо </w:t>
      </w:r>
      <w:proofErr w:type="gramStart"/>
      <w:r w:rsidRPr="001D2F5A">
        <w:rPr>
          <w:rFonts w:ascii="Times New Roman" w:hAnsi="Times New Roman" w:cs="Times New Roman"/>
          <w:sz w:val="28"/>
          <w:szCs w:val="28"/>
        </w:rPr>
        <w:t xml:space="preserve">по частям по мере поступления в </w:t>
      </w:r>
      <w:r w:rsidR="00BE526B">
        <w:rPr>
          <w:rFonts w:ascii="Times New Roman" w:hAnsi="Times New Roman" w:cs="Times New Roman"/>
          <w:sz w:val="28"/>
          <w:szCs w:val="28"/>
        </w:rPr>
        <w:t>У</w:t>
      </w:r>
      <w:r w:rsidRPr="001D2F5A">
        <w:rPr>
          <w:rFonts w:ascii="Times New Roman" w:hAnsi="Times New Roman" w:cs="Times New Roman"/>
          <w:sz w:val="28"/>
          <w:szCs w:val="28"/>
        </w:rPr>
        <w:t>правление бюджетных средств на выплату субсидий на поддержку</w:t>
      </w:r>
      <w:proofErr w:type="gramEnd"/>
      <w:r w:rsidRPr="001D2F5A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 из </w:t>
      </w:r>
      <w:r w:rsidR="00BE526B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D2F5A">
        <w:rPr>
          <w:rFonts w:ascii="Times New Roman" w:hAnsi="Times New Roman" w:cs="Times New Roman"/>
          <w:sz w:val="28"/>
          <w:szCs w:val="28"/>
        </w:rPr>
        <w:t>бюджет</w:t>
      </w:r>
      <w:r w:rsidR="00BE526B">
        <w:rPr>
          <w:rFonts w:ascii="Times New Roman" w:hAnsi="Times New Roman" w:cs="Times New Roman"/>
          <w:sz w:val="28"/>
          <w:szCs w:val="28"/>
        </w:rPr>
        <w:t>а</w:t>
      </w:r>
      <w:r w:rsidRPr="001D2F5A">
        <w:rPr>
          <w:rFonts w:ascii="Times New Roman" w:hAnsi="Times New Roman" w:cs="Times New Roman"/>
          <w:sz w:val="28"/>
          <w:szCs w:val="28"/>
        </w:rPr>
        <w:t>.</w:t>
      </w:r>
    </w:p>
    <w:p w:rsidR="00EE10AE" w:rsidRPr="001D2F5A" w:rsidRDefault="00EE10AE" w:rsidP="00F7229A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 xml:space="preserve">Не использованный на 01 января очередного финансового года главным распорядителем бюджетных средств </w:t>
      </w:r>
      <w:r w:rsidR="003B470C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E63C21">
        <w:rPr>
          <w:rFonts w:ascii="Times New Roman" w:hAnsi="Times New Roman" w:cs="Times New Roman"/>
          <w:sz w:val="28"/>
          <w:szCs w:val="28"/>
        </w:rPr>
        <w:t>округа</w:t>
      </w:r>
      <w:r w:rsidRPr="001D2F5A">
        <w:rPr>
          <w:rFonts w:ascii="Times New Roman" w:hAnsi="Times New Roman" w:cs="Times New Roman"/>
          <w:sz w:val="28"/>
          <w:szCs w:val="28"/>
        </w:rPr>
        <w:t xml:space="preserve"> Ставропольского края остаток субсидии подлежит возврату в местный бюджет в соответствии с требованиями, установленными бюджетным законодательством.</w:t>
      </w:r>
    </w:p>
    <w:p w:rsidR="00EE10AE" w:rsidRPr="001D2F5A" w:rsidRDefault="00EE10AE" w:rsidP="006F1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F5A">
        <w:rPr>
          <w:rFonts w:ascii="Times New Roman" w:hAnsi="Times New Roman" w:cs="Times New Roman"/>
          <w:sz w:val="28"/>
          <w:szCs w:val="28"/>
        </w:rPr>
        <w:t xml:space="preserve">При наличии потребности в неиспользованном в текущем финансовом году остатке субсидии указанный остаток в соответствии с решением Совета </w:t>
      </w:r>
      <w:r w:rsidR="003B470C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E63C21">
        <w:rPr>
          <w:rFonts w:ascii="Times New Roman" w:hAnsi="Times New Roman" w:cs="Times New Roman"/>
          <w:sz w:val="28"/>
          <w:szCs w:val="28"/>
        </w:rPr>
        <w:t>округа</w:t>
      </w:r>
      <w:r w:rsidR="003B470C" w:rsidRPr="001D2F5A">
        <w:rPr>
          <w:rFonts w:ascii="Times New Roman" w:hAnsi="Times New Roman" w:cs="Times New Roman"/>
          <w:sz w:val="28"/>
          <w:szCs w:val="28"/>
        </w:rPr>
        <w:t xml:space="preserve"> </w:t>
      </w:r>
      <w:r w:rsidR="008D53D2">
        <w:rPr>
          <w:rFonts w:ascii="Times New Roman" w:hAnsi="Times New Roman" w:cs="Times New Roman"/>
          <w:sz w:val="28"/>
          <w:szCs w:val="28"/>
          <w:shd w:val="clear" w:color="auto" w:fill="FFFFFF"/>
        </w:rPr>
        <w:t>Ставропольского края</w:t>
      </w:r>
      <w:r w:rsidR="008D53D2" w:rsidRPr="001D2F5A">
        <w:rPr>
          <w:rFonts w:ascii="Times New Roman" w:hAnsi="Times New Roman" w:cs="Times New Roman"/>
          <w:sz w:val="28"/>
          <w:szCs w:val="28"/>
        </w:rPr>
        <w:t xml:space="preserve"> </w:t>
      </w:r>
      <w:r w:rsidRPr="001D2F5A">
        <w:rPr>
          <w:rFonts w:ascii="Times New Roman" w:hAnsi="Times New Roman" w:cs="Times New Roman"/>
          <w:sz w:val="28"/>
          <w:szCs w:val="28"/>
        </w:rPr>
        <w:t>может быть использован в очередном финансовом году на те же цели в порядке, установленном бюджетным законодательством.</w:t>
      </w:r>
      <w:proofErr w:type="gramEnd"/>
    </w:p>
    <w:p w:rsidR="00EE10AE" w:rsidRPr="001D2F5A" w:rsidRDefault="00EE10AE" w:rsidP="006F1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lastRenderedPageBreak/>
        <w:t>В случае если неиспользованный остаток субсидии не перечислен в доход местного бюджета, указанные средства подлежат взысканию в доход местного бюджета в установленном порядке.</w:t>
      </w:r>
    </w:p>
    <w:p w:rsidR="00EE10AE" w:rsidRPr="001D2F5A" w:rsidRDefault="00EE10AE" w:rsidP="00F7229A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>Перераспределение между социально ориентированными некоммерческими организациями невостребованных субсидий осуществляется в случае расторжения соглашения.</w:t>
      </w:r>
    </w:p>
    <w:p w:rsidR="00EE10AE" w:rsidRDefault="00EE10AE" w:rsidP="006F1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F5A">
        <w:rPr>
          <w:rFonts w:ascii="Times New Roman" w:hAnsi="Times New Roman" w:cs="Times New Roman"/>
          <w:sz w:val="28"/>
          <w:szCs w:val="28"/>
        </w:rPr>
        <w:t xml:space="preserve">Перераспределение невостребованных субсидий осуществляется между социально ориентированными некоммерческими организациями, представившими </w:t>
      </w:r>
      <w:r w:rsidR="00F40952">
        <w:rPr>
          <w:rFonts w:ascii="Times New Roman" w:hAnsi="Times New Roman" w:cs="Times New Roman"/>
          <w:sz w:val="28"/>
          <w:szCs w:val="28"/>
        </w:rPr>
        <w:t>на конкурсный отбор</w:t>
      </w:r>
      <w:r w:rsidRPr="001D2F5A">
        <w:rPr>
          <w:rFonts w:ascii="Times New Roman" w:hAnsi="Times New Roman" w:cs="Times New Roman"/>
          <w:sz w:val="28"/>
          <w:szCs w:val="28"/>
        </w:rPr>
        <w:t xml:space="preserve"> заявки, соответствующие требованиям и условиям конкурс</w:t>
      </w:r>
      <w:r w:rsidR="00F40952">
        <w:rPr>
          <w:rFonts w:ascii="Times New Roman" w:hAnsi="Times New Roman" w:cs="Times New Roman"/>
          <w:sz w:val="28"/>
          <w:szCs w:val="28"/>
        </w:rPr>
        <w:t>ного отбора</w:t>
      </w:r>
      <w:r w:rsidRPr="001D2F5A">
        <w:rPr>
          <w:rFonts w:ascii="Times New Roman" w:hAnsi="Times New Roman" w:cs="Times New Roman"/>
          <w:sz w:val="28"/>
          <w:szCs w:val="28"/>
        </w:rPr>
        <w:t>.</w:t>
      </w:r>
    </w:p>
    <w:p w:rsidR="007E47A1" w:rsidRDefault="007E47A1" w:rsidP="00F7229A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69C">
        <w:rPr>
          <w:rFonts w:ascii="Times New Roman" w:hAnsi="Times New Roman" w:cs="Times New Roman"/>
          <w:sz w:val="28"/>
          <w:szCs w:val="28"/>
        </w:rPr>
        <w:t>В случае уменьшения Управлению (главному распорядителю)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победитель конкурсного отбора имеет право получить остаток субсидии в следующем финансовом году без проведения конкурс</w:t>
      </w:r>
      <w:r w:rsidR="00925F6D" w:rsidRPr="00EE069C">
        <w:rPr>
          <w:rFonts w:ascii="Times New Roman" w:hAnsi="Times New Roman" w:cs="Times New Roman"/>
          <w:sz w:val="28"/>
          <w:szCs w:val="28"/>
        </w:rPr>
        <w:t>а</w:t>
      </w:r>
      <w:r w:rsidRPr="00EE06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0AE" w:rsidRPr="003B470C" w:rsidRDefault="00EE10AE" w:rsidP="00F7229A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70C">
        <w:rPr>
          <w:rFonts w:ascii="Times New Roman" w:hAnsi="Times New Roman" w:cs="Times New Roman"/>
          <w:sz w:val="28"/>
          <w:szCs w:val="28"/>
        </w:rPr>
        <w:t>Соглашение о предоставлении субсидии должно содержать:</w:t>
      </w:r>
    </w:p>
    <w:p w:rsidR="00EE10AE" w:rsidRPr="003B470C" w:rsidRDefault="00EE10AE" w:rsidP="00704945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70C">
        <w:rPr>
          <w:rFonts w:ascii="Times New Roman" w:hAnsi="Times New Roman" w:cs="Times New Roman"/>
          <w:sz w:val="28"/>
          <w:szCs w:val="28"/>
        </w:rPr>
        <w:t>сведения о размере субсидии, предоставляемой организации;</w:t>
      </w:r>
    </w:p>
    <w:p w:rsidR="00EE10AE" w:rsidRPr="003B470C" w:rsidRDefault="00EE10AE" w:rsidP="00704945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70C">
        <w:rPr>
          <w:rFonts w:ascii="Times New Roman" w:hAnsi="Times New Roman" w:cs="Times New Roman"/>
          <w:sz w:val="28"/>
          <w:szCs w:val="28"/>
        </w:rPr>
        <w:t>информацию о целевом назначении субсидии;</w:t>
      </w:r>
    </w:p>
    <w:p w:rsidR="00EE10AE" w:rsidRPr="003B470C" w:rsidRDefault="00EE10AE" w:rsidP="00704945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70C">
        <w:rPr>
          <w:rFonts w:ascii="Times New Roman" w:hAnsi="Times New Roman" w:cs="Times New Roman"/>
          <w:sz w:val="28"/>
          <w:szCs w:val="28"/>
        </w:rPr>
        <w:t>обязательство получателя субсидии по целевому использованию субсидии, включая перечень подтверждающих документов и сроки их предоставления;</w:t>
      </w:r>
    </w:p>
    <w:p w:rsidR="00EE10AE" w:rsidRPr="003B470C" w:rsidRDefault="00EE10AE" w:rsidP="00704945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70C">
        <w:rPr>
          <w:rFonts w:ascii="Times New Roman" w:hAnsi="Times New Roman" w:cs="Times New Roman"/>
          <w:sz w:val="28"/>
          <w:szCs w:val="28"/>
        </w:rPr>
        <w:t>согласие получателей субсидий</w:t>
      </w:r>
      <w:r w:rsidR="001F3969">
        <w:rPr>
          <w:rFonts w:ascii="Times New Roman" w:hAnsi="Times New Roman" w:cs="Times New Roman"/>
          <w:sz w:val="28"/>
          <w:szCs w:val="28"/>
        </w:rPr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</w:t>
      </w:r>
      <w:r w:rsidR="006F10D7">
        <w:rPr>
          <w:rFonts w:ascii="Times New Roman" w:hAnsi="Times New Roman" w:cs="Times New Roman"/>
          <w:sz w:val="28"/>
          <w:szCs w:val="28"/>
        </w:rPr>
        <w:t xml:space="preserve"> </w:t>
      </w:r>
      <w:r w:rsidR="001F3969">
        <w:rPr>
          <w:rFonts w:ascii="Times New Roman" w:hAnsi="Times New Roman" w:cs="Times New Roman"/>
          <w:sz w:val="28"/>
          <w:szCs w:val="28"/>
        </w:rPr>
        <w:t>хозяйственных</w:t>
      </w:r>
      <w:r w:rsidR="006F10D7">
        <w:rPr>
          <w:rFonts w:ascii="Times New Roman" w:hAnsi="Times New Roman" w:cs="Times New Roman"/>
          <w:sz w:val="28"/>
          <w:szCs w:val="28"/>
        </w:rPr>
        <w:t xml:space="preserve">  </w:t>
      </w:r>
      <w:r w:rsidR="001F3969">
        <w:rPr>
          <w:rFonts w:ascii="Times New Roman" w:hAnsi="Times New Roman" w:cs="Times New Roman"/>
          <w:sz w:val="28"/>
          <w:szCs w:val="28"/>
        </w:rPr>
        <w:t xml:space="preserve"> товариществ </w:t>
      </w:r>
      <w:r w:rsidR="006F10D7">
        <w:rPr>
          <w:rFonts w:ascii="Times New Roman" w:hAnsi="Times New Roman" w:cs="Times New Roman"/>
          <w:sz w:val="28"/>
          <w:szCs w:val="28"/>
        </w:rPr>
        <w:t xml:space="preserve">  </w:t>
      </w:r>
      <w:r w:rsidR="001F3969">
        <w:rPr>
          <w:rFonts w:ascii="Times New Roman" w:hAnsi="Times New Roman" w:cs="Times New Roman"/>
          <w:sz w:val="28"/>
          <w:szCs w:val="28"/>
        </w:rPr>
        <w:t xml:space="preserve">и </w:t>
      </w:r>
      <w:r w:rsidR="006F10D7">
        <w:rPr>
          <w:rFonts w:ascii="Times New Roman" w:hAnsi="Times New Roman" w:cs="Times New Roman"/>
          <w:sz w:val="28"/>
          <w:szCs w:val="28"/>
        </w:rPr>
        <w:t xml:space="preserve">  </w:t>
      </w:r>
      <w:r w:rsidR="001F3969">
        <w:rPr>
          <w:rFonts w:ascii="Times New Roman" w:hAnsi="Times New Roman" w:cs="Times New Roman"/>
          <w:sz w:val="28"/>
          <w:szCs w:val="28"/>
        </w:rPr>
        <w:t xml:space="preserve">обществ </w:t>
      </w:r>
      <w:r w:rsidR="006F10D7">
        <w:rPr>
          <w:rFonts w:ascii="Times New Roman" w:hAnsi="Times New Roman" w:cs="Times New Roman"/>
          <w:sz w:val="28"/>
          <w:szCs w:val="28"/>
        </w:rPr>
        <w:t xml:space="preserve">   </w:t>
      </w:r>
      <w:r w:rsidR="001F3969">
        <w:rPr>
          <w:rFonts w:ascii="Times New Roman" w:hAnsi="Times New Roman" w:cs="Times New Roman"/>
          <w:sz w:val="28"/>
          <w:szCs w:val="28"/>
        </w:rPr>
        <w:t>с участием публично –</w:t>
      </w:r>
      <w:r w:rsidR="006F10D7">
        <w:rPr>
          <w:rFonts w:ascii="Times New Roman" w:hAnsi="Times New Roman" w:cs="Times New Roman"/>
          <w:sz w:val="28"/>
          <w:szCs w:val="28"/>
        </w:rPr>
        <w:t xml:space="preserve"> </w:t>
      </w:r>
      <w:r w:rsidR="001F3969">
        <w:rPr>
          <w:rFonts w:ascii="Times New Roman" w:hAnsi="Times New Roman" w:cs="Times New Roman"/>
          <w:sz w:val="28"/>
          <w:szCs w:val="28"/>
        </w:rPr>
        <w:t xml:space="preserve">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</w:t>
      </w:r>
      <w:r w:rsidRPr="003B470C">
        <w:rPr>
          <w:rFonts w:ascii="Times New Roman" w:hAnsi="Times New Roman" w:cs="Times New Roman"/>
          <w:sz w:val="28"/>
          <w:szCs w:val="28"/>
        </w:rPr>
        <w:t xml:space="preserve"> на осуществление</w:t>
      </w:r>
      <w:proofErr w:type="gramEnd"/>
      <w:r w:rsidRPr="003B47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470C">
        <w:rPr>
          <w:rFonts w:ascii="Times New Roman" w:hAnsi="Times New Roman" w:cs="Times New Roman"/>
          <w:sz w:val="28"/>
          <w:szCs w:val="28"/>
        </w:rPr>
        <w:t xml:space="preserve">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 высококачественного импортного оборудования, сырья, и комплектующих изделий, </w:t>
      </w:r>
      <w:r w:rsidR="00BF554A" w:rsidRPr="00EE069C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иных операций в случаях, определенных</w:t>
      </w:r>
      <w:proofErr w:type="gramEnd"/>
      <w:r w:rsidR="00BF554A" w:rsidRPr="00EE06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нормативными правовыми актами, муниципальными правовыми актами, решениями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государственной власти субъекта Российской Федерации, администрации</w:t>
      </w:r>
      <w:r w:rsidR="000B3C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Грачевского муниципального округа Ставропольского края</w:t>
      </w:r>
      <w:r w:rsidR="00BF554A" w:rsidRPr="00EE069C">
        <w:rPr>
          <w:rFonts w:ascii="Times New Roman" w:hAnsi="Times New Roman" w:cs="Times New Roman"/>
          <w:sz w:val="28"/>
          <w:szCs w:val="28"/>
          <w:shd w:val="clear" w:color="auto" w:fill="FFFFFF"/>
        </w:rPr>
        <w:t>, регулирующими порядок предоставления субсидий</w:t>
      </w:r>
      <w:r w:rsidR="00BF554A" w:rsidRPr="00EE069C">
        <w:rPr>
          <w:rFonts w:ascii="Times New Roman" w:hAnsi="Times New Roman" w:cs="Times New Roman"/>
          <w:sz w:val="28"/>
          <w:szCs w:val="28"/>
        </w:rPr>
        <w:t xml:space="preserve">, в </w:t>
      </w:r>
      <w:r w:rsidR="00BF554A" w:rsidRPr="00EE069C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r:id="rId13" w:history="1">
        <w:r w:rsidR="00BF554A" w:rsidRPr="00EE069C">
          <w:rPr>
            <w:rFonts w:ascii="Times New Roman" w:hAnsi="Times New Roman" w:cs="Times New Roman"/>
            <w:sz w:val="28"/>
            <w:szCs w:val="28"/>
          </w:rPr>
          <w:t xml:space="preserve">пунктом 3 статьи </w:t>
        </w:r>
        <w:r w:rsidR="000B3C0F">
          <w:rPr>
            <w:rFonts w:ascii="Times New Roman" w:hAnsi="Times New Roman" w:cs="Times New Roman"/>
            <w:sz w:val="28"/>
            <w:szCs w:val="28"/>
          </w:rPr>
          <w:t>7</w:t>
        </w:r>
        <w:r w:rsidR="00BF554A" w:rsidRPr="00EE069C">
          <w:rPr>
            <w:rFonts w:ascii="Times New Roman" w:hAnsi="Times New Roman" w:cs="Times New Roman"/>
            <w:sz w:val="28"/>
            <w:szCs w:val="28"/>
          </w:rPr>
          <w:t>8.1</w:t>
        </w:r>
      </w:hyperlink>
      <w:r w:rsidR="00BF554A" w:rsidRPr="00EE069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Pr="003B470C">
        <w:rPr>
          <w:rFonts w:ascii="Times New Roman" w:hAnsi="Times New Roman" w:cs="Times New Roman"/>
          <w:sz w:val="28"/>
          <w:szCs w:val="28"/>
        </w:rPr>
        <w:t>;</w:t>
      </w:r>
    </w:p>
    <w:p w:rsidR="00EE10AE" w:rsidRDefault="00EE10AE" w:rsidP="00704945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70C">
        <w:rPr>
          <w:rFonts w:ascii="Times New Roman" w:hAnsi="Times New Roman" w:cs="Times New Roman"/>
          <w:sz w:val="28"/>
          <w:szCs w:val="28"/>
        </w:rPr>
        <w:t>порядок осуществления контроля исполнения условий соглашения, а также основания и порядок приостановления и прекращения предоставления субсидии;</w:t>
      </w:r>
    </w:p>
    <w:p w:rsidR="00F40952" w:rsidRPr="003B470C" w:rsidRDefault="00A34D8B" w:rsidP="00704945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требование о включение в соглашение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согласия по новым условиям;</w:t>
      </w:r>
    </w:p>
    <w:p w:rsidR="00EE10AE" w:rsidRDefault="00EE10AE" w:rsidP="00704945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70C">
        <w:rPr>
          <w:rFonts w:ascii="Times New Roman" w:hAnsi="Times New Roman" w:cs="Times New Roman"/>
          <w:sz w:val="28"/>
          <w:szCs w:val="28"/>
        </w:rPr>
        <w:t>порядок возврата субсидии, в том числе использованной не по целевому назначению;</w:t>
      </w:r>
    </w:p>
    <w:p w:rsidR="00A34D8B" w:rsidRDefault="00A34D8B" w:rsidP="00704945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предоставления субсидии, планируемые к получению</w:t>
      </w:r>
      <w:r w:rsidR="006E41A9">
        <w:rPr>
          <w:rFonts w:ascii="Times New Roman" w:hAnsi="Times New Roman" w:cs="Times New Roman"/>
          <w:sz w:val="28"/>
          <w:szCs w:val="28"/>
        </w:rPr>
        <w:t xml:space="preserve"> в целях реализации муниципальной программы;</w:t>
      </w:r>
    </w:p>
    <w:p w:rsidR="006E41A9" w:rsidRDefault="006E41A9" w:rsidP="00704945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перечисления субсидии с учетом положений, установленных бюджетным законодательством Российской Федерации;</w:t>
      </w:r>
    </w:p>
    <w:p w:rsidR="006E41A9" w:rsidRPr="003B470C" w:rsidRDefault="006E41A9" w:rsidP="00704945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счета, на которые перечисляется субсидия, с учетом положений, установленных бюджетным законодательством Российской Федерации;</w:t>
      </w:r>
    </w:p>
    <w:p w:rsidR="00EE10AE" w:rsidRPr="003B470C" w:rsidRDefault="00EE10AE" w:rsidP="00704945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70C">
        <w:rPr>
          <w:rFonts w:ascii="Times New Roman" w:hAnsi="Times New Roman" w:cs="Times New Roman"/>
          <w:sz w:val="28"/>
          <w:szCs w:val="28"/>
        </w:rPr>
        <w:t>ответственность сторон за нарушение условий соглашения;</w:t>
      </w:r>
    </w:p>
    <w:p w:rsidR="00EE10AE" w:rsidRDefault="00EE10AE" w:rsidP="00704945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70C">
        <w:rPr>
          <w:rFonts w:ascii="Times New Roman" w:hAnsi="Times New Roman" w:cs="Times New Roman"/>
          <w:sz w:val="28"/>
          <w:szCs w:val="28"/>
        </w:rPr>
        <w:t>иные условия, регулирующие порядок предоставления субсидии.</w:t>
      </w:r>
    </w:p>
    <w:p w:rsidR="00EE10AE" w:rsidRDefault="00EE10AE" w:rsidP="00E5612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E41A9" w:rsidRDefault="006E41A9" w:rsidP="00F7229A">
      <w:pPr>
        <w:pStyle w:val="ConsPlusNormal"/>
        <w:numPr>
          <w:ilvl w:val="0"/>
          <w:numId w:val="2"/>
        </w:num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отчетности</w:t>
      </w:r>
    </w:p>
    <w:p w:rsidR="006E41A9" w:rsidRDefault="006E41A9" w:rsidP="006E41A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10AE" w:rsidRDefault="00EE10AE" w:rsidP="00F7229A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7" w:name="P125"/>
      <w:bookmarkEnd w:id="7"/>
      <w:r w:rsidRPr="003B470C">
        <w:rPr>
          <w:rFonts w:ascii="Times New Roman" w:hAnsi="Times New Roman" w:cs="Times New Roman"/>
          <w:sz w:val="28"/>
          <w:szCs w:val="28"/>
        </w:rPr>
        <w:t xml:space="preserve">Социально ориентированные некоммерческие организации представляют </w:t>
      </w:r>
      <w:hyperlink w:anchor="P596" w:history="1">
        <w:r w:rsidRPr="003B470C">
          <w:rPr>
            <w:rFonts w:ascii="Times New Roman" w:hAnsi="Times New Roman" w:cs="Times New Roman"/>
            <w:sz w:val="28"/>
            <w:szCs w:val="28"/>
          </w:rPr>
          <w:t>отчеты</w:t>
        </w:r>
      </w:hyperlink>
      <w:r w:rsidRPr="003B470C">
        <w:rPr>
          <w:rFonts w:ascii="Times New Roman" w:hAnsi="Times New Roman" w:cs="Times New Roman"/>
          <w:sz w:val="28"/>
          <w:szCs w:val="28"/>
        </w:rPr>
        <w:t xml:space="preserve"> о целевом расходовании средств субсидии, предоставленной из местного бюджета на реализацию социально значимых программ и мероприятий, главному распорядителю бюджетных средств </w:t>
      </w:r>
      <w:r w:rsidR="003B470C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6F10D7">
        <w:rPr>
          <w:rFonts w:ascii="Times New Roman" w:hAnsi="Times New Roman" w:cs="Times New Roman"/>
          <w:sz w:val="28"/>
          <w:szCs w:val="28"/>
        </w:rPr>
        <w:t>округа</w:t>
      </w:r>
      <w:r w:rsidR="003B470C" w:rsidRPr="001D2F5A">
        <w:rPr>
          <w:rFonts w:ascii="Times New Roman" w:hAnsi="Times New Roman" w:cs="Times New Roman"/>
          <w:sz w:val="28"/>
          <w:szCs w:val="28"/>
        </w:rPr>
        <w:t xml:space="preserve"> </w:t>
      </w:r>
      <w:r w:rsidRPr="003B470C">
        <w:rPr>
          <w:rFonts w:ascii="Times New Roman" w:hAnsi="Times New Roman" w:cs="Times New Roman"/>
          <w:sz w:val="28"/>
          <w:szCs w:val="28"/>
        </w:rPr>
        <w:t xml:space="preserve">Ставропольского края в срок </w:t>
      </w:r>
      <w:r w:rsidRPr="00680479">
        <w:rPr>
          <w:rFonts w:ascii="Times New Roman" w:hAnsi="Times New Roman" w:cs="Times New Roman"/>
          <w:sz w:val="28"/>
          <w:szCs w:val="28"/>
        </w:rPr>
        <w:t xml:space="preserve">до </w:t>
      </w:r>
      <w:r w:rsidR="00AD175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80479">
        <w:rPr>
          <w:rFonts w:ascii="Times New Roman" w:hAnsi="Times New Roman" w:cs="Times New Roman"/>
          <w:sz w:val="28"/>
          <w:szCs w:val="28"/>
        </w:rPr>
        <w:t>30 числа</w:t>
      </w:r>
      <w:r w:rsidRPr="003B470C">
        <w:rPr>
          <w:rFonts w:ascii="Times New Roman" w:hAnsi="Times New Roman" w:cs="Times New Roman"/>
          <w:sz w:val="28"/>
          <w:szCs w:val="28"/>
        </w:rPr>
        <w:t xml:space="preserve"> последнего месяца текущего квартала по форме согласно </w:t>
      </w:r>
      <w:r w:rsidR="006F10D7">
        <w:rPr>
          <w:rFonts w:ascii="Times New Roman" w:hAnsi="Times New Roman" w:cs="Times New Roman"/>
          <w:sz w:val="28"/>
          <w:szCs w:val="28"/>
        </w:rPr>
        <w:t>п</w:t>
      </w:r>
      <w:r w:rsidRPr="003B470C">
        <w:rPr>
          <w:rFonts w:ascii="Times New Roman" w:hAnsi="Times New Roman" w:cs="Times New Roman"/>
          <w:sz w:val="28"/>
          <w:szCs w:val="28"/>
        </w:rPr>
        <w:t>риложению 4 к настоящему Порядку.</w:t>
      </w:r>
    </w:p>
    <w:p w:rsidR="006E41A9" w:rsidRDefault="006E41A9" w:rsidP="006F1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1A9" w:rsidRDefault="006E41A9" w:rsidP="00F7229A">
      <w:pPr>
        <w:pStyle w:val="ConsPlusNormal"/>
        <w:numPr>
          <w:ilvl w:val="0"/>
          <w:numId w:val="2"/>
        </w:num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470C">
        <w:rPr>
          <w:rFonts w:ascii="Times New Roman" w:hAnsi="Times New Roman" w:cs="Times New Roman"/>
          <w:sz w:val="28"/>
          <w:szCs w:val="28"/>
        </w:rPr>
        <w:t xml:space="preserve">Контроль целевого использования </w:t>
      </w:r>
    </w:p>
    <w:p w:rsidR="006E41A9" w:rsidRPr="003B470C" w:rsidRDefault="006E41A9" w:rsidP="006E41A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470C">
        <w:rPr>
          <w:rFonts w:ascii="Times New Roman" w:hAnsi="Times New Roman" w:cs="Times New Roman"/>
          <w:sz w:val="28"/>
          <w:szCs w:val="28"/>
        </w:rPr>
        <w:t>и порядок возврата субсидий</w:t>
      </w:r>
    </w:p>
    <w:p w:rsidR="006E41A9" w:rsidRPr="003B470C" w:rsidRDefault="006E41A9" w:rsidP="006F10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0AE" w:rsidRPr="003B470C" w:rsidRDefault="00EE10AE" w:rsidP="00F7229A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70C">
        <w:rPr>
          <w:rFonts w:ascii="Times New Roman" w:hAnsi="Times New Roman" w:cs="Times New Roman"/>
          <w:sz w:val="28"/>
          <w:szCs w:val="28"/>
        </w:rPr>
        <w:t xml:space="preserve">Контроль целевого использования субсидий и соблюдения условий, установленных при предоставлении субсидий, осуществляет </w:t>
      </w:r>
      <w:r w:rsidR="006F10D7">
        <w:rPr>
          <w:rFonts w:ascii="Times New Roman" w:hAnsi="Times New Roman" w:cs="Times New Roman"/>
          <w:sz w:val="28"/>
          <w:szCs w:val="28"/>
        </w:rPr>
        <w:t>У</w:t>
      </w:r>
      <w:r w:rsidRPr="003B470C">
        <w:rPr>
          <w:rFonts w:ascii="Times New Roman" w:hAnsi="Times New Roman" w:cs="Times New Roman"/>
          <w:sz w:val="28"/>
          <w:szCs w:val="28"/>
        </w:rPr>
        <w:t xml:space="preserve">правление и </w:t>
      </w:r>
      <w:r w:rsidR="007C28A0">
        <w:rPr>
          <w:rFonts w:ascii="Times New Roman" w:hAnsi="Times New Roman" w:cs="Times New Roman"/>
          <w:sz w:val="28"/>
          <w:szCs w:val="28"/>
        </w:rPr>
        <w:t>Ф</w:t>
      </w:r>
      <w:r w:rsidRPr="003B470C">
        <w:rPr>
          <w:rFonts w:ascii="Times New Roman" w:hAnsi="Times New Roman" w:cs="Times New Roman"/>
          <w:sz w:val="28"/>
          <w:szCs w:val="28"/>
        </w:rPr>
        <w:t xml:space="preserve">инансовое управление администрации </w:t>
      </w:r>
      <w:r w:rsidR="003B470C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6F10D7">
        <w:rPr>
          <w:rFonts w:ascii="Times New Roman" w:hAnsi="Times New Roman" w:cs="Times New Roman"/>
          <w:sz w:val="28"/>
          <w:szCs w:val="28"/>
        </w:rPr>
        <w:t>округа</w:t>
      </w:r>
      <w:r w:rsidR="006E41A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3B470C">
        <w:rPr>
          <w:rFonts w:ascii="Times New Roman" w:hAnsi="Times New Roman" w:cs="Times New Roman"/>
          <w:sz w:val="28"/>
          <w:szCs w:val="28"/>
        </w:rPr>
        <w:t>.</w:t>
      </w:r>
    </w:p>
    <w:p w:rsidR="00EE10AE" w:rsidRPr="003B470C" w:rsidRDefault="00925F6D" w:rsidP="00F7229A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E10AE" w:rsidRPr="003B470C">
        <w:rPr>
          <w:rFonts w:ascii="Times New Roman" w:hAnsi="Times New Roman" w:cs="Times New Roman"/>
          <w:sz w:val="28"/>
          <w:szCs w:val="28"/>
        </w:rPr>
        <w:t xml:space="preserve"> случае установления, по результатам контрольных мероприятий, фактов несоблюдения условий, установленных при предоставлении субсидий, нецелевого использования субсидий и (или) непредставления отчетности в сроки, указанные в </w:t>
      </w:r>
      <w:hyperlink w:anchor="P125" w:history="1">
        <w:r w:rsidR="00EE10AE" w:rsidRPr="003B470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7E47A1">
          <w:rPr>
            <w:rFonts w:ascii="Times New Roman" w:hAnsi="Times New Roman" w:cs="Times New Roman"/>
            <w:sz w:val="28"/>
            <w:szCs w:val="28"/>
          </w:rPr>
          <w:t>4</w:t>
        </w:r>
        <w:r w:rsidR="00EE10AE" w:rsidRPr="003B470C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EE10AE" w:rsidRPr="003B470C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466079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EE10AE" w:rsidRPr="003B470C">
        <w:rPr>
          <w:rFonts w:ascii="Times New Roman" w:hAnsi="Times New Roman" w:cs="Times New Roman"/>
          <w:sz w:val="28"/>
          <w:szCs w:val="28"/>
        </w:rPr>
        <w:t>вправе прекратить предоставление субсидий и принять меры по их возврату.</w:t>
      </w:r>
    </w:p>
    <w:p w:rsidR="00EE10AE" w:rsidRPr="003B470C" w:rsidRDefault="00EE10AE" w:rsidP="00F7229A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70C">
        <w:rPr>
          <w:rFonts w:ascii="Times New Roman" w:hAnsi="Times New Roman" w:cs="Times New Roman"/>
          <w:sz w:val="28"/>
          <w:szCs w:val="28"/>
        </w:rPr>
        <w:t xml:space="preserve">При выявлении случаев несоблюдения условий, установленных </w:t>
      </w:r>
      <w:r w:rsidRPr="003B470C">
        <w:rPr>
          <w:rFonts w:ascii="Times New Roman" w:hAnsi="Times New Roman" w:cs="Times New Roman"/>
          <w:sz w:val="28"/>
          <w:szCs w:val="28"/>
        </w:rPr>
        <w:lastRenderedPageBreak/>
        <w:t xml:space="preserve">при предоставлении субсидий, нецелевого использования субсидий и (или) непредставления отчетности в сроки, указанные в </w:t>
      </w:r>
      <w:hyperlink w:anchor="P125" w:history="1">
        <w:r w:rsidRPr="003B470C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3B470C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466079">
        <w:rPr>
          <w:rFonts w:ascii="Times New Roman" w:hAnsi="Times New Roman" w:cs="Times New Roman"/>
          <w:sz w:val="28"/>
          <w:szCs w:val="28"/>
        </w:rPr>
        <w:t>Управление</w:t>
      </w:r>
      <w:r w:rsidRPr="003B470C">
        <w:rPr>
          <w:rFonts w:ascii="Times New Roman" w:hAnsi="Times New Roman" w:cs="Times New Roman"/>
          <w:sz w:val="28"/>
          <w:szCs w:val="28"/>
        </w:rPr>
        <w:t xml:space="preserve"> направляет социально ориентированной некоммерческой организации акт о выявленных нарушениях с указанием сроков их устранения.</w:t>
      </w:r>
    </w:p>
    <w:p w:rsidR="00EE10AE" w:rsidRPr="003B470C" w:rsidRDefault="00EE10AE" w:rsidP="00F7229A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70C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3B470C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3B470C">
        <w:rPr>
          <w:rFonts w:ascii="Times New Roman" w:hAnsi="Times New Roman" w:cs="Times New Roman"/>
          <w:sz w:val="28"/>
          <w:szCs w:val="28"/>
        </w:rPr>
        <w:t xml:space="preserve"> нарушений в сроки, указанные в акте, </w:t>
      </w:r>
      <w:r w:rsidR="00466079">
        <w:rPr>
          <w:rFonts w:ascii="Times New Roman" w:hAnsi="Times New Roman" w:cs="Times New Roman"/>
          <w:sz w:val="28"/>
          <w:szCs w:val="28"/>
        </w:rPr>
        <w:t>Управление</w:t>
      </w:r>
      <w:r w:rsidRPr="003B470C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147F0">
        <w:rPr>
          <w:rFonts w:ascii="Times New Roman" w:hAnsi="Times New Roman" w:cs="Times New Roman"/>
          <w:sz w:val="28"/>
          <w:szCs w:val="28"/>
        </w:rPr>
        <w:t>3</w:t>
      </w:r>
      <w:r w:rsidRPr="003B470C">
        <w:rPr>
          <w:rFonts w:ascii="Times New Roman" w:hAnsi="Times New Roman" w:cs="Times New Roman"/>
          <w:sz w:val="28"/>
          <w:szCs w:val="28"/>
        </w:rPr>
        <w:t xml:space="preserve"> рабочих дней направляет социально ориентированной некоммерческой организации уведомление о возврате субсидии.</w:t>
      </w:r>
    </w:p>
    <w:p w:rsidR="00EE10AE" w:rsidRPr="003B470C" w:rsidRDefault="00EE10AE" w:rsidP="00F7229A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70C">
        <w:rPr>
          <w:rFonts w:ascii="Times New Roman" w:hAnsi="Times New Roman" w:cs="Times New Roman"/>
          <w:sz w:val="28"/>
          <w:szCs w:val="28"/>
        </w:rPr>
        <w:t xml:space="preserve">В случае несоблюдения условий, установленных при предоставлении субсидии, нецелевого использования и (или) непредставления отчетности в сроки, указанные в </w:t>
      </w:r>
      <w:hyperlink w:anchor="P125" w:history="1">
        <w:r w:rsidRPr="003B470C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3B470C">
        <w:rPr>
          <w:rFonts w:ascii="Times New Roman" w:hAnsi="Times New Roman" w:cs="Times New Roman"/>
          <w:sz w:val="28"/>
          <w:szCs w:val="28"/>
        </w:rPr>
        <w:t xml:space="preserve"> настоящего Порядка, субсидия подлежит возврату социально ориентированной некоммерческой организацией в доход местного бюджета в течение 30 дней со дня получения уведомления о возврате субсидии.</w:t>
      </w:r>
    </w:p>
    <w:p w:rsidR="00EE10AE" w:rsidRPr="003B470C" w:rsidRDefault="00EE10AE" w:rsidP="00F7229A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70C">
        <w:rPr>
          <w:rFonts w:ascii="Times New Roman" w:hAnsi="Times New Roman" w:cs="Times New Roman"/>
          <w:sz w:val="28"/>
          <w:szCs w:val="28"/>
        </w:rPr>
        <w:t>При нарушении срока возврата субсидии социально ориентированная некоммерческая организация не допускается к участию в конкурсе в следующем финансовом году.</w:t>
      </w:r>
    </w:p>
    <w:p w:rsidR="00EE10AE" w:rsidRPr="003B470C" w:rsidRDefault="00EE10AE" w:rsidP="00F7229A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70C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3B470C">
        <w:rPr>
          <w:rFonts w:ascii="Times New Roman" w:hAnsi="Times New Roman" w:cs="Times New Roman"/>
          <w:sz w:val="28"/>
          <w:szCs w:val="28"/>
        </w:rPr>
        <w:t>невозврате</w:t>
      </w:r>
      <w:proofErr w:type="spellEnd"/>
      <w:r w:rsidRPr="003B470C">
        <w:rPr>
          <w:rFonts w:ascii="Times New Roman" w:hAnsi="Times New Roman" w:cs="Times New Roman"/>
          <w:sz w:val="28"/>
          <w:szCs w:val="28"/>
        </w:rPr>
        <w:t xml:space="preserve"> субсидии в указанный срок </w:t>
      </w:r>
      <w:r w:rsidR="00466079">
        <w:rPr>
          <w:rFonts w:ascii="Times New Roman" w:hAnsi="Times New Roman" w:cs="Times New Roman"/>
          <w:sz w:val="28"/>
          <w:szCs w:val="28"/>
        </w:rPr>
        <w:t>Управление</w:t>
      </w:r>
      <w:r w:rsidRPr="003B470C">
        <w:rPr>
          <w:rFonts w:ascii="Times New Roman" w:hAnsi="Times New Roman" w:cs="Times New Roman"/>
          <w:sz w:val="28"/>
          <w:szCs w:val="28"/>
        </w:rPr>
        <w:t xml:space="preserve"> принимает меры по взысканию субсидии, подлежащей возврату, в доход местного бюджета в судебном порядке.</w:t>
      </w:r>
    </w:p>
    <w:p w:rsidR="00EE10AE" w:rsidRPr="003B470C" w:rsidRDefault="00EE10AE" w:rsidP="00F7229A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70C">
        <w:rPr>
          <w:rFonts w:ascii="Times New Roman" w:hAnsi="Times New Roman" w:cs="Times New Roman"/>
          <w:sz w:val="28"/>
          <w:szCs w:val="28"/>
        </w:rPr>
        <w:t>Не использованный на 01 января очередного финансового года социально ориентированной некоммерческой организацией остаток субсидии подлежит возврату в доход местного бюджета в срок не позднее 01 февраля очередного финансового года.</w:t>
      </w:r>
    </w:p>
    <w:p w:rsidR="00AD1750" w:rsidRDefault="00EE10AE" w:rsidP="00F7229A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70C">
        <w:rPr>
          <w:rFonts w:ascii="Times New Roman" w:hAnsi="Times New Roman" w:cs="Times New Roman"/>
          <w:sz w:val="28"/>
          <w:szCs w:val="28"/>
        </w:rPr>
        <w:t>Социально ориентированные некоммерческие организации несут предусмотренную действующим законодательством ответственность за нецелевое использование субсидии, предоставленной в соответствии с настоящим Порядком.</w:t>
      </w:r>
    </w:p>
    <w:p w:rsidR="000B3C0F" w:rsidRDefault="000B3C0F" w:rsidP="00E350D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0099" w:rsidRDefault="00D4249A" w:rsidP="00E350D9">
      <w:pPr>
        <w:pStyle w:val="ConsPlusNormal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bookmarkStart w:id="8" w:name="P318"/>
      <w:bookmarkEnd w:id="8"/>
    </w:p>
    <w:sectPr w:rsidR="00710099" w:rsidSect="0090241A">
      <w:headerReference w:type="default" r:id="rId14"/>
      <w:pgSz w:w="11905" w:h="16838"/>
      <w:pgMar w:top="1134" w:right="565" w:bottom="993" w:left="1985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9D9" w:rsidRDefault="004F29D9" w:rsidP="0090241A">
      <w:pPr>
        <w:spacing w:after="0" w:line="240" w:lineRule="auto"/>
      </w:pPr>
      <w:r>
        <w:separator/>
      </w:r>
    </w:p>
  </w:endnote>
  <w:endnote w:type="continuationSeparator" w:id="0">
    <w:p w:rsidR="004F29D9" w:rsidRDefault="004F29D9" w:rsidP="0090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9D9" w:rsidRDefault="004F29D9" w:rsidP="0090241A">
      <w:pPr>
        <w:spacing w:after="0" w:line="240" w:lineRule="auto"/>
      </w:pPr>
      <w:r>
        <w:separator/>
      </w:r>
    </w:p>
  </w:footnote>
  <w:footnote w:type="continuationSeparator" w:id="0">
    <w:p w:rsidR="004F29D9" w:rsidRDefault="004F29D9" w:rsidP="00902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8555"/>
      <w:docPartObj>
        <w:docPartGallery w:val="Page Numbers (Top of Page)"/>
        <w:docPartUnique/>
      </w:docPartObj>
    </w:sdtPr>
    <w:sdtContent>
      <w:p w:rsidR="006E41A9" w:rsidRDefault="006E41A9">
        <w:pPr>
          <w:pStyle w:val="a4"/>
          <w:jc w:val="center"/>
        </w:pPr>
      </w:p>
      <w:p w:rsidR="006E41A9" w:rsidRDefault="006E41A9">
        <w:pPr>
          <w:pStyle w:val="a4"/>
          <w:jc w:val="center"/>
        </w:pPr>
      </w:p>
      <w:p w:rsidR="006E41A9" w:rsidRDefault="00DD1ABE">
        <w:pPr>
          <w:pStyle w:val="a4"/>
          <w:jc w:val="center"/>
        </w:pPr>
        <w:r w:rsidRPr="0090241A">
          <w:rPr>
            <w:rFonts w:ascii="Times New Roman" w:hAnsi="Times New Roman" w:cs="Times New Roman"/>
          </w:rPr>
          <w:fldChar w:fldCharType="begin"/>
        </w:r>
        <w:r w:rsidR="006E41A9" w:rsidRPr="0090241A">
          <w:rPr>
            <w:rFonts w:ascii="Times New Roman" w:hAnsi="Times New Roman" w:cs="Times New Roman"/>
          </w:rPr>
          <w:instrText xml:space="preserve"> PAGE   \* MERGEFORMAT </w:instrText>
        </w:r>
        <w:r w:rsidRPr="0090241A">
          <w:rPr>
            <w:rFonts w:ascii="Times New Roman" w:hAnsi="Times New Roman" w:cs="Times New Roman"/>
          </w:rPr>
          <w:fldChar w:fldCharType="separate"/>
        </w:r>
        <w:r w:rsidR="008763AA">
          <w:rPr>
            <w:rFonts w:ascii="Times New Roman" w:hAnsi="Times New Roman" w:cs="Times New Roman"/>
            <w:noProof/>
          </w:rPr>
          <w:t>4</w:t>
        </w:r>
        <w:r w:rsidRPr="0090241A">
          <w:rPr>
            <w:rFonts w:ascii="Times New Roman" w:hAnsi="Times New Roman" w:cs="Times New Roman"/>
          </w:rPr>
          <w:fldChar w:fldCharType="end"/>
        </w:r>
      </w:p>
    </w:sdtContent>
  </w:sdt>
  <w:p w:rsidR="006E41A9" w:rsidRDefault="006E41A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C6A"/>
    <w:multiLevelType w:val="hybridMultilevel"/>
    <w:tmpl w:val="6FB4C518"/>
    <w:lvl w:ilvl="0" w:tplc="10CA9AC2">
      <w:start w:val="3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B60789"/>
    <w:multiLevelType w:val="multilevel"/>
    <w:tmpl w:val="BE7AC298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BF55E4B"/>
    <w:multiLevelType w:val="hybridMultilevel"/>
    <w:tmpl w:val="61C8A0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4C77E6"/>
    <w:multiLevelType w:val="hybridMultilevel"/>
    <w:tmpl w:val="07A0F57C"/>
    <w:lvl w:ilvl="0" w:tplc="47F01C90">
      <w:start w:val="3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0672C1"/>
    <w:multiLevelType w:val="multilevel"/>
    <w:tmpl w:val="C9C88986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0276DA9"/>
    <w:multiLevelType w:val="multilevel"/>
    <w:tmpl w:val="C9C88986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0FF38B6"/>
    <w:multiLevelType w:val="hybridMultilevel"/>
    <w:tmpl w:val="D3FA98F6"/>
    <w:lvl w:ilvl="0" w:tplc="049C3F76">
      <w:start w:val="3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8625B1"/>
    <w:multiLevelType w:val="multilevel"/>
    <w:tmpl w:val="C9C88986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3927505"/>
    <w:multiLevelType w:val="hybridMultilevel"/>
    <w:tmpl w:val="098695E0"/>
    <w:lvl w:ilvl="0" w:tplc="5E4A90B4">
      <w:start w:val="3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B83A6B"/>
    <w:multiLevelType w:val="hybridMultilevel"/>
    <w:tmpl w:val="A00441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3D2CA6"/>
    <w:multiLevelType w:val="multilevel"/>
    <w:tmpl w:val="C9C88986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6436078"/>
    <w:multiLevelType w:val="hybridMultilevel"/>
    <w:tmpl w:val="4D3C67FE"/>
    <w:lvl w:ilvl="0" w:tplc="5E4A90B4">
      <w:start w:val="3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CC7ED6"/>
    <w:multiLevelType w:val="hybridMultilevel"/>
    <w:tmpl w:val="568232E0"/>
    <w:lvl w:ilvl="0" w:tplc="5E4A90B4">
      <w:start w:val="3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677273"/>
    <w:multiLevelType w:val="hybridMultilevel"/>
    <w:tmpl w:val="61A08CB6"/>
    <w:lvl w:ilvl="0" w:tplc="00D42302">
      <w:start w:val="3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8A932D9"/>
    <w:multiLevelType w:val="hybridMultilevel"/>
    <w:tmpl w:val="93329300"/>
    <w:lvl w:ilvl="0" w:tplc="1C741016">
      <w:start w:val="3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3E1067"/>
    <w:multiLevelType w:val="multilevel"/>
    <w:tmpl w:val="C9C88986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279459A"/>
    <w:multiLevelType w:val="hybridMultilevel"/>
    <w:tmpl w:val="C7AEFF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8B97057"/>
    <w:multiLevelType w:val="multilevel"/>
    <w:tmpl w:val="C9C88986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F2B3B4C"/>
    <w:multiLevelType w:val="hybridMultilevel"/>
    <w:tmpl w:val="478E9658"/>
    <w:lvl w:ilvl="0" w:tplc="2466A574">
      <w:start w:val="3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D42333"/>
    <w:multiLevelType w:val="multilevel"/>
    <w:tmpl w:val="C9C88986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2AD3584"/>
    <w:multiLevelType w:val="multilevel"/>
    <w:tmpl w:val="C9C88986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4CD2FAE"/>
    <w:multiLevelType w:val="hybridMultilevel"/>
    <w:tmpl w:val="AF469FB8"/>
    <w:lvl w:ilvl="0" w:tplc="5E4A90B4">
      <w:start w:val="3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9E63115"/>
    <w:multiLevelType w:val="hybridMultilevel"/>
    <w:tmpl w:val="3BC42250"/>
    <w:lvl w:ilvl="0" w:tplc="E0BC2B56">
      <w:start w:val="3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B067A3D"/>
    <w:multiLevelType w:val="hybridMultilevel"/>
    <w:tmpl w:val="AFDC0BC2"/>
    <w:lvl w:ilvl="0" w:tplc="084CC854">
      <w:start w:val="3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C0F27B0"/>
    <w:multiLevelType w:val="multilevel"/>
    <w:tmpl w:val="C9C88986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E8B742E"/>
    <w:multiLevelType w:val="multilevel"/>
    <w:tmpl w:val="BE7AC298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6"/>
  </w:num>
  <w:num w:numId="2">
    <w:abstractNumId w:val="24"/>
  </w:num>
  <w:num w:numId="3">
    <w:abstractNumId w:val="25"/>
  </w:num>
  <w:num w:numId="4">
    <w:abstractNumId w:val="2"/>
  </w:num>
  <w:num w:numId="5">
    <w:abstractNumId w:val="1"/>
  </w:num>
  <w:num w:numId="6">
    <w:abstractNumId w:val="15"/>
  </w:num>
  <w:num w:numId="7">
    <w:abstractNumId w:val="20"/>
  </w:num>
  <w:num w:numId="8">
    <w:abstractNumId w:val="19"/>
  </w:num>
  <w:num w:numId="9">
    <w:abstractNumId w:val="5"/>
  </w:num>
  <w:num w:numId="10">
    <w:abstractNumId w:val="4"/>
  </w:num>
  <w:num w:numId="11">
    <w:abstractNumId w:val="9"/>
  </w:num>
  <w:num w:numId="12">
    <w:abstractNumId w:val="17"/>
  </w:num>
  <w:num w:numId="13">
    <w:abstractNumId w:val="10"/>
  </w:num>
  <w:num w:numId="14">
    <w:abstractNumId w:val="7"/>
  </w:num>
  <w:num w:numId="15">
    <w:abstractNumId w:val="12"/>
  </w:num>
  <w:num w:numId="16">
    <w:abstractNumId w:val="23"/>
  </w:num>
  <w:num w:numId="17">
    <w:abstractNumId w:val="14"/>
  </w:num>
  <w:num w:numId="18">
    <w:abstractNumId w:val="21"/>
  </w:num>
  <w:num w:numId="19">
    <w:abstractNumId w:val="22"/>
  </w:num>
  <w:num w:numId="20">
    <w:abstractNumId w:val="8"/>
  </w:num>
  <w:num w:numId="21">
    <w:abstractNumId w:val="18"/>
  </w:num>
  <w:num w:numId="22">
    <w:abstractNumId w:val="3"/>
  </w:num>
  <w:num w:numId="23">
    <w:abstractNumId w:val="0"/>
  </w:num>
  <w:num w:numId="24">
    <w:abstractNumId w:val="11"/>
  </w:num>
  <w:num w:numId="25">
    <w:abstractNumId w:val="6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EE10AE"/>
    <w:rsid w:val="00025ACA"/>
    <w:rsid w:val="00027170"/>
    <w:rsid w:val="000A77F2"/>
    <w:rsid w:val="000B2021"/>
    <w:rsid w:val="000B3C0F"/>
    <w:rsid w:val="000C5F73"/>
    <w:rsid w:val="000D4CCA"/>
    <w:rsid w:val="000E419A"/>
    <w:rsid w:val="000E7B4F"/>
    <w:rsid w:val="00126E44"/>
    <w:rsid w:val="00137188"/>
    <w:rsid w:val="00153CAE"/>
    <w:rsid w:val="00157B7F"/>
    <w:rsid w:val="00167A78"/>
    <w:rsid w:val="001862B3"/>
    <w:rsid w:val="00193F2E"/>
    <w:rsid w:val="001B1B24"/>
    <w:rsid w:val="001C5B63"/>
    <w:rsid w:val="001C5E6F"/>
    <w:rsid w:val="001D2F5A"/>
    <w:rsid w:val="001D4470"/>
    <w:rsid w:val="001D4A2F"/>
    <w:rsid w:val="001E081F"/>
    <w:rsid w:val="001E1FEE"/>
    <w:rsid w:val="001E4BCC"/>
    <w:rsid w:val="001F3969"/>
    <w:rsid w:val="002147F0"/>
    <w:rsid w:val="00237119"/>
    <w:rsid w:val="00253A82"/>
    <w:rsid w:val="00253B1E"/>
    <w:rsid w:val="002A58FA"/>
    <w:rsid w:val="002C14EA"/>
    <w:rsid w:val="002C2439"/>
    <w:rsid w:val="002D2A6A"/>
    <w:rsid w:val="002E2F1D"/>
    <w:rsid w:val="00321A15"/>
    <w:rsid w:val="00321B77"/>
    <w:rsid w:val="00322BCA"/>
    <w:rsid w:val="00337286"/>
    <w:rsid w:val="003512C7"/>
    <w:rsid w:val="00396540"/>
    <w:rsid w:val="003B470C"/>
    <w:rsid w:val="003D45D5"/>
    <w:rsid w:val="003E4D04"/>
    <w:rsid w:val="0040128D"/>
    <w:rsid w:val="00401814"/>
    <w:rsid w:val="004345CE"/>
    <w:rsid w:val="00466079"/>
    <w:rsid w:val="00480DF2"/>
    <w:rsid w:val="004912F4"/>
    <w:rsid w:val="00496820"/>
    <w:rsid w:val="004A4D1E"/>
    <w:rsid w:val="004A607D"/>
    <w:rsid w:val="004A6F43"/>
    <w:rsid w:val="004B313D"/>
    <w:rsid w:val="004B5AB2"/>
    <w:rsid w:val="004E550A"/>
    <w:rsid w:val="004F29D9"/>
    <w:rsid w:val="00504D66"/>
    <w:rsid w:val="00505D91"/>
    <w:rsid w:val="00526D02"/>
    <w:rsid w:val="00535EC2"/>
    <w:rsid w:val="00547329"/>
    <w:rsid w:val="00552AF4"/>
    <w:rsid w:val="005925D7"/>
    <w:rsid w:val="005A09B9"/>
    <w:rsid w:val="005A6F4E"/>
    <w:rsid w:val="005B700D"/>
    <w:rsid w:val="005C4D41"/>
    <w:rsid w:val="005D2DED"/>
    <w:rsid w:val="005F08D4"/>
    <w:rsid w:val="005F4585"/>
    <w:rsid w:val="00604EDC"/>
    <w:rsid w:val="00632EAD"/>
    <w:rsid w:val="0067451D"/>
    <w:rsid w:val="00680479"/>
    <w:rsid w:val="006A460A"/>
    <w:rsid w:val="006A760F"/>
    <w:rsid w:val="006E41A9"/>
    <w:rsid w:val="006F10D7"/>
    <w:rsid w:val="006F7498"/>
    <w:rsid w:val="00702349"/>
    <w:rsid w:val="00704945"/>
    <w:rsid w:val="00710099"/>
    <w:rsid w:val="00743F16"/>
    <w:rsid w:val="0079026B"/>
    <w:rsid w:val="007C28A0"/>
    <w:rsid w:val="007C2CCA"/>
    <w:rsid w:val="007D0CDC"/>
    <w:rsid w:val="007D68A2"/>
    <w:rsid w:val="007E47A1"/>
    <w:rsid w:val="007F5F3B"/>
    <w:rsid w:val="008006D7"/>
    <w:rsid w:val="0085620F"/>
    <w:rsid w:val="00863671"/>
    <w:rsid w:val="008763AA"/>
    <w:rsid w:val="008A6794"/>
    <w:rsid w:val="008B039E"/>
    <w:rsid w:val="008D09B9"/>
    <w:rsid w:val="008D53D2"/>
    <w:rsid w:val="008F436D"/>
    <w:rsid w:val="0090241A"/>
    <w:rsid w:val="009162CE"/>
    <w:rsid w:val="0092303D"/>
    <w:rsid w:val="00925F6D"/>
    <w:rsid w:val="009514F3"/>
    <w:rsid w:val="00951915"/>
    <w:rsid w:val="0095740A"/>
    <w:rsid w:val="00961348"/>
    <w:rsid w:val="0099137B"/>
    <w:rsid w:val="0099573C"/>
    <w:rsid w:val="009A11A6"/>
    <w:rsid w:val="009A128E"/>
    <w:rsid w:val="009A73B4"/>
    <w:rsid w:val="009E1C06"/>
    <w:rsid w:val="009E7FA9"/>
    <w:rsid w:val="00A24CE4"/>
    <w:rsid w:val="00A30660"/>
    <w:rsid w:val="00A34D8B"/>
    <w:rsid w:val="00A377ED"/>
    <w:rsid w:val="00A53194"/>
    <w:rsid w:val="00A57611"/>
    <w:rsid w:val="00A90BB9"/>
    <w:rsid w:val="00AA1925"/>
    <w:rsid w:val="00AC2A9D"/>
    <w:rsid w:val="00AC621E"/>
    <w:rsid w:val="00AD1750"/>
    <w:rsid w:val="00B02565"/>
    <w:rsid w:val="00B30980"/>
    <w:rsid w:val="00B8057B"/>
    <w:rsid w:val="00B92769"/>
    <w:rsid w:val="00B95573"/>
    <w:rsid w:val="00BA4E26"/>
    <w:rsid w:val="00BC0C12"/>
    <w:rsid w:val="00BD431C"/>
    <w:rsid w:val="00BE526B"/>
    <w:rsid w:val="00BF554A"/>
    <w:rsid w:val="00C13043"/>
    <w:rsid w:val="00C476A8"/>
    <w:rsid w:val="00C50E16"/>
    <w:rsid w:val="00C533F8"/>
    <w:rsid w:val="00C60657"/>
    <w:rsid w:val="00C71932"/>
    <w:rsid w:val="00C84CC9"/>
    <w:rsid w:val="00CB19F3"/>
    <w:rsid w:val="00CC4304"/>
    <w:rsid w:val="00D24556"/>
    <w:rsid w:val="00D4249A"/>
    <w:rsid w:val="00D6470A"/>
    <w:rsid w:val="00D91350"/>
    <w:rsid w:val="00DA4014"/>
    <w:rsid w:val="00DA508D"/>
    <w:rsid w:val="00DC7AA1"/>
    <w:rsid w:val="00DD1ABE"/>
    <w:rsid w:val="00DE0977"/>
    <w:rsid w:val="00DE724D"/>
    <w:rsid w:val="00DF2986"/>
    <w:rsid w:val="00DF6462"/>
    <w:rsid w:val="00E02D30"/>
    <w:rsid w:val="00E1263B"/>
    <w:rsid w:val="00E350D9"/>
    <w:rsid w:val="00E4635A"/>
    <w:rsid w:val="00E528EF"/>
    <w:rsid w:val="00E5612B"/>
    <w:rsid w:val="00E63C21"/>
    <w:rsid w:val="00E64666"/>
    <w:rsid w:val="00E66FBD"/>
    <w:rsid w:val="00E84A31"/>
    <w:rsid w:val="00EB22EA"/>
    <w:rsid w:val="00EC4011"/>
    <w:rsid w:val="00ED41C1"/>
    <w:rsid w:val="00EE069C"/>
    <w:rsid w:val="00EE10AE"/>
    <w:rsid w:val="00EE3975"/>
    <w:rsid w:val="00EE4BCF"/>
    <w:rsid w:val="00EF3EAE"/>
    <w:rsid w:val="00F1584B"/>
    <w:rsid w:val="00F40952"/>
    <w:rsid w:val="00F7229A"/>
    <w:rsid w:val="00F864B7"/>
    <w:rsid w:val="00F91075"/>
    <w:rsid w:val="00F935BE"/>
    <w:rsid w:val="00F961B5"/>
    <w:rsid w:val="00FA1175"/>
    <w:rsid w:val="00FB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49"/>
  </w:style>
  <w:style w:type="paragraph" w:styleId="3">
    <w:name w:val="heading 3"/>
    <w:basedOn w:val="a"/>
    <w:next w:val="a"/>
    <w:link w:val="30"/>
    <w:qFormat/>
    <w:rsid w:val="0067451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0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10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10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10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4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67451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745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550A"/>
  </w:style>
  <w:style w:type="table" w:styleId="a3">
    <w:name w:val="Table Grid"/>
    <w:basedOn w:val="a1"/>
    <w:uiPriority w:val="59"/>
    <w:rsid w:val="001E0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2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241A"/>
  </w:style>
  <w:style w:type="paragraph" w:styleId="a6">
    <w:name w:val="footer"/>
    <w:basedOn w:val="a"/>
    <w:link w:val="a7"/>
    <w:uiPriority w:val="99"/>
    <w:semiHidden/>
    <w:unhideWhenUsed/>
    <w:rsid w:val="00902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241A"/>
  </w:style>
  <w:style w:type="character" w:styleId="a8">
    <w:name w:val="Hyperlink"/>
    <w:basedOn w:val="a0"/>
    <w:uiPriority w:val="99"/>
    <w:unhideWhenUsed/>
    <w:rsid w:val="009A128E"/>
    <w:rPr>
      <w:color w:val="0000FF"/>
      <w:u w:val="single"/>
    </w:rPr>
  </w:style>
  <w:style w:type="character" w:styleId="a9">
    <w:name w:val="Strong"/>
    <w:basedOn w:val="a0"/>
    <w:uiPriority w:val="22"/>
    <w:qFormat/>
    <w:rsid w:val="00322BCA"/>
    <w:rPr>
      <w:b/>
      <w:bCs/>
    </w:rPr>
  </w:style>
  <w:style w:type="paragraph" w:styleId="aa">
    <w:name w:val="Normal (Web)"/>
    <w:basedOn w:val="a"/>
    <w:uiPriority w:val="99"/>
    <w:semiHidden/>
    <w:unhideWhenUsed/>
    <w:rsid w:val="00337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72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FD8F9258748CC5C01DCC3AA345D911310BCC8B414A803ECFE8D33F104B4632658C21627K2B3L" TargetMode="External"/><Relationship Id="rId13" Type="http://schemas.openxmlformats.org/officeDocument/2006/relationships/hyperlink" Target="consultantplus://offline/ref=33EFD8F9258748CC5C01DCC3AA345D91131ABBCDB518A803ECFE8D33F104B4632658C2162222045DK4B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EFD8F9258748CC5C01DCC3AA345D91131ABBCDB518A803ECFE8D33F104B4632658C2162222045DK4BE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12133556/1b93c134b90c6071b4dc3f495464b753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rachevka_utsz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EFD8F9258748CC5C01DCC3AA345D911310BCC8B414A803ECFE8D33F104B4632658C21621K2B4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0E5BF-E9E0-4B6F-AAE7-B7B53DB4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3754</Words>
  <Characters>21401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ADMIN-PC</cp:lastModifiedBy>
  <cp:revision>6</cp:revision>
  <cp:lastPrinted>2021-03-24T05:50:00Z</cp:lastPrinted>
  <dcterms:created xsi:type="dcterms:W3CDTF">2021-03-22T11:05:00Z</dcterms:created>
  <dcterms:modified xsi:type="dcterms:W3CDTF">2021-03-26T10:15:00Z</dcterms:modified>
</cp:coreProperties>
</file>