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220A1">
      <w:pPr>
        <w:ind w:left="5400"/>
        <w:rPr>
          <w:rFonts w:eastAsia="Arial CYR"/>
          <w:color w:val="00000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.2pt;margin-top:1.9pt;width:211.15pt;height:143.2pt;z-index:251632640;mso-wrap-distance-left:9.05pt;mso-wrap-distance-right:0" stroked="f">
            <v:fill opacity="0" color2="black"/>
            <v:textbox inset=".75pt,.75pt,.75pt,.7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253"/>
                  </w:tblGrid>
                  <w:tr w:rsidR="00000000">
                    <w:tc>
                      <w:tcPr>
                        <w:tcW w:w="4253" w:type="dxa"/>
                        <w:shd w:val="clear" w:color="auto" w:fill="auto"/>
                      </w:tcPr>
                      <w:p w:rsidR="00000000" w:rsidRDefault="006220A1">
                        <w:pPr>
                          <w:snapToGrid w:val="0"/>
                          <w:spacing w:line="240" w:lineRule="exact"/>
                          <w:ind w:left="-1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4253" w:type="dxa"/>
                        <w:shd w:val="clear" w:color="auto" w:fill="auto"/>
                      </w:tcPr>
                      <w:p w:rsidR="00000000" w:rsidRDefault="006220A1">
                        <w:pPr>
                          <w:pStyle w:val="ConsNormal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УТВЕРЖДЕН</w:t>
                        </w:r>
                      </w:p>
                    </w:tc>
                  </w:tr>
                  <w:tr w:rsidR="00000000">
                    <w:trPr>
                      <w:trHeight w:val="1078"/>
                    </w:trPr>
                    <w:tc>
                      <w:tcPr>
                        <w:tcW w:w="4253" w:type="dxa"/>
                        <w:shd w:val="clear" w:color="auto" w:fill="auto"/>
                      </w:tcPr>
                      <w:p w:rsidR="00000000" w:rsidRDefault="006220A1">
                        <w:pPr>
                          <w:pStyle w:val="ConsNormal"/>
                          <w:spacing w:line="240" w:lineRule="exact"/>
                          <w:ind w:firstLine="0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приказом управления труда и социальной защиты населения администрации Грач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евского муниципального округа  Ставропольского края</w:t>
                        </w:r>
                      </w:p>
                      <w:p w:rsidR="00000000" w:rsidRDefault="006220A1">
                        <w:pPr>
                          <w:pStyle w:val="ConsPlusNormal"/>
                          <w:spacing w:line="283" w:lineRule="exact"/>
                          <w:ind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                       202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г. № </w:t>
                        </w:r>
                      </w:p>
                      <w:p w:rsidR="00000000" w:rsidRDefault="006220A1">
                        <w:pPr>
                          <w:pStyle w:val="ConsNormal"/>
                          <w:spacing w:line="240" w:lineRule="exact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</w:tbl>
                <w:p w:rsidR="00000000" w:rsidRDefault="006220A1">
                  <w:r>
                    <w:rPr>
                      <w:rFonts w:eastAsia="Times New Roman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00000" w:rsidRDefault="006220A1">
      <w:pPr>
        <w:autoSpaceDE w:val="0"/>
        <w:jc w:val="center"/>
        <w:rPr>
          <w:rFonts w:eastAsia="Arial CYR"/>
          <w:color w:val="000000"/>
          <w:sz w:val="28"/>
          <w:szCs w:val="28"/>
        </w:rPr>
      </w:pPr>
    </w:p>
    <w:p w:rsidR="000B2589" w:rsidRDefault="000B2589">
      <w:pPr>
        <w:autoSpaceDE w:val="0"/>
        <w:jc w:val="center"/>
        <w:rPr>
          <w:rFonts w:eastAsia="Arial CYR"/>
          <w:color w:val="000000"/>
          <w:sz w:val="28"/>
          <w:szCs w:val="28"/>
        </w:rPr>
      </w:pPr>
    </w:p>
    <w:p w:rsidR="000B2589" w:rsidRDefault="000B2589">
      <w:pPr>
        <w:autoSpaceDE w:val="0"/>
        <w:jc w:val="center"/>
        <w:rPr>
          <w:rFonts w:eastAsia="Arial CYR"/>
          <w:color w:val="000000"/>
          <w:sz w:val="28"/>
          <w:szCs w:val="28"/>
        </w:rPr>
      </w:pPr>
    </w:p>
    <w:p w:rsidR="000B2589" w:rsidRDefault="000B2589">
      <w:pPr>
        <w:autoSpaceDE w:val="0"/>
        <w:jc w:val="center"/>
        <w:rPr>
          <w:rFonts w:eastAsia="Arial CYR"/>
          <w:color w:val="000000"/>
          <w:sz w:val="28"/>
          <w:szCs w:val="28"/>
        </w:rPr>
      </w:pPr>
    </w:p>
    <w:p w:rsidR="000B2589" w:rsidRDefault="000B2589">
      <w:pPr>
        <w:autoSpaceDE w:val="0"/>
        <w:jc w:val="center"/>
        <w:rPr>
          <w:rFonts w:eastAsia="Arial CYR"/>
          <w:color w:val="000000"/>
          <w:sz w:val="28"/>
          <w:szCs w:val="28"/>
        </w:rPr>
      </w:pPr>
    </w:p>
    <w:p w:rsidR="000B2589" w:rsidRDefault="000B2589">
      <w:pPr>
        <w:autoSpaceDE w:val="0"/>
        <w:jc w:val="center"/>
        <w:rPr>
          <w:rFonts w:eastAsia="Arial CYR"/>
          <w:color w:val="000000"/>
          <w:sz w:val="28"/>
          <w:szCs w:val="28"/>
        </w:rPr>
      </w:pPr>
    </w:p>
    <w:p w:rsidR="000B2589" w:rsidRDefault="000B2589">
      <w:pPr>
        <w:autoSpaceDE w:val="0"/>
        <w:jc w:val="center"/>
        <w:rPr>
          <w:rFonts w:eastAsia="Arial CYR"/>
          <w:color w:val="000000"/>
          <w:sz w:val="28"/>
          <w:szCs w:val="28"/>
        </w:rPr>
      </w:pPr>
    </w:p>
    <w:p w:rsidR="000B2589" w:rsidRDefault="000B2589" w:rsidP="000B2589">
      <w:pPr>
        <w:autoSpaceDE w:val="0"/>
        <w:jc w:val="center"/>
        <w:rPr>
          <w:rFonts w:eastAsia="Arial CYR"/>
          <w:color w:val="000000"/>
          <w:sz w:val="28"/>
          <w:szCs w:val="28"/>
        </w:rPr>
      </w:pPr>
    </w:p>
    <w:p w:rsidR="000B2589" w:rsidRDefault="000B2589" w:rsidP="000B2589">
      <w:pPr>
        <w:autoSpaceDE w:val="0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 w:rsidP="000B2589">
      <w:pPr>
        <w:autoSpaceDE w:val="0"/>
        <w:jc w:val="center"/>
      </w:pPr>
      <w:r>
        <w:rPr>
          <w:rFonts w:eastAsia="Arial CYR"/>
          <w:color w:val="000000"/>
          <w:sz w:val="28"/>
          <w:szCs w:val="28"/>
        </w:rPr>
        <w:t>Административный регламент</w:t>
      </w:r>
    </w:p>
    <w:p w:rsidR="00000000" w:rsidRDefault="006220A1">
      <w:pPr>
        <w:autoSpaceDE w:val="0"/>
        <w:jc w:val="center"/>
        <w:rPr>
          <w:rFonts w:eastAsia="Arial CYR"/>
          <w:color w:val="000000"/>
          <w:sz w:val="28"/>
          <w:szCs w:val="28"/>
        </w:rPr>
      </w:pPr>
    </w:p>
    <w:p w:rsidR="000B2589" w:rsidRDefault="000B2589">
      <w:pPr>
        <w:autoSpaceDE w:val="0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jc w:val="both"/>
      </w:pPr>
      <w:proofErr w:type="gramStart"/>
      <w:r>
        <w:rPr>
          <w:rFonts w:eastAsia="Arial CYR"/>
          <w:color w:val="000000"/>
          <w:sz w:val="28"/>
          <w:szCs w:val="28"/>
        </w:rPr>
        <w:t>предоставления Управлением труда и социальной защиты населения администрации Грачевского муниципального округа Ставропольского края государственной услуги «</w:t>
      </w:r>
      <w:r>
        <w:rPr>
          <w:color w:val="000000"/>
          <w:sz w:val="28"/>
          <w:szCs w:val="28"/>
        </w:rPr>
        <w:t>Предоставление мер социальной поддержки по оплате жилищно-коммунальны</w:t>
      </w:r>
      <w:r>
        <w:rPr>
          <w:color w:val="000000"/>
          <w:sz w:val="28"/>
          <w:szCs w:val="28"/>
        </w:rPr>
        <w:t xml:space="preserve">х услуг гражданам, подвергшимся воздействию радиации вследствие катастрофы на Чернобыльской АЭС, аварии в 1957 году на производственном объединении «Маяк», сбросов радиоактивных отходов в реку </w:t>
      </w:r>
      <w:proofErr w:type="spellStart"/>
      <w:r>
        <w:rPr>
          <w:color w:val="000000"/>
          <w:sz w:val="28"/>
          <w:szCs w:val="28"/>
        </w:rPr>
        <w:t>Теча</w:t>
      </w:r>
      <w:proofErr w:type="spellEnd"/>
      <w:r>
        <w:rPr>
          <w:color w:val="000000"/>
          <w:sz w:val="28"/>
          <w:szCs w:val="28"/>
        </w:rPr>
        <w:t xml:space="preserve"> и ядерных испытаний на Семипалатинском полигоне, а также о</w:t>
      </w:r>
      <w:r>
        <w:rPr>
          <w:color w:val="000000"/>
          <w:sz w:val="28"/>
          <w:szCs w:val="28"/>
        </w:rPr>
        <w:t>тдельным категориям граждан из числа ветеранов</w:t>
      </w:r>
      <w:proofErr w:type="gramEnd"/>
      <w:r>
        <w:rPr>
          <w:color w:val="000000"/>
          <w:sz w:val="28"/>
          <w:szCs w:val="28"/>
        </w:rPr>
        <w:t xml:space="preserve"> и инвалидов</w:t>
      </w:r>
      <w:r>
        <w:rPr>
          <w:rFonts w:eastAsia="Arial CYR"/>
          <w:color w:val="000000"/>
          <w:sz w:val="28"/>
          <w:szCs w:val="28"/>
        </w:rPr>
        <w:t>»</w:t>
      </w:r>
    </w:p>
    <w:p w:rsidR="00000000" w:rsidRDefault="006220A1">
      <w:pPr>
        <w:rPr>
          <w:rFonts w:eastAsia="Arial CYR"/>
          <w:color w:val="000000"/>
          <w:sz w:val="16"/>
          <w:szCs w:val="16"/>
        </w:rPr>
      </w:pPr>
    </w:p>
    <w:p w:rsidR="00000000" w:rsidRDefault="006220A1">
      <w:pPr>
        <w:ind w:left="272"/>
        <w:jc w:val="center"/>
        <w:rPr>
          <w:rFonts w:eastAsia="Arial CYR"/>
          <w:color w:val="000000"/>
          <w:sz w:val="16"/>
          <w:szCs w:val="40"/>
        </w:rPr>
      </w:pPr>
    </w:p>
    <w:p w:rsidR="00000000" w:rsidRDefault="006220A1">
      <w:pPr>
        <w:pStyle w:val="1"/>
        <w:spacing w:before="0" w:after="0" w:line="240" w:lineRule="exact"/>
        <w:ind w:left="350"/>
        <w:jc w:val="center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1.Общие положения</w:t>
      </w:r>
    </w:p>
    <w:p w:rsidR="00000000" w:rsidRDefault="006220A1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:rsidR="00000000" w:rsidRDefault="006220A1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Административный регламент предоставления Управлением труда и социальной защиты населения администрации Грачевского муниципального округа Ставропольского края государстве</w:t>
      </w:r>
      <w:r>
        <w:rPr>
          <w:color w:val="000000"/>
          <w:sz w:val="28"/>
          <w:szCs w:val="28"/>
        </w:rPr>
        <w:t xml:space="preserve">нной услуги </w:t>
      </w:r>
      <w:r>
        <w:rPr>
          <w:rFonts w:eastAsia="Arial CYR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мер социальной поддержки по оплате жилищно-коммунальных услуг гражданам, подвергшимся воздействию радиации вследствие катастрофы на Чернобыльской АЭС, аварии в 1957 году на производственном объединении «Маяк», сбросов радиоактив</w:t>
      </w:r>
      <w:r>
        <w:rPr>
          <w:color w:val="000000"/>
          <w:sz w:val="28"/>
          <w:szCs w:val="28"/>
        </w:rPr>
        <w:t xml:space="preserve">ных отходов в реку </w:t>
      </w:r>
      <w:proofErr w:type="spellStart"/>
      <w:r>
        <w:rPr>
          <w:color w:val="000000"/>
          <w:sz w:val="28"/>
          <w:szCs w:val="28"/>
        </w:rPr>
        <w:t>Теча</w:t>
      </w:r>
      <w:proofErr w:type="spellEnd"/>
      <w:r>
        <w:rPr>
          <w:color w:val="000000"/>
          <w:sz w:val="28"/>
          <w:szCs w:val="28"/>
        </w:rPr>
        <w:t xml:space="preserve"> и ядерных испытаний на Семипалатинском полигоне, а также отдельным категориям граждан из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числа ветеранов и инвалидов</w:t>
      </w:r>
      <w:r>
        <w:rPr>
          <w:rFonts w:eastAsia="Arial CYR"/>
          <w:color w:val="000000"/>
          <w:sz w:val="28"/>
          <w:szCs w:val="28"/>
        </w:rPr>
        <w:t xml:space="preserve">» (далее соответственно - Административный регламент, государственная услуга) </w:t>
      </w:r>
      <w:r>
        <w:rPr>
          <w:color w:val="000000"/>
          <w:sz w:val="28"/>
          <w:szCs w:val="28"/>
        </w:rPr>
        <w:t>определяет стандарт и порядок предоста</w:t>
      </w:r>
      <w:r>
        <w:rPr>
          <w:color w:val="000000"/>
          <w:sz w:val="28"/>
          <w:szCs w:val="28"/>
        </w:rPr>
        <w:t>вления государственной услуги</w:t>
      </w:r>
      <w:r>
        <w:rPr>
          <w:rFonts w:eastAsia="Arial CYR"/>
          <w:color w:val="000000"/>
          <w:sz w:val="28"/>
          <w:szCs w:val="28"/>
        </w:rPr>
        <w:t xml:space="preserve"> по оплате жилищно-коммунальных услуг в виде ежемесячной денежной компенсации расходов по оплате жилого помещения и коммунальных услуг </w:t>
      </w:r>
      <w:r>
        <w:rPr>
          <w:color w:val="000000"/>
          <w:sz w:val="28"/>
          <w:szCs w:val="28"/>
        </w:rPr>
        <w:t xml:space="preserve">гражданам, подвергшимся воздействию радиации, а также </w:t>
      </w:r>
      <w:r>
        <w:rPr>
          <w:rFonts w:eastAsia="Arial CYR"/>
          <w:color w:val="000000"/>
          <w:sz w:val="28"/>
          <w:szCs w:val="28"/>
        </w:rPr>
        <w:t xml:space="preserve">отдельным категориям граждан из числа </w:t>
      </w:r>
      <w:r>
        <w:rPr>
          <w:rFonts w:eastAsia="Arial CYR"/>
          <w:color w:val="000000"/>
          <w:sz w:val="28"/>
          <w:szCs w:val="28"/>
        </w:rPr>
        <w:t>ветеранов и инвалидов, проживающих на территории Ставропольского края.</w:t>
      </w:r>
      <w:proofErr w:type="gramEnd"/>
    </w:p>
    <w:p w:rsidR="00000000" w:rsidRDefault="006220A1">
      <w:pPr>
        <w:pStyle w:val="af2"/>
        <w:suppressAutoHyphens w:val="0"/>
        <w:spacing w:after="0" w:line="240" w:lineRule="exact"/>
        <w:ind w:firstLine="709"/>
        <w:jc w:val="both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pStyle w:val="af2"/>
        <w:suppressAutoHyphens w:val="0"/>
        <w:spacing w:after="0" w:line="240" w:lineRule="exact"/>
        <w:ind w:firstLine="709"/>
        <w:jc w:val="center"/>
      </w:pPr>
      <w:r>
        <w:rPr>
          <w:color w:val="000000"/>
          <w:sz w:val="28"/>
          <w:szCs w:val="28"/>
        </w:rPr>
        <w:t>Круг заявителей</w:t>
      </w:r>
    </w:p>
    <w:p w:rsidR="00000000" w:rsidRDefault="006220A1">
      <w:pPr>
        <w:pStyle w:val="af2"/>
        <w:suppressAutoHyphens w:val="0"/>
        <w:spacing w:after="0" w:line="240" w:lineRule="exact"/>
        <w:ind w:firstLine="709"/>
        <w:jc w:val="center"/>
        <w:rPr>
          <w:color w:val="000000"/>
          <w:sz w:val="28"/>
          <w:szCs w:val="28"/>
        </w:rPr>
      </w:pPr>
    </w:p>
    <w:p w:rsidR="00000000" w:rsidRDefault="006220A1">
      <w:pPr>
        <w:pStyle w:val="af2"/>
        <w:suppressAutoHyphens w:val="0"/>
        <w:spacing w:after="0"/>
        <w:ind w:firstLine="709"/>
        <w:jc w:val="both"/>
      </w:pPr>
      <w:r>
        <w:rPr>
          <w:color w:val="000000"/>
          <w:sz w:val="28"/>
          <w:szCs w:val="28"/>
        </w:rPr>
        <w:t>1.2. Заявителями являются граждане Российской Федерации:</w:t>
      </w:r>
    </w:p>
    <w:p w:rsidR="00000000" w:rsidRDefault="006220A1">
      <w:pPr>
        <w:pStyle w:val="af2"/>
        <w:suppressAutoHyphens w:val="0"/>
        <w:spacing w:after="0"/>
        <w:ind w:firstLine="709"/>
        <w:jc w:val="both"/>
      </w:pPr>
      <w:r>
        <w:rPr>
          <w:rFonts w:eastAsia="Arial CYR"/>
          <w:color w:val="000000"/>
          <w:sz w:val="28"/>
          <w:szCs w:val="28"/>
        </w:rPr>
        <w:t>а) имеющие регистрацию по месту жительства или месту пребывания либо по месту нахождения принадлежащего гражда</w:t>
      </w:r>
      <w:r>
        <w:rPr>
          <w:rFonts w:eastAsia="Arial CYR"/>
          <w:color w:val="000000"/>
          <w:sz w:val="28"/>
          <w:szCs w:val="28"/>
        </w:rPr>
        <w:t xml:space="preserve">нину на праве собственности жилого помещения, расположенного на территории </w:t>
      </w:r>
      <w:r>
        <w:rPr>
          <w:rFonts w:eastAsia="Arial CYR"/>
          <w:color w:val="000000"/>
          <w:sz w:val="28"/>
          <w:szCs w:val="28"/>
        </w:rPr>
        <w:lastRenderedPageBreak/>
        <w:t>Грачевского муниципального округа Ставропольского края, но в котором он не зарегистрирован по месту жительства или месту пребывания</w:t>
      </w:r>
    </w:p>
    <w:p w:rsidR="00000000" w:rsidRDefault="006220A1">
      <w:pPr>
        <w:pStyle w:val="af2"/>
        <w:suppressAutoHyphens w:val="0"/>
        <w:spacing w:after="0"/>
        <w:ind w:firstLine="709"/>
        <w:jc w:val="both"/>
      </w:pPr>
      <w:r>
        <w:rPr>
          <w:rFonts w:eastAsia="Arial CYR"/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не получающие меры социальной поддержки</w:t>
      </w:r>
      <w:r>
        <w:rPr>
          <w:color w:val="000000"/>
          <w:sz w:val="28"/>
          <w:szCs w:val="28"/>
        </w:rPr>
        <w:t xml:space="preserve"> по ины</w:t>
      </w:r>
      <w:r>
        <w:rPr>
          <w:color w:val="000000"/>
          <w:sz w:val="28"/>
          <w:szCs w:val="28"/>
        </w:rPr>
        <w:t>м основаниям в соответствии с законодательством Российской Федерации или Ставропольского края, независимо от формы их предоставления;</w:t>
      </w:r>
    </w:p>
    <w:p w:rsidR="00000000" w:rsidRDefault="006220A1">
      <w:pPr>
        <w:pStyle w:val="af7"/>
        <w:spacing w:after="0"/>
        <w:ind w:left="0" w:firstLine="709"/>
        <w:jc w:val="both"/>
      </w:pPr>
      <w:r>
        <w:rPr>
          <w:color w:val="000000"/>
          <w:sz w:val="28"/>
          <w:szCs w:val="28"/>
        </w:rPr>
        <w:t>в) имеющие право на получение мер социальной поддержки по оплате за жилое помещение и коммунальные услуги в соответствии с</w:t>
      </w:r>
      <w:r>
        <w:rPr>
          <w:color w:val="000000"/>
          <w:sz w:val="28"/>
          <w:szCs w:val="28"/>
        </w:rPr>
        <w:t xml:space="preserve"> законодательством Российской Федерации и законодательством Ставропольского края (далее – заявитель).</w:t>
      </w:r>
    </w:p>
    <w:p w:rsidR="00000000" w:rsidRDefault="006220A1">
      <w:pPr>
        <w:pStyle w:val="af7"/>
        <w:spacing w:after="0"/>
        <w:ind w:left="0" w:firstLine="709"/>
        <w:jc w:val="both"/>
      </w:pPr>
      <w:r>
        <w:rPr>
          <w:color w:val="000000"/>
          <w:sz w:val="28"/>
          <w:szCs w:val="28"/>
        </w:rPr>
        <w:t>От имени заявителя с запросом о предоставлении государственной услуги может обратиться уполномоченный представитель заявителя, который в случае личного об</w:t>
      </w:r>
      <w:r>
        <w:rPr>
          <w:color w:val="000000"/>
          <w:sz w:val="28"/>
          <w:szCs w:val="28"/>
        </w:rPr>
        <w:t xml:space="preserve">ращения, предъявляет </w:t>
      </w:r>
      <w:proofErr w:type="gramStart"/>
      <w:r>
        <w:rPr>
          <w:color w:val="000000"/>
          <w:sz w:val="28"/>
          <w:szCs w:val="28"/>
        </w:rPr>
        <w:t>документ, удостоверяющий его личность и представляет</w:t>
      </w:r>
      <w:proofErr w:type="gramEnd"/>
      <w:r>
        <w:rPr>
          <w:color w:val="000000"/>
          <w:sz w:val="28"/>
          <w:szCs w:val="28"/>
        </w:rPr>
        <w:t xml:space="preserve"> (прилагает к заявлению) документ, подтверждающий его полномочия на обращение с заявлением о предоставлении государственной услуги (подлинник или копию, заверенную в установленном зак</w:t>
      </w:r>
      <w:r>
        <w:rPr>
          <w:color w:val="000000"/>
          <w:sz w:val="28"/>
          <w:szCs w:val="28"/>
        </w:rPr>
        <w:t>оном порядке).</w:t>
      </w:r>
    </w:p>
    <w:p w:rsidR="00000000" w:rsidRDefault="006220A1">
      <w:pPr>
        <w:pStyle w:val="Standard"/>
        <w:widowControl w:val="0"/>
        <w:suppressAutoHyphens w:val="0"/>
        <w:autoSpaceDE w:val="0"/>
        <w:spacing w:line="240" w:lineRule="exact"/>
        <w:ind w:firstLine="709"/>
        <w:jc w:val="center"/>
        <w:rPr>
          <w:color w:val="000000"/>
          <w:sz w:val="28"/>
          <w:szCs w:val="28"/>
        </w:rPr>
      </w:pPr>
    </w:p>
    <w:p w:rsidR="00000000" w:rsidRDefault="006220A1">
      <w:pPr>
        <w:pStyle w:val="Standard"/>
        <w:widowControl w:val="0"/>
        <w:suppressAutoHyphens w:val="0"/>
        <w:autoSpaceDE w:val="0"/>
        <w:spacing w:line="240" w:lineRule="exact"/>
        <w:ind w:firstLine="709"/>
        <w:jc w:val="center"/>
      </w:pPr>
      <w:r>
        <w:rPr>
          <w:color w:val="000000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000000" w:rsidRDefault="006220A1">
      <w:pPr>
        <w:pStyle w:val="Standard"/>
        <w:widowControl w:val="0"/>
        <w:suppressAutoHyphens w:val="0"/>
        <w:autoSpaceDE w:val="0"/>
        <w:spacing w:line="240" w:lineRule="exact"/>
        <w:ind w:firstLine="709"/>
        <w:jc w:val="center"/>
        <w:rPr>
          <w:color w:val="000000"/>
          <w:sz w:val="28"/>
          <w:szCs w:val="28"/>
        </w:rPr>
      </w:pPr>
    </w:p>
    <w:p w:rsidR="00000000" w:rsidRDefault="006220A1">
      <w:pPr>
        <w:tabs>
          <w:tab w:val="left" w:pos="1418"/>
        </w:tabs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1.3. Информация о местонахождении и графике работы органа местного самоуправления, предоставляющего государственную услугу:</w:t>
      </w:r>
    </w:p>
    <w:p w:rsidR="00000000" w:rsidRDefault="006220A1">
      <w:pPr>
        <w:tabs>
          <w:tab w:val="left" w:pos="1418"/>
        </w:tabs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Государственная услуга предоставляется </w:t>
      </w:r>
      <w:r>
        <w:rPr>
          <w:color w:val="000000"/>
          <w:sz w:val="28"/>
          <w:szCs w:val="28"/>
          <w:lang w:eastAsia="ar-SA"/>
        </w:rPr>
        <w:t>непосредственно: Управлением труда и социальной защиты населения администрации Грачевского муниципального округа Ставропольского края (далее – орган соцзащиты).</w:t>
      </w:r>
    </w:p>
    <w:p w:rsidR="00000000" w:rsidRDefault="006220A1">
      <w:pPr>
        <w:tabs>
          <w:tab w:val="left" w:pos="1418"/>
        </w:tabs>
        <w:autoSpaceDE w:val="0"/>
        <w:ind w:firstLine="426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Адрес: 356250, Ставропольский край, Грачевский район, с</w:t>
      </w:r>
      <w:proofErr w:type="gramStart"/>
      <w:r>
        <w:rPr>
          <w:color w:val="000000"/>
          <w:sz w:val="28"/>
          <w:szCs w:val="28"/>
          <w:lang w:eastAsia="ar-SA"/>
        </w:rPr>
        <w:t>.Г</w:t>
      </w:r>
      <w:proofErr w:type="gramEnd"/>
      <w:r>
        <w:rPr>
          <w:color w:val="000000"/>
          <w:sz w:val="28"/>
          <w:szCs w:val="28"/>
          <w:lang w:eastAsia="ar-SA"/>
        </w:rPr>
        <w:t xml:space="preserve">рачевка, ул.Шоссейная, 10; </w:t>
      </w:r>
    </w:p>
    <w:p w:rsidR="00000000" w:rsidRDefault="006220A1">
      <w:pPr>
        <w:autoSpaceDE w:val="0"/>
        <w:ind w:firstLine="567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График раб</w:t>
      </w:r>
      <w:r>
        <w:rPr>
          <w:color w:val="000000"/>
          <w:sz w:val="28"/>
          <w:szCs w:val="28"/>
          <w:lang w:eastAsia="ar-SA"/>
        </w:rPr>
        <w:t xml:space="preserve">оты:  </w:t>
      </w:r>
    </w:p>
    <w:p w:rsidR="00000000" w:rsidRDefault="006220A1">
      <w:pPr>
        <w:autoSpaceDE w:val="0"/>
        <w:ind w:firstLine="567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Понедельни</w:t>
      </w:r>
      <w:proofErr w:type="gramStart"/>
      <w:r>
        <w:rPr>
          <w:color w:val="000000"/>
          <w:sz w:val="28"/>
          <w:szCs w:val="28"/>
          <w:lang w:eastAsia="ar-SA"/>
        </w:rPr>
        <w:t>к-</w:t>
      </w:r>
      <w:proofErr w:type="gramEnd"/>
      <w:r>
        <w:rPr>
          <w:color w:val="000000"/>
          <w:sz w:val="28"/>
          <w:szCs w:val="28"/>
          <w:lang w:eastAsia="ar-SA"/>
        </w:rPr>
        <w:t xml:space="preserve"> пятница, часы работы: с 8.00 ч. до 16.12 ч.</w:t>
      </w:r>
    </w:p>
    <w:p w:rsidR="00000000" w:rsidRDefault="006220A1">
      <w:pPr>
        <w:tabs>
          <w:tab w:val="left" w:pos="567"/>
        </w:tabs>
        <w:autoSpaceDE w:val="0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ab/>
        <w:t>Перерыв — с 12.00 ч. до 13.00 ч.</w:t>
      </w:r>
    </w:p>
    <w:p w:rsidR="00000000" w:rsidRDefault="006220A1">
      <w:pPr>
        <w:tabs>
          <w:tab w:val="left" w:pos="567"/>
        </w:tabs>
        <w:autoSpaceDE w:val="0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ab/>
        <w:t xml:space="preserve">Выходные: Суббота – воскресенье. </w:t>
      </w:r>
    </w:p>
    <w:p w:rsidR="00000000" w:rsidRDefault="006220A1">
      <w:pPr>
        <w:tabs>
          <w:tab w:val="left" w:pos="1418"/>
        </w:tabs>
        <w:autoSpaceDE w:val="0"/>
        <w:ind w:firstLine="567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В предпраздничные дни рабочий день сокращается на 1 час.</w:t>
      </w:r>
    </w:p>
    <w:p w:rsidR="00000000" w:rsidRDefault="006220A1">
      <w:pPr>
        <w:tabs>
          <w:tab w:val="left" w:pos="567"/>
        </w:tabs>
        <w:suppressAutoHyphens w:val="0"/>
        <w:autoSpaceDE w:val="0"/>
        <w:jc w:val="both"/>
        <w:textAlignment w:val="baseline"/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Способы получения информации о месте нахождении и графиках работы</w:t>
      </w:r>
      <w:r>
        <w:rPr>
          <w:color w:val="000000"/>
          <w:sz w:val="28"/>
          <w:szCs w:val="28"/>
        </w:rPr>
        <w:t xml:space="preserve"> органа соцзащиты – по справочным телефонам органа соцзащиты, на сайте органа соцзащиты </w:t>
      </w:r>
      <w:r>
        <w:rPr>
          <w:color w:val="000000"/>
          <w:sz w:val="28"/>
          <w:szCs w:val="28"/>
          <w:lang/>
        </w:rPr>
        <w:t>http://grachevkautszn.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,  через федеральную государственную информационную систему «Единый портал государственных и муниципальных услуг (функций)» (далее – Единый порт</w:t>
      </w:r>
      <w:r>
        <w:rPr>
          <w:color w:val="000000"/>
          <w:sz w:val="28"/>
          <w:szCs w:val="28"/>
        </w:rPr>
        <w:t>ал) (</w:t>
      </w:r>
      <w:proofErr w:type="spellStart"/>
      <w:r>
        <w:rPr>
          <w:color w:val="000000"/>
          <w:sz w:val="28"/>
          <w:szCs w:val="28"/>
        </w:rPr>
        <w:t>www.gosuslugi.ru</w:t>
      </w:r>
      <w:proofErr w:type="spellEnd"/>
      <w:r>
        <w:rPr>
          <w:color w:val="000000"/>
          <w:sz w:val="28"/>
          <w:szCs w:val="28"/>
        </w:rPr>
        <w:t>) и (или)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</w:t>
      </w:r>
      <w:proofErr w:type="gramEnd"/>
      <w:r>
        <w:rPr>
          <w:color w:val="000000"/>
          <w:sz w:val="28"/>
          <w:szCs w:val="28"/>
        </w:rPr>
        <w:t xml:space="preserve"> края и органами местного самоуп</w:t>
      </w:r>
      <w:r>
        <w:rPr>
          <w:color w:val="000000"/>
          <w:sz w:val="28"/>
          <w:szCs w:val="28"/>
        </w:rPr>
        <w:t>равления муниципальных образований Ставропольского края» (далее – Региональный портал) (www.26gosuslugi.ru).</w:t>
      </w:r>
    </w:p>
    <w:p w:rsidR="00000000" w:rsidRDefault="006220A1">
      <w:pPr>
        <w:tabs>
          <w:tab w:val="left" w:pos="1418"/>
        </w:tabs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1.4. Информация о местонахождении и графике работы многофункционального центра предоставления государственных и </w:t>
      </w:r>
      <w:r>
        <w:rPr>
          <w:color w:val="000000"/>
          <w:sz w:val="28"/>
          <w:szCs w:val="28"/>
          <w:lang w:eastAsia="ar-SA"/>
        </w:rPr>
        <w:lastRenderedPageBreak/>
        <w:t xml:space="preserve">муниципальных услуг в </w:t>
      </w:r>
      <w:proofErr w:type="spellStart"/>
      <w:r>
        <w:rPr>
          <w:color w:val="000000"/>
          <w:sz w:val="28"/>
          <w:szCs w:val="28"/>
          <w:lang w:eastAsia="ar-SA"/>
        </w:rPr>
        <w:t>Грачевском</w:t>
      </w:r>
      <w:proofErr w:type="spellEnd"/>
      <w:r>
        <w:rPr>
          <w:color w:val="000000"/>
          <w:sz w:val="28"/>
          <w:szCs w:val="28"/>
          <w:lang w:eastAsia="ar-SA"/>
        </w:rPr>
        <w:t xml:space="preserve"> му</w:t>
      </w:r>
      <w:r>
        <w:rPr>
          <w:color w:val="000000"/>
          <w:sz w:val="28"/>
          <w:szCs w:val="28"/>
          <w:lang w:eastAsia="ar-SA"/>
        </w:rPr>
        <w:t xml:space="preserve">ниципальном округе Ставропольского края  </w:t>
      </w:r>
    </w:p>
    <w:p w:rsidR="00000000" w:rsidRDefault="006220A1">
      <w:pPr>
        <w:tabs>
          <w:tab w:val="left" w:pos="1418"/>
        </w:tabs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Муниципальное казенное учреждение «Многофункциональный центр предоставления государственных и муниципальных услуг в </w:t>
      </w:r>
      <w:proofErr w:type="spellStart"/>
      <w:r>
        <w:rPr>
          <w:color w:val="000000"/>
          <w:sz w:val="28"/>
          <w:szCs w:val="28"/>
          <w:lang w:eastAsia="ar-SA"/>
        </w:rPr>
        <w:t>Грачевском</w:t>
      </w:r>
      <w:proofErr w:type="spellEnd"/>
      <w:r>
        <w:rPr>
          <w:color w:val="000000"/>
          <w:sz w:val="28"/>
          <w:szCs w:val="28"/>
          <w:lang w:eastAsia="ar-SA"/>
        </w:rPr>
        <w:t xml:space="preserve"> муниципальном округе Ставропольского края» (далее – МФЦ).</w:t>
      </w:r>
    </w:p>
    <w:p w:rsidR="00000000" w:rsidRDefault="006220A1">
      <w:pPr>
        <w:tabs>
          <w:tab w:val="left" w:pos="1418"/>
        </w:tabs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Адрес: 356250, Ставропольский</w:t>
      </w:r>
      <w:r>
        <w:rPr>
          <w:color w:val="000000"/>
          <w:sz w:val="28"/>
          <w:szCs w:val="28"/>
          <w:lang w:eastAsia="ar-SA"/>
        </w:rPr>
        <w:t xml:space="preserve"> край, Грачевский район, с</w:t>
      </w:r>
      <w:proofErr w:type="gramStart"/>
      <w:r>
        <w:rPr>
          <w:color w:val="000000"/>
          <w:sz w:val="28"/>
          <w:szCs w:val="28"/>
          <w:lang w:eastAsia="ar-SA"/>
        </w:rPr>
        <w:t>.Г</w:t>
      </w:r>
      <w:proofErr w:type="gramEnd"/>
      <w:r>
        <w:rPr>
          <w:color w:val="000000"/>
          <w:sz w:val="28"/>
          <w:szCs w:val="28"/>
          <w:lang w:eastAsia="ar-SA"/>
        </w:rPr>
        <w:t>рачевка, ул.Ставропольская,40.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1.5. Справочные телефоны: 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 xml:space="preserve">Органа соцзащиты </w:t>
      </w:r>
      <w:r>
        <w:rPr>
          <w:color w:val="000000"/>
          <w:sz w:val="28"/>
          <w:szCs w:val="28"/>
          <w:lang w:eastAsia="ar-SA"/>
        </w:rPr>
        <w:t xml:space="preserve">(86540) 4-09-71, 4-12-83; 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МФЦ – (886540) 4-13-34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размещены на официальном сайте администрации Грачевского муниципального округа Ставропольского края.</w:t>
      </w:r>
    </w:p>
    <w:p w:rsidR="00000000" w:rsidRDefault="006220A1">
      <w:pPr>
        <w:pStyle w:val="Standard"/>
        <w:jc w:val="both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6. Адрес электронной почты  органа соцзащиты – </w:t>
      </w:r>
      <w:r>
        <w:rPr>
          <w:b/>
          <w:color w:val="000000"/>
          <w:sz w:val="28"/>
          <w:szCs w:val="28"/>
          <w:lang w:val="en-US"/>
        </w:rPr>
        <w:t>E</w:t>
      </w:r>
      <w:r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  <w:lang w:val="en-US"/>
        </w:rPr>
        <w:t>mail</w:t>
      </w:r>
      <w:r>
        <w:rPr>
          <w:b/>
          <w:color w:val="000000"/>
          <w:sz w:val="28"/>
          <w:szCs w:val="28"/>
        </w:rPr>
        <w:t xml:space="preserve">:  </w:t>
      </w:r>
      <w:hyperlink r:id="rId7" w:history="1">
        <w:r>
          <w:rPr>
            <w:rStyle w:val="a5"/>
            <w:b/>
            <w:color w:val="000000"/>
            <w:sz w:val="28"/>
            <w:szCs w:val="28"/>
            <w:lang w:val="en-US"/>
          </w:rPr>
          <w:t>grachevka</w:t>
        </w:r>
        <w:r>
          <w:rPr>
            <w:rStyle w:val="a5"/>
            <w:b/>
            <w:color w:val="000000"/>
            <w:sz w:val="28"/>
            <w:szCs w:val="28"/>
          </w:rPr>
          <w:t>_</w:t>
        </w:r>
        <w:r>
          <w:rPr>
            <w:rStyle w:val="a5"/>
            <w:b/>
            <w:color w:val="000000"/>
            <w:sz w:val="28"/>
            <w:szCs w:val="28"/>
            <w:lang w:val="en-US"/>
          </w:rPr>
          <w:t>utszn</w:t>
        </w:r>
        <w:r>
          <w:rPr>
            <w:rStyle w:val="a5"/>
            <w:b/>
            <w:color w:val="000000"/>
            <w:sz w:val="28"/>
            <w:szCs w:val="28"/>
          </w:rPr>
          <w:t>@</w:t>
        </w:r>
        <w:r>
          <w:rPr>
            <w:rStyle w:val="a5"/>
            <w:b/>
            <w:color w:val="000000"/>
            <w:sz w:val="28"/>
            <w:szCs w:val="28"/>
            <w:lang w:val="en-US"/>
          </w:rPr>
          <w:t>mail</w:t>
        </w:r>
        <w:r>
          <w:rPr>
            <w:rStyle w:val="a5"/>
            <w:b/>
            <w:color w:val="000000"/>
            <w:sz w:val="28"/>
            <w:szCs w:val="28"/>
          </w:rPr>
          <w:t>.</w:t>
        </w:r>
        <w:r>
          <w:rPr>
            <w:rStyle w:val="a5"/>
            <w:b/>
            <w:color w:val="000000"/>
            <w:sz w:val="28"/>
            <w:szCs w:val="28"/>
            <w:lang w:val="en-US"/>
          </w:rPr>
          <w:t>ru</w:t>
        </w:r>
      </w:hyperlink>
      <w:r>
        <w:rPr>
          <w:b/>
          <w:color w:val="000000"/>
          <w:sz w:val="28"/>
          <w:szCs w:val="28"/>
        </w:rPr>
        <w:t xml:space="preserve">, </w:t>
      </w:r>
    </w:p>
    <w:p w:rsidR="00000000" w:rsidRDefault="006220A1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 xml:space="preserve">адрес электронной почты МФЦ – </w:t>
      </w:r>
      <w:proofErr w:type="spellStart"/>
      <w:r>
        <w:rPr>
          <w:color w:val="000000"/>
          <w:sz w:val="28"/>
          <w:szCs w:val="28"/>
          <w:lang w:val="en-US"/>
        </w:rPr>
        <w:t>mfcgmr</w:t>
      </w:r>
      <w:proofErr w:type="spellEnd"/>
      <w:r>
        <w:rPr>
          <w:color w:val="000000"/>
          <w:sz w:val="28"/>
          <w:szCs w:val="28"/>
        </w:rPr>
        <w:t>26@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6220A1">
      <w:pPr>
        <w:widowControl/>
        <w:tabs>
          <w:tab w:val="left" w:pos="1105"/>
        </w:tabs>
        <w:suppressAutoHyphens w:val="0"/>
        <w:autoSpaceDE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1.7. Получение информации заявителем по вопросам предоставления государственной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услуги, а также сведений о ходе предоставления государственной услуги осуществляются:</w:t>
      </w:r>
    </w:p>
    <w:p w:rsidR="00000000" w:rsidRDefault="006220A1">
      <w:pPr>
        <w:widowControl/>
        <w:tabs>
          <w:tab w:val="left" w:pos="1105"/>
        </w:tabs>
        <w:suppressAutoHyphens w:val="0"/>
        <w:autoSpaceDE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1) при личном обращении заявителя в </w:t>
      </w:r>
      <w:r>
        <w:rPr>
          <w:color w:val="000000"/>
          <w:sz w:val="28"/>
          <w:szCs w:val="28"/>
        </w:rPr>
        <w:t xml:space="preserve">орган соцзащиты </w:t>
      </w:r>
      <w:r>
        <w:rPr>
          <w:rFonts w:eastAsia="Times New Roman"/>
          <w:color w:val="000000"/>
          <w:sz w:val="28"/>
          <w:szCs w:val="28"/>
          <w:lang w:eastAsia="ar-SA"/>
        </w:rPr>
        <w:t>или в МФЦ;</w:t>
      </w:r>
    </w:p>
    <w:p w:rsidR="00000000" w:rsidRDefault="006220A1">
      <w:pPr>
        <w:tabs>
          <w:tab w:val="left" w:pos="1105"/>
        </w:tabs>
        <w:suppressAutoHyphens w:val="0"/>
        <w:autoSpaceDE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2) при письменном обращении заявителя в </w:t>
      </w:r>
      <w:r>
        <w:rPr>
          <w:color w:val="000000"/>
          <w:sz w:val="28"/>
          <w:szCs w:val="28"/>
        </w:rPr>
        <w:t>орган соцзащиты</w:t>
      </w:r>
      <w:r>
        <w:rPr>
          <w:rFonts w:eastAsia="Times New Roman"/>
          <w:color w:val="000000"/>
          <w:sz w:val="28"/>
          <w:szCs w:val="28"/>
          <w:lang w:eastAsia="ar-SA"/>
        </w:rPr>
        <w:t>;</w:t>
      </w:r>
    </w:p>
    <w:p w:rsidR="00000000" w:rsidRDefault="006220A1">
      <w:pPr>
        <w:tabs>
          <w:tab w:val="left" w:pos="1105"/>
        </w:tabs>
        <w:suppressAutoHyphens w:val="0"/>
        <w:autoSpaceDE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3) при обращении по телефону: 4-12-83;</w:t>
      </w:r>
    </w:p>
    <w:p w:rsidR="00000000" w:rsidRDefault="006220A1">
      <w:pPr>
        <w:widowControl/>
        <w:tabs>
          <w:tab w:val="left" w:pos="1105"/>
        </w:tabs>
        <w:suppressAutoHyphens w:val="0"/>
        <w:autoSpaceDE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4) в форме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электронного документа (при предоставлении услуги в электронном виде): </w:t>
      </w:r>
    </w:p>
    <w:p w:rsidR="00000000" w:rsidRDefault="006220A1">
      <w:pPr>
        <w:widowControl/>
        <w:tabs>
          <w:tab w:val="left" w:pos="1105"/>
        </w:tabs>
        <w:suppressAutoHyphens w:val="0"/>
        <w:autoSpaceDE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а) с использованием электронной почты Управления;</w:t>
      </w:r>
    </w:p>
    <w:p w:rsidR="00000000" w:rsidRDefault="006220A1">
      <w:pPr>
        <w:widowControl/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  <w:lang w:eastAsia="ar-SA"/>
        </w:rPr>
        <w:t xml:space="preserve">б) </w:t>
      </w:r>
      <w:r>
        <w:rPr>
          <w:color w:val="000000"/>
          <w:sz w:val="28"/>
          <w:szCs w:val="28"/>
        </w:rPr>
        <w:t>с использованием Единого портала (</w:t>
      </w:r>
      <w:proofErr w:type="spellStart"/>
      <w:r>
        <w:rPr>
          <w:color w:val="000000"/>
          <w:sz w:val="28"/>
          <w:szCs w:val="28"/>
        </w:rPr>
        <w:t>www.gosuslugi.ru</w:t>
      </w:r>
      <w:proofErr w:type="spellEnd"/>
      <w:r>
        <w:rPr>
          <w:color w:val="000000"/>
          <w:sz w:val="28"/>
          <w:szCs w:val="28"/>
        </w:rPr>
        <w:t>) и Регионального портала (www.26gosuslugi.ru).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Информирование заявителей провод</w:t>
      </w:r>
      <w:r>
        <w:rPr>
          <w:color w:val="000000"/>
          <w:sz w:val="28"/>
          <w:szCs w:val="28"/>
        </w:rPr>
        <w:t>ится также посредством размещения информации в средствах массовой информации, на официальном сайте органа соцзащиты, МФЦ, администрации Грачевского муниципального округа Ставропольского края в информационно - коммуникационной сети «Интернет» (далее – Интер</w:t>
      </w:r>
      <w:r>
        <w:rPr>
          <w:color w:val="000000"/>
          <w:sz w:val="28"/>
          <w:szCs w:val="28"/>
        </w:rPr>
        <w:t>нет), а также на информационных стендах в здании органа соцзащиты.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1.8. Размещается и поддерживается в актуальном состоянии следующая информация: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текст Административного регламента;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hyperlink r:id="rId8" w:history="1">
        <w:r>
          <w:rPr>
            <w:rStyle w:val="a5"/>
            <w:color w:val="000000"/>
            <w:sz w:val="28"/>
            <w:szCs w:val="28"/>
            <w:lang w:eastAsia="ar-SA"/>
          </w:rPr>
          <w:t>блок-схема</w:t>
        </w:r>
      </w:hyperlink>
      <w:r>
        <w:rPr>
          <w:color w:val="000000"/>
          <w:sz w:val="28"/>
          <w:szCs w:val="28"/>
          <w:lang w:eastAsia="ar-SA"/>
        </w:rPr>
        <w:t xml:space="preserve"> предоставления государственной услуги согласно приложению 1 к настоящему Административному регламенту;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график работы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>, почтовый адрес, номера телефонов, адреса инт</w:t>
      </w:r>
      <w:r>
        <w:rPr>
          <w:color w:val="000000"/>
          <w:sz w:val="28"/>
          <w:szCs w:val="28"/>
          <w:lang w:eastAsia="ar-SA"/>
        </w:rPr>
        <w:t>ернет-сайта и электронной почты, а также график работы МФЦ,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На информационных стендах в здании </w:t>
      </w:r>
      <w:r>
        <w:rPr>
          <w:color w:val="000000"/>
          <w:sz w:val="28"/>
          <w:szCs w:val="28"/>
        </w:rPr>
        <w:t>органа соцза</w:t>
      </w:r>
      <w:r>
        <w:rPr>
          <w:color w:val="000000"/>
          <w:sz w:val="28"/>
          <w:szCs w:val="28"/>
        </w:rPr>
        <w:t xml:space="preserve">щиты </w:t>
      </w:r>
      <w:r>
        <w:rPr>
          <w:color w:val="000000"/>
          <w:sz w:val="28"/>
          <w:szCs w:val="28"/>
          <w:lang w:eastAsia="ar-SA"/>
        </w:rPr>
        <w:t>размещается информация:</w:t>
      </w:r>
    </w:p>
    <w:p w:rsidR="00000000" w:rsidRDefault="006220A1">
      <w:pPr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о категориях граждан, имеющих право на предоставление </w:t>
      </w:r>
      <w:r>
        <w:rPr>
          <w:color w:val="000000"/>
          <w:sz w:val="28"/>
          <w:szCs w:val="28"/>
          <w:lang w:eastAsia="ar-SA"/>
        </w:rPr>
        <w:lastRenderedPageBreak/>
        <w:t>государственной услуги;</w:t>
      </w:r>
    </w:p>
    <w:p w:rsidR="00000000" w:rsidRDefault="006220A1">
      <w:pPr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 сроке предоставления государственной услуги;</w:t>
      </w:r>
    </w:p>
    <w:p w:rsidR="00000000" w:rsidRDefault="006220A1">
      <w:pPr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 перечне документов, необходимых для принятия решения о предоставлении государственной услуги (наз</w:t>
      </w:r>
      <w:r>
        <w:rPr>
          <w:color w:val="000000"/>
          <w:sz w:val="28"/>
          <w:szCs w:val="28"/>
          <w:lang w:eastAsia="ar-SA"/>
        </w:rPr>
        <w:t>начение, продление, выплата), комплектности (достаточности) представленных документов;</w:t>
      </w:r>
    </w:p>
    <w:p w:rsidR="00000000" w:rsidRDefault="006220A1">
      <w:pPr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об источнике получения документов, необходимых для принятия решения о предоставлении государственной услуги (назначение, выплата);</w:t>
      </w:r>
    </w:p>
    <w:p w:rsidR="00000000" w:rsidRDefault="006220A1">
      <w:pPr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 прекращении предоставления государ</w:t>
      </w:r>
      <w:r>
        <w:rPr>
          <w:color w:val="000000"/>
          <w:sz w:val="28"/>
          <w:szCs w:val="28"/>
          <w:lang w:eastAsia="ar-SA"/>
        </w:rPr>
        <w:t>ственной услуги;</w:t>
      </w:r>
    </w:p>
    <w:p w:rsidR="00000000" w:rsidRDefault="006220A1">
      <w:pPr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 способах подачи жалобы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000000" w:rsidRDefault="006220A1">
      <w:pPr>
        <w:autoSpaceDE w:val="0"/>
        <w:ind w:firstLine="540"/>
        <w:jc w:val="both"/>
      </w:pPr>
      <w:r>
        <w:rPr>
          <w:color w:val="000000"/>
          <w:sz w:val="28"/>
          <w:szCs w:val="28"/>
          <w:lang w:eastAsia="ar-SA"/>
        </w:rPr>
        <w:t xml:space="preserve">Сведения о перечислении выплаты </w:t>
      </w:r>
      <w:r>
        <w:rPr>
          <w:rFonts w:eastAsia="Arial CYR"/>
          <w:color w:val="000000"/>
          <w:sz w:val="28"/>
          <w:szCs w:val="28"/>
        </w:rPr>
        <w:t>ежемесячной денежной компенсации расходов по оплате жило</w:t>
      </w:r>
      <w:r>
        <w:rPr>
          <w:rFonts w:eastAsia="Arial CYR"/>
          <w:color w:val="000000"/>
          <w:sz w:val="28"/>
          <w:szCs w:val="28"/>
        </w:rPr>
        <w:t>го помещения и коммунальных услуг</w:t>
      </w:r>
      <w:r>
        <w:rPr>
          <w:color w:val="000000"/>
          <w:sz w:val="28"/>
          <w:szCs w:val="28"/>
          <w:lang w:eastAsia="ar-SA"/>
        </w:rPr>
        <w:t xml:space="preserve"> заявитель или его уполномоченный представитель могут получить только посредством личного посещения </w:t>
      </w:r>
      <w:r>
        <w:rPr>
          <w:color w:val="000000"/>
          <w:sz w:val="28"/>
          <w:szCs w:val="28"/>
        </w:rPr>
        <w:t xml:space="preserve">органа соцзащиты </w:t>
      </w:r>
      <w:r>
        <w:rPr>
          <w:color w:val="000000"/>
          <w:sz w:val="28"/>
          <w:szCs w:val="28"/>
          <w:lang w:eastAsia="ar-SA"/>
        </w:rPr>
        <w:t>или МФЦ при предъявлении паспорта (и документа подтверждающего полномочия).</w:t>
      </w:r>
    </w:p>
    <w:p w:rsidR="00000000" w:rsidRDefault="006220A1">
      <w:pPr>
        <w:pStyle w:val="Textbody"/>
        <w:widowControl w:val="0"/>
        <w:suppressAutoHyphens w:val="0"/>
        <w:spacing w:line="240" w:lineRule="exact"/>
        <w:ind w:firstLine="709"/>
        <w:jc w:val="center"/>
        <w:rPr>
          <w:rFonts w:eastAsia="Arial CYR"/>
        </w:rPr>
      </w:pPr>
    </w:p>
    <w:p w:rsidR="00000000" w:rsidRDefault="006220A1">
      <w:pPr>
        <w:pStyle w:val="Textbody"/>
        <w:widowControl w:val="0"/>
        <w:suppressAutoHyphens w:val="0"/>
        <w:spacing w:line="240" w:lineRule="exact"/>
        <w:ind w:firstLine="709"/>
        <w:jc w:val="center"/>
      </w:pPr>
      <w:r>
        <w:t>2. Стандарт предоставления ус</w:t>
      </w:r>
      <w:r>
        <w:t>луги</w:t>
      </w:r>
    </w:p>
    <w:p w:rsidR="00000000" w:rsidRDefault="006220A1">
      <w:pPr>
        <w:pStyle w:val="Textbody"/>
        <w:widowControl w:val="0"/>
        <w:suppressAutoHyphens w:val="0"/>
        <w:spacing w:line="240" w:lineRule="exact"/>
        <w:ind w:firstLine="709"/>
        <w:rPr>
          <w:b/>
          <w:bCs/>
        </w:rPr>
      </w:pP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2.1. </w:t>
      </w:r>
      <w:r>
        <w:rPr>
          <w:rFonts w:eastAsia="Arial CYR"/>
          <w:color w:val="000000"/>
          <w:sz w:val="28"/>
          <w:szCs w:val="28"/>
        </w:rPr>
        <w:t>Наименование государственной услуги</w:t>
      </w: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proofErr w:type="gramStart"/>
      <w:r>
        <w:rPr>
          <w:rFonts w:eastAsia="Arial CYR"/>
          <w:color w:val="000000"/>
          <w:sz w:val="28"/>
          <w:szCs w:val="28"/>
        </w:rPr>
        <w:t xml:space="preserve">Наименование государственной услуги – </w:t>
      </w:r>
      <w:r>
        <w:rPr>
          <w:color w:val="000000"/>
          <w:sz w:val="28"/>
          <w:szCs w:val="28"/>
        </w:rPr>
        <w:t>Предоставление мер социальной поддержки по оплате жилищно-коммунальных услуг гражданам, подвергшимся воздействию радиации вследствие катастрофы на Чернобыльской АЭС, авари</w:t>
      </w:r>
      <w:r>
        <w:rPr>
          <w:color w:val="000000"/>
          <w:sz w:val="28"/>
          <w:szCs w:val="28"/>
        </w:rPr>
        <w:t xml:space="preserve">и в 1957 году на производственном объединении «Маяк», сбросов радиоактивных отходов в реку </w:t>
      </w:r>
      <w:proofErr w:type="spellStart"/>
      <w:r>
        <w:rPr>
          <w:color w:val="000000"/>
          <w:sz w:val="28"/>
          <w:szCs w:val="28"/>
        </w:rPr>
        <w:t>Теча</w:t>
      </w:r>
      <w:proofErr w:type="spellEnd"/>
      <w:r>
        <w:rPr>
          <w:color w:val="000000"/>
          <w:sz w:val="28"/>
          <w:szCs w:val="28"/>
        </w:rPr>
        <w:t xml:space="preserve"> и ядерных испытаний на Семипалатинском полигоне, а также отдельным категориям граждан из числа ветеранов и инвалидов</w:t>
      </w:r>
      <w:r>
        <w:rPr>
          <w:rFonts w:eastAsia="Arial CYR"/>
          <w:color w:val="000000"/>
          <w:sz w:val="28"/>
          <w:szCs w:val="28"/>
        </w:rPr>
        <w:t>» (далее - компенсация на ЖКУ)</w:t>
      </w:r>
      <w:r>
        <w:rPr>
          <w:color w:val="000000"/>
          <w:sz w:val="28"/>
          <w:szCs w:val="28"/>
        </w:rPr>
        <w:t>.</w:t>
      </w:r>
      <w:proofErr w:type="gramEnd"/>
    </w:p>
    <w:p w:rsidR="00000000" w:rsidRDefault="006220A1">
      <w:pPr>
        <w:widowControl/>
        <w:suppressAutoHyphens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Наименов</w:t>
      </w:r>
      <w:r>
        <w:rPr>
          <w:color w:val="000000"/>
          <w:sz w:val="28"/>
          <w:szCs w:val="28"/>
        </w:rPr>
        <w:t>ание органа местного самоуправления,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000000" w:rsidRDefault="006220A1">
      <w:pPr>
        <w:widowControl/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Государс</w:t>
      </w:r>
      <w:r>
        <w:rPr>
          <w:color w:val="000000"/>
          <w:sz w:val="28"/>
          <w:szCs w:val="28"/>
        </w:rPr>
        <w:t>твенная услуга предоставляется – Управлением труда и социальной защиты населения администрации Грачевского муниципального округа Ставропольского края (далее – орган соцзащиты)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000000" w:rsidRDefault="006220A1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 процессе предоставления государственной услуги орган соцзащиты осуществляет в</w:t>
      </w:r>
      <w:r>
        <w:rPr>
          <w:color w:val="000000"/>
          <w:sz w:val="28"/>
          <w:szCs w:val="28"/>
        </w:rPr>
        <w:t>заимодействие со следующими органами государственной власти, органами государственных внебюджетных фондов, учреждениями и организациями:</w:t>
      </w:r>
    </w:p>
    <w:p w:rsidR="00000000" w:rsidRDefault="006220A1">
      <w:pPr>
        <w:pStyle w:val="af7"/>
        <w:spacing w:after="0"/>
        <w:ind w:left="0" w:firstLine="56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Федеральным</w:t>
      </w:r>
      <w:proofErr w:type="gramEnd"/>
      <w:r>
        <w:rPr>
          <w:color w:val="000000"/>
          <w:sz w:val="28"/>
          <w:szCs w:val="28"/>
          <w:lang w:eastAsia="ru-RU"/>
        </w:rPr>
        <w:t xml:space="preserve"> государственным </w:t>
      </w:r>
      <w:hyperlink r:id="rId9" w:history="1">
        <w:r>
          <w:rPr>
            <w:rStyle w:val="a5"/>
            <w:color w:val="000000"/>
            <w:sz w:val="28"/>
            <w:szCs w:val="28"/>
            <w:lang w:eastAsia="ru-RU"/>
          </w:rPr>
          <w:t>учреждение</w:t>
        </w:r>
      </w:hyperlink>
      <w:r>
        <w:rPr>
          <w:color w:val="000000"/>
          <w:sz w:val="28"/>
          <w:szCs w:val="28"/>
          <w:lang w:eastAsia="ru-RU"/>
        </w:rPr>
        <w:t>м медико-социальной экспертизы</w:t>
      </w:r>
      <w:r>
        <w:rPr>
          <w:color w:val="000000"/>
          <w:sz w:val="28"/>
          <w:szCs w:val="28"/>
        </w:rPr>
        <w:t>;</w:t>
      </w:r>
    </w:p>
    <w:p w:rsidR="00000000" w:rsidRDefault="006220A1">
      <w:pPr>
        <w:pStyle w:val="af7"/>
        <w:spacing w:after="0"/>
        <w:ind w:left="0" w:firstLine="567"/>
        <w:jc w:val="both"/>
      </w:pPr>
      <w:r>
        <w:rPr>
          <w:color w:val="000000"/>
          <w:sz w:val="28"/>
          <w:szCs w:val="28"/>
        </w:rPr>
        <w:t>- Управление Федеральной службы государственной регистрации, кадастра и картографии по Ставропольскому краю;</w:t>
      </w:r>
    </w:p>
    <w:p w:rsidR="00000000" w:rsidRDefault="006220A1">
      <w:pPr>
        <w:pStyle w:val="af7"/>
        <w:spacing w:after="0"/>
        <w:ind w:left="0" w:firstLine="567"/>
        <w:jc w:val="both"/>
      </w:pPr>
      <w:r>
        <w:rPr>
          <w:color w:val="000000"/>
          <w:sz w:val="28"/>
          <w:szCs w:val="28"/>
        </w:rPr>
        <w:t>- органами социальной защиты населения Ставропольского края и дру</w:t>
      </w:r>
      <w:r>
        <w:rPr>
          <w:color w:val="000000"/>
          <w:sz w:val="28"/>
          <w:szCs w:val="28"/>
        </w:rPr>
        <w:t xml:space="preserve">гих субъектов Российской Федерации; </w:t>
      </w:r>
    </w:p>
    <w:p w:rsidR="00000000" w:rsidRDefault="006220A1">
      <w:pPr>
        <w:pStyle w:val="ConsPlusNormal"/>
        <w:widowControl/>
        <w:ind w:firstLine="567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Главным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упрвлением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внутренних дел Российской Федерации по Ставропольскому краю выдачу документа о регистрации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месту жительства, документа о составе семьи, сведений из договора социального найма жилого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помещения, сведений из договора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 помещения в доме системы социального обслуживания населения, жило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помещения фонда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вынужденных переселенцев и лиц, признанных беженцами), сведений из договора безвозмездного пользования жилым помещением (для социальной защиты отдельных категорий граждан);</w:t>
      </w:r>
    </w:p>
    <w:p w:rsidR="00000000" w:rsidRDefault="006220A1">
      <w:pPr>
        <w:pStyle w:val="af7"/>
        <w:spacing w:after="0"/>
        <w:ind w:left="0" w:firstLine="567"/>
        <w:jc w:val="both"/>
      </w:pPr>
      <w:r>
        <w:rPr>
          <w:color w:val="000000"/>
          <w:sz w:val="28"/>
          <w:szCs w:val="28"/>
        </w:rPr>
        <w:t>-организациями жилищно-комму</w:t>
      </w:r>
      <w:r>
        <w:rPr>
          <w:color w:val="000000"/>
          <w:sz w:val="28"/>
          <w:szCs w:val="28"/>
        </w:rPr>
        <w:t>нального комплекса;</w:t>
      </w:r>
    </w:p>
    <w:p w:rsidR="00000000" w:rsidRDefault="006220A1">
      <w:pPr>
        <w:widowControl/>
        <w:suppressAutoHyphens w:val="0"/>
        <w:autoSpaceDE w:val="0"/>
        <w:ind w:firstLine="567"/>
        <w:jc w:val="both"/>
      </w:pPr>
      <w:r>
        <w:rPr>
          <w:color w:val="000000"/>
          <w:sz w:val="28"/>
          <w:szCs w:val="28"/>
        </w:rPr>
        <w:t>-территориальным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eastAsia="ru-RU"/>
        </w:rPr>
        <w:t xml:space="preserve"> органами записи актов гражданского состояния</w:t>
      </w:r>
      <w:r>
        <w:rPr>
          <w:color w:val="000000"/>
          <w:sz w:val="28"/>
          <w:szCs w:val="28"/>
        </w:rPr>
        <w:t>;</w:t>
      </w:r>
    </w:p>
    <w:p w:rsidR="00000000" w:rsidRDefault="006220A1">
      <w:pPr>
        <w:autoSpaceDE w:val="0"/>
        <w:ind w:firstLine="567"/>
        <w:jc w:val="both"/>
      </w:pPr>
      <w:r>
        <w:rPr>
          <w:color w:val="000000"/>
          <w:sz w:val="28"/>
          <w:szCs w:val="28"/>
        </w:rPr>
        <w:t>- органами опеки  и попечительства;</w:t>
      </w:r>
    </w:p>
    <w:p w:rsidR="00000000" w:rsidRDefault="006220A1">
      <w:pPr>
        <w:pStyle w:val="af7"/>
        <w:spacing w:after="0"/>
        <w:ind w:left="0" w:firstLine="567"/>
        <w:jc w:val="both"/>
      </w:pPr>
      <w:r>
        <w:rPr>
          <w:color w:val="000000"/>
          <w:sz w:val="28"/>
          <w:szCs w:val="28"/>
          <w:lang w:eastAsia="ru-RU"/>
        </w:rPr>
        <w:t>-Пенсионным фондом Российской Федерации;</w:t>
      </w:r>
    </w:p>
    <w:p w:rsidR="00000000" w:rsidRDefault="006220A1">
      <w:pPr>
        <w:pStyle w:val="af7"/>
        <w:spacing w:after="0"/>
        <w:ind w:left="0" w:firstLine="567"/>
        <w:jc w:val="both"/>
      </w:pPr>
      <w:r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</w:rPr>
        <w:t>кредитными организациями</w:t>
      </w:r>
      <w:r>
        <w:rPr>
          <w:color w:val="000000"/>
          <w:sz w:val="28"/>
          <w:szCs w:val="28"/>
          <w:lang w:eastAsia="ru-RU"/>
        </w:rPr>
        <w:t xml:space="preserve"> или организациями федеральной почтовой связи для организации выплаты.</w:t>
      </w:r>
    </w:p>
    <w:p w:rsidR="00000000" w:rsidRDefault="006220A1">
      <w:pPr>
        <w:autoSpaceDE w:val="0"/>
        <w:ind w:firstLine="540"/>
        <w:jc w:val="both"/>
      </w:pPr>
      <w:proofErr w:type="gramStart"/>
      <w:r>
        <w:rPr>
          <w:color w:val="000000"/>
          <w:kern w:val="0"/>
          <w:sz w:val="28"/>
          <w:szCs w:val="28"/>
          <w:lang w:eastAsia="ru-RU"/>
        </w:rPr>
        <w:t>Запрещено требовать от заявителя ос</w:t>
      </w:r>
      <w:r>
        <w:rPr>
          <w:color w:val="000000"/>
          <w:kern w:val="0"/>
          <w:sz w:val="28"/>
          <w:szCs w:val="28"/>
          <w:lang w:eastAsia="ru-RU"/>
        </w:rPr>
        <w:t xml:space="preserve">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0" w:history="1">
        <w:r>
          <w:rPr>
            <w:rStyle w:val="a5"/>
            <w:color w:val="000000"/>
            <w:kern w:val="0"/>
            <w:sz w:val="28"/>
            <w:szCs w:val="28"/>
            <w:lang w:eastAsia="ru-RU"/>
          </w:rPr>
          <w:t>Перечень</w:t>
        </w:r>
      </w:hyperlink>
      <w:r>
        <w:rPr>
          <w:color w:val="000000"/>
          <w:kern w:val="0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</w:t>
      </w:r>
      <w:r>
        <w:rPr>
          <w:color w:val="000000"/>
          <w:kern w:val="0"/>
          <w:sz w:val="28"/>
          <w:szCs w:val="28"/>
          <w:lang w:eastAsia="ru-RU"/>
        </w:rPr>
        <w:t>сударственных услуг, утверждаемый правовым актом Правительства Ставропольского края.</w:t>
      </w:r>
      <w:proofErr w:type="gramEnd"/>
    </w:p>
    <w:p w:rsidR="00000000" w:rsidRDefault="006220A1">
      <w:pPr>
        <w:widowControl/>
        <w:suppressAutoHyphens w:val="0"/>
        <w:autoSpaceDE w:val="0"/>
        <w:ind w:firstLine="567"/>
        <w:jc w:val="both"/>
      </w:pPr>
      <w:r>
        <w:rPr>
          <w:bCs/>
          <w:color w:val="000000"/>
          <w:sz w:val="28"/>
          <w:szCs w:val="28"/>
        </w:rPr>
        <w:t>2.3. О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писание результата предоставления государственной услуги</w:t>
      </w:r>
    </w:p>
    <w:p w:rsidR="00000000" w:rsidRDefault="006220A1">
      <w:pPr>
        <w:pStyle w:val="af2"/>
        <w:suppressAutoHyphens w:val="0"/>
        <w:spacing w:after="0"/>
        <w:ind w:firstLine="567"/>
        <w:jc w:val="both"/>
      </w:pPr>
      <w:r>
        <w:rPr>
          <w:color w:val="000000"/>
          <w:sz w:val="28"/>
          <w:szCs w:val="28"/>
        </w:rPr>
        <w:t>Результатом предоставления услуги является:</w:t>
      </w:r>
    </w:p>
    <w:p w:rsidR="00000000" w:rsidRDefault="006220A1">
      <w:pPr>
        <w:pStyle w:val="Standard"/>
        <w:widowControl w:val="0"/>
        <w:suppressAutoHyphens w:val="0"/>
        <w:ind w:firstLine="567"/>
        <w:jc w:val="both"/>
      </w:pPr>
      <w:r>
        <w:rPr>
          <w:color w:val="000000"/>
          <w:sz w:val="28"/>
          <w:szCs w:val="28"/>
        </w:rPr>
        <w:t>принятие решения о назначении компенсации на ЖКУ;</w:t>
      </w:r>
    </w:p>
    <w:p w:rsidR="00000000" w:rsidRDefault="006220A1">
      <w:pPr>
        <w:pStyle w:val="Standard"/>
        <w:widowControl w:val="0"/>
        <w:suppressAutoHyphens w:val="0"/>
        <w:ind w:firstLine="567"/>
        <w:jc w:val="both"/>
      </w:pPr>
      <w:r>
        <w:rPr>
          <w:color w:val="000000"/>
          <w:sz w:val="28"/>
          <w:szCs w:val="28"/>
        </w:rPr>
        <w:t>принятие решен</w:t>
      </w:r>
      <w:r>
        <w:rPr>
          <w:color w:val="000000"/>
          <w:sz w:val="28"/>
          <w:szCs w:val="28"/>
        </w:rPr>
        <w:t>ия об отказе в назначении компенсации на ЖКУ;</w:t>
      </w:r>
    </w:p>
    <w:p w:rsidR="00000000" w:rsidRDefault="006220A1">
      <w:pPr>
        <w:pStyle w:val="Standard"/>
        <w:widowControl w:val="0"/>
        <w:suppressAutoHyphens w:val="0"/>
        <w:ind w:firstLine="567"/>
        <w:jc w:val="both"/>
      </w:pPr>
      <w:r>
        <w:rPr>
          <w:color w:val="000000"/>
          <w:sz w:val="28"/>
          <w:szCs w:val="28"/>
        </w:rPr>
        <w:t>принятие решения о приостановлении выплаты компенсации на ЖКУ;</w:t>
      </w:r>
    </w:p>
    <w:p w:rsidR="00000000" w:rsidRDefault="006220A1">
      <w:pPr>
        <w:pStyle w:val="Standard"/>
        <w:widowControl w:val="0"/>
        <w:suppressAutoHyphens w:val="0"/>
        <w:ind w:firstLine="567"/>
        <w:jc w:val="both"/>
      </w:pPr>
      <w:r>
        <w:rPr>
          <w:color w:val="000000"/>
          <w:sz w:val="28"/>
          <w:szCs w:val="28"/>
        </w:rPr>
        <w:t xml:space="preserve">принятие решение о продлении выплаты компенсации на ЖКУ </w:t>
      </w:r>
    </w:p>
    <w:p w:rsidR="00000000" w:rsidRDefault="006220A1">
      <w:pPr>
        <w:pStyle w:val="Standard"/>
        <w:widowControl w:val="0"/>
        <w:suppressAutoHyphens w:val="0"/>
        <w:ind w:firstLine="567"/>
        <w:jc w:val="both"/>
      </w:pPr>
      <w:r>
        <w:rPr>
          <w:color w:val="000000"/>
          <w:sz w:val="28"/>
          <w:szCs w:val="28"/>
        </w:rPr>
        <w:t>принятие решения о прекращении выплаты компенсации на ЖКУ.</w:t>
      </w:r>
    </w:p>
    <w:p w:rsidR="00000000" w:rsidRDefault="006220A1">
      <w:pPr>
        <w:widowControl/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2.4.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Срок предоставления госуда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авления) документов, являющихся результатом предоставления государственной услуги</w:t>
      </w: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color w:val="000000"/>
          <w:sz w:val="28"/>
          <w:szCs w:val="28"/>
        </w:rPr>
        <w:t xml:space="preserve">Срок предоставления государственной услуги не может превышать               10 (десяти) рабочих дней со дня принятия заявления со всеми необходимыми документами. </w:t>
      </w:r>
    </w:p>
    <w:p w:rsidR="00000000" w:rsidRDefault="006220A1">
      <w:pPr>
        <w:ind w:firstLine="720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Срок выдачи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(направления) документов, являющихся результатом предоставления государственной услуги не должен превышать 5 (пяти) рабочих дней с момента принятия соответствующего решения. </w:t>
      </w:r>
    </w:p>
    <w:p w:rsidR="00000000" w:rsidRDefault="006220A1">
      <w:pPr>
        <w:ind w:firstLine="720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В случае представления заявителем документов не в полном объеме и (или) неправил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ьно оформленных </w:t>
      </w:r>
      <w:r>
        <w:rPr>
          <w:color w:val="000000"/>
          <w:sz w:val="28"/>
          <w:szCs w:val="28"/>
        </w:rPr>
        <w:t xml:space="preserve">орган соцзащиты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течение 2 (двух) рабочих дней со дня их представления направляет заявителю уведомление о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перечне недостающих документов и (или) документов неправильно оформленных.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В случае предоставления документов через МФЦ  срок предост</w:t>
      </w:r>
      <w:r>
        <w:rPr>
          <w:color w:val="000000"/>
          <w:sz w:val="28"/>
          <w:szCs w:val="28"/>
          <w:lang w:eastAsia="ar-SA"/>
        </w:rPr>
        <w:t>авления государственной услуги увеличивается на 2 (два) рабочих дня.</w:t>
      </w:r>
    </w:p>
    <w:p w:rsidR="00000000" w:rsidRDefault="006220A1">
      <w:pPr>
        <w:widowControl/>
        <w:suppressAutoHyphens w:val="0"/>
        <w:autoSpaceDE w:val="0"/>
        <w:ind w:firstLine="709"/>
        <w:jc w:val="both"/>
      </w:pPr>
      <w:r>
        <w:rPr>
          <w:iCs/>
          <w:color w:val="000000"/>
          <w:sz w:val="28"/>
          <w:szCs w:val="28"/>
        </w:rPr>
        <w:t>2.5. П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тов и источников официального опубликования</w:t>
      </w:r>
    </w:p>
    <w:p w:rsidR="00000000" w:rsidRDefault="006220A1">
      <w:pPr>
        <w:autoSpaceDE w:val="0"/>
        <w:ind w:firstLine="709"/>
        <w:jc w:val="both"/>
      </w:pPr>
      <w:r>
        <w:rPr>
          <w:iCs/>
          <w:color w:val="000000"/>
          <w:sz w:val="27"/>
          <w:szCs w:val="27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</w:t>
      </w:r>
      <w:r>
        <w:rPr>
          <w:iCs/>
          <w:color w:val="000000"/>
          <w:sz w:val="27"/>
          <w:szCs w:val="27"/>
        </w:rPr>
        <w:t xml:space="preserve">опубликования), размещен на официальном сайте органа соцзащиты, предоставляющего государственную услугу, в сети «Интернет», на едином портале, на региональном портале и в региональном реестре. </w:t>
      </w:r>
    </w:p>
    <w:p w:rsidR="00000000" w:rsidRDefault="006220A1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2.6. Исчерпывающий перечень документов, необходимых в соответс</w:t>
      </w:r>
      <w:r>
        <w:rPr>
          <w:color w:val="000000"/>
          <w:sz w:val="28"/>
          <w:szCs w:val="28"/>
        </w:rPr>
        <w:t>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</w:t>
      </w:r>
      <w:r>
        <w:rPr>
          <w:color w:val="000000"/>
          <w:sz w:val="28"/>
          <w:szCs w:val="28"/>
        </w:rPr>
        <w:t xml:space="preserve"> заявителем, способы их получения заявителем, в том числе в электронной форме, порядок их представления</w:t>
      </w:r>
    </w:p>
    <w:p w:rsidR="00000000" w:rsidRDefault="006220A1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2.6.1. Для назначения компенсации на</w:t>
      </w:r>
      <w:r>
        <w:rPr>
          <w:color w:val="000000"/>
          <w:sz w:val="28"/>
          <w:szCs w:val="28"/>
        </w:rPr>
        <w:t xml:space="preserve"> ЖКУ заявитель представляет по месту постоянного жительства,  по месту пребывания либо по месту нахождения принадлеж</w:t>
      </w:r>
      <w:r>
        <w:rPr>
          <w:color w:val="000000"/>
          <w:sz w:val="28"/>
          <w:szCs w:val="28"/>
        </w:rPr>
        <w:t>ащего гражданину на праве собственности жилого помещения, расположенного на территории Грачевского района, но в котором он не зарегистрирован по месту жительства или месту пребывания  в орган соцзащиты либо в МФЦ следующие документы:</w:t>
      </w:r>
    </w:p>
    <w:p w:rsidR="00000000" w:rsidRDefault="006220A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заявление о назначе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компенсации на ЖКУ в единственном экземпляре-подлиннике (приложение 2 к настоящему Административному регламенту);</w:t>
      </w:r>
    </w:p>
    <w:p w:rsidR="00000000" w:rsidRDefault="006220A1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паспорт или иной документ, удостоверяющий личность гражданина и его регистрацию гражданина по месту жительства или по месту пребывания;</w:t>
      </w:r>
    </w:p>
    <w:p w:rsidR="00000000" w:rsidRDefault="006220A1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паспорт или иной документ, удостоверяющий личность каждого члена семьи гражданина, на которых в соответствии с законодательными актами распространяются меры социальной поддержки по оплате жилого помещения и коммунальных услуг, и их регистрацию по месту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 или по месту пребывания;</w:t>
      </w:r>
    </w:p>
    <w:p w:rsidR="00000000" w:rsidRDefault="006220A1">
      <w:pPr>
        <w:pStyle w:val="ConsPlusNormal"/>
        <w:widowControl/>
        <w:ind w:firstLine="567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в) документы о праве гражданина на меры социальной поддержки по оплате жилого помещения и коммунальных услуг, предусмотренные законодательством Российской Федерации для соответствующей катег</w:t>
      </w:r>
      <w:r>
        <w:rPr>
          <w:rFonts w:ascii="Times New Roman" w:hAnsi="Times New Roman" w:cs="Times New Roman"/>
          <w:color w:val="000000"/>
          <w:sz w:val="28"/>
          <w:szCs w:val="28"/>
        </w:rPr>
        <w:t>ории, по образцу, установленн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ому нормативными правовыми актами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ии, за исключением документа, подтверждающего факт установления гражданину инвалидности;</w:t>
      </w:r>
      <w:proofErr w:type="gramEnd"/>
    </w:p>
    <w:p w:rsidR="00000000" w:rsidRDefault="006220A1">
      <w:pPr>
        <w:pStyle w:val="ConsPlusNormal"/>
        <w:widowControl/>
        <w:ind w:firstLine="567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г) документы, подтверждающие степень родства (свойства) для каждого члена семьи (в том числе признанного таковым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судебном порядке), на которого в соответствии с законодательными актами, указанными в </w:t>
      </w:r>
      <w:hyperlink w:anchor="Par64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 предоставления мер социальной поддержки по оплате жилого помещения и коммунальных услуг отдельным категориям граждан в Ставропо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льском крае в денежной форме, утвержденного постановлением Правительства Ставропольского края от 17.09.2008 г. № 145-п (далее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Порядок), распространяются меры социальной поддержки по оплате жилого помещения и коммунальных </w:t>
      </w:r>
      <w:r>
        <w:rPr>
          <w:rFonts w:ascii="Times New Roman" w:hAnsi="Times New Roman" w:cs="Times New Roman"/>
          <w:sz w:val="28"/>
          <w:szCs w:val="28"/>
        </w:rPr>
        <w:t>услуг (документы о регистрации зап</w:t>
      </w:r>
      <w:r>
        <w:rPr>
          <w:rFonts w:ascii="Times New Roman" w:hAnsi="Times New Roman" w:cs="Times New Roman"/>
          <w:sz w:val="28"/>
          <w:szCs w:val="28"/>
        </w:rPr>
        <w:t>иси акта о рождении, заключении (расторжении) брака за пределами Российской Федерации, а для члена семьи, признанного таковым в судебном порядке, - копия судебного акта);;</w:t>
      </w:r>
      <w:proofErr w:type="gramEnd"/>
    </w:p>
    <w:p w:rsidR="00000000" w:rsidRDefault="006220A1">
      <w:pPr>
        <w:pStyle w:val="ConsPlusNormal"/>
        <w:widowControl/>
        <w:ind w:firstLine="567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документ, подтверждающий согласие на обработку персональных данных, содержащихся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заявлении и прилагаемых к нему документах, в порядке, установленном Федеральным законом «О персональных данных», для лиц, не являющихся заявителем, в случае, если для предоставления компенсации на ЖКУ необходима обработка персональных данных таких лиц, з</w:t>
      </w:r>
      <w:r>
        <w:rPr>
          <w:rFonts w:ascii="Times New Roman" w:hAnsi="Times New Roman" w:cs="Times New Roman"/>
          <w:color w:val="000000"/>
          <w:sz w:val="28"/>
          <w:szCs w:val="28"/>
        </w:rPr>
        <w:t>а исключением лиц, признанных безвестно отсутствующими, объявленных в розыск, место нахождения которых не установлено уполномоченными федеральным органом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 (далее – документы)</w:t>
      </w:r>
    </w:p>
    <w:p w:rsidR="00000000" w:rsidRDefault="006220A1">
      <w:pPr>
        <w:tabs>
          <w:tab w:val="left" w:pos="1260"/>
        </w:tabs>
        <w:suppressAutoHyphens w:val="0"/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 xml:space="preserve">2.6.2. </w:t>
      </w:r>
      <w:r>
        <w:rPr>
          <w:color w:val="000000"/>
          <w:sz w:val="28"/>
          <w:szCs w:val="28"/>
        </w:rPr>
        <w:t>Для продления компенсации на ЖКУ заявитель представля</w:t>
      </w:r>
      <w:r>
        <w:rPr>
          <w:color w:val="000000"/>
          <w:sz w:val="28"/>
          <w:szCs w:val="28"/>
        </w:rPr>
        <w:t>ет по месту постоянного жительства или по месту пребывания в орган соцзащиты либо в МФЦ следующие документы:</w:t>
      </w:r>
    </w:p>
    <w:p w:rsidR="00000000" w:rsidRDefault="006220A1">
      <w:pPr>
        <w:tabs>
          <w:tab w:val="left" w:pos="1260"/>
        </w:tabs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а) заявление о продлении компенсации на ЖКУ (приложение 13 к настоящему Административному регламенту);</w:t>
      </w:r>
    </w:p>
    <w:p w:rsidR="00000000" w:rsidRDefault="006220A1">
      <w:pPr>
        <w:tabs>
          <w:tab w:val="left" w:pos="1260"/>
        </w:tabs>
        <w:suppressAutoHyphens w:val="0"/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 xml:space="preserve">б) </w:t>
      </w:r>
      <w:r>
        <w:rPr>
          <w:color w:val="000000"/>
          <w:sz w:val="28"/>
          <w:szCs w:val="28"/>
        </w:rPr>
        <w:t>документы о праве гражданина на меры соци</w:t>
      </w:r>
      <w:r>
        <w:rPr>
          <w:color w:val="000000"/>
          <w:sz w:val="28"/>
          <w:szCs w:val="28"/>
        </w:rPr>
        <w:t>альной поддержки по оплате жилого помещения и коммунальных услуг, предусмотренные законодательством Российской Федерации д</w:t>
      </w:r>
      <w:r>
        <w:rPr>
          <w:color w:val="000000"/>
          <w:sz w:val="28"/>
          <w:szCs w:val="28"/>
        </w:rPr>
        <w:t xml:space="preserve">ля соответствующей категории </w:t>
      </w:r>
      <w:r>
        <w:rPr>
          <w:b/>
          <w:color w:val="000000"/>
          <w:sz w:val="28"/>
          <w:szCs w:val="28"/>
        </w:rPr>
        <w:t>по образцу, установленному нормативными правовыми актами Российской Федерации</w:t>
      </w:r>
      <w:r>
        <w:rPr>
          <w:color w:val="000000"/>
          <w:sz w:val="28"/>
          <w:szCs w:val="28"/>
        </w:rPr>
        <w:t>.</w:t>
      </w:r>
    </w:p>
    <w:p w:rsidR="00000000" w:rsidRDefault="006220A1">
      <w:pPr>
        <w:tabs>
          <w:tab w:val="left" w:pos="1260"/>
        </w:tabs>
        <w:suppressAutoHyphens w:val="0"/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>2.6.3. В случае подачи выш</w:t>
      </w:r>
      <w:r>
        <w:rPr>
          <w:rFonts w:eastAsia="Arial"/>
          <w:color w:val="000000"/>
          <w:sz w:val="28"/>
          <w:szCs w:val="28"/>
          <w:lang w:eastAsia="ar-SA"/>
        </w:rPr>
        <w:t xml:space="preserve">еуказанных документов, представителем заявителя, дополнительно </w:t>
      </w:r>
      <w:proofErr w:type="gramStart"/>
      <w:r>
        <w:rPr>
          <w:rFonts w:eastAsia="Arial"/>
          <w:color w:val="000000"/>
          <w:sz w:val="28"/>
          <w:szCs w:val="28"/>
          <w:lang w:eastAsia="ar-SA"/>
        </w:rPr>
        <w:t>предоставляются документы</w:t>
      </w:r>
      <w:proofErr w:type="gramEnd"/>
      <w:r>
        <w:rPr>
          <w:rFonts w:eastAsia="Arial"/>
          <w:color w:val="000000"/>
          <w:sz w:val="28"/>
          <w:szCs w:val="28"/>
          <w:lang w:eastAsia="ar-SA"/>
        </w:rPr>
        <w:t>, подтверждающие его личность и полномочия.</w:t>
      </w:r>
    </w:p>
    <w:p w:rsidR="00000000" w:rsidRDefault="006220A1">
      <w:pPr>
        <w:widowControl/>
        <w:ind w:firstLine="698"/>
        <w:jc w:val="both"/>
        <w:textAlignment w:val="baseline"/>
      </w:pPr>
      <w:r>
        <w:rPr>
          <w:rFonts w:eastAsia="Arial CYR"/>
          <w:color w:val="000000"/>
          <w:sz w:val="28"/>
          <w:szCs w:val="28"/>
          <w:lang w:eastAsia="ar-SA"/>
        </w:rPr>
        <w:t>Документы, предоставляемые заявителем, должны соответствовать следующим требованиям:</w:t>
      </w:r>
    </w:p>
    <w:p w:rsidR="00000000" w:rsidRDefault="006220A1">
      <w:pPr>
        <w:widowControl/>
        <w:ind w:firstLine="698"/>
        <w:jc w:val="both"/>
        <w:textAlignment w:val="baseline"/>
      </w:pPr>
      <w:r>
        <w:rPr>
          <w:rFonts w:eastAsia="Arial CYR"/>
          <w:color w:val="000000"/>
          <w:sz w:val="28"/>
          <w:szCs w:val="28"/>
          <w:lang w:eastAsia="ar-SA"/>
        </w:rPr>
        <w:t>тексты документов написаны разборчиво;</w:t>
      </w:r>
    </w:p>
    <w:p w:rsidR="00000000" w:rsidRDefault="006220A1">
      <w:pPr>
        <w:widowControl/>
        <w:ind w:firstLine="698"/>
        <w:jc w:val="both"/>
        <w:textAlignment w:val="baseline"/>
      </w:pPr>
      <w:proofErr w:type="gramStart"/>
      <w:r>
        <w:rPr>
          <w:rFonts w:eastAsia="Arial CYR"/>
          <w:color w:val="000000"/>
          <w:sz w:val="28"/>
          <w:szCs w:val="28"/>
          <w:lang w:eastAsia="ar-SA"/>
        </w:rPr>
        <w:t>фамилия, имя, отчество (при наличии) заявителя, его адрес места жительства, телефон (если есть) написаны полностью;</w:t>
      </w:r>
      <w:proofErr w:type="gramEnd"/>
    </w:p>
    <w:p w:rsidR="00000000" w:rsidRDefault="006220A1">
      <w:pPr>
        <w:widowControl/>
        <w:ind w:firstLine="698"/>
        <w:jc w:val="both"/>
        <w:textAlignment w:val="baseline"/>
      </w:pPr>
      <w:r>
        <w:rPr>
          <w:rFonts w:eastAsia="Arial CYR"/>
          <w:color w:val="000000"/>
          <w:sz w:val="28"/>
          <w:szCs w:val="28"/>
          <w:lang w:eastAsia="ar-SA"/>
        </w:rPr>
        <w:t>в документах нет подчисток, приписок, зачеркнутых слов и иных неоговоренных исправлений;</w:t>
      </w:r>
    </w:p>
    <w:p w:rsidR="00000000" w:rsidRDefault="006220A1">
      <w:pPr>
        <w:widowControl/>
        <w:ind w:firstLine="698"/>
        <w:jc w:val="both"/>
        <w:textAlignment w:val="baseline"/>
      </w:pPr>
      <w:r>
        <w:rPr>
          <w:rFonts w:eastAsia="Arial CYR"/>
          <w:color w:val="000000"/>
          <w:sz w:val="28"/>
          <w:szCs w:val="28"/>
          <w:lang w:eastAsia="ar-SA"/>
        </w:rPr>
        <w:t>документы не исполнены карандашом;</w:t>
      </w:r>
    </w:p>
    <w:p w:rsidR="00000000" w:rsidRDefault="006220A1">
      <w:pPr>
        <w:widowControl/>
        <w:ind w:firstLine="698"/>
        <w:jc w:val="both"/>
        <w:textAlignment w:val="baseline"/>
      </w:pPr>
      <w:r>
        <w:rPr>
          <w:rFonts w:eastAsia="Arial CYR"/>
          <w:color w:val="000000"/>
          <w:sz w:val="28"/>
          <w:szCs w:val="28"/>
          <w:lang w:eastAsia="ar-SA"/>
        </w:rPr>
        <w:t>документы не име</w:t>
      </w:r>
      <w:r>
        <w:rPr>
          <w:rFonts w:eastAsia="Arial CYR"/>
          <w:color w:val="000000"/>
          <w:sz w:val="28"/>
          <w:szCs w:val="28"/>
          <w:lang w:eastAsia="ar-SA"/>
        </w:rPr>
        <w:t>ют серьезных повреждений, наличие которых допускает многозначность истолкования содержания.</w:t>
      </w:r>
    </w:p>
    <w:p w:rsidR="00000000" w:rsidRDefault="006220A1">
      <w:pPr>
        <w:pStyle w:val="Standard"/>
        <w:widowControl w:val="0"/>
        <w:suppressAutoHyphens w:val="0"/>
        <w:ind w:firstLine="567"/>
        <w:jc w:val="both"/>
      </w:pPr>
      <w:r>
        <w:rPr>
          <w:rFonts w:eastAsia="Lucida Sans Unicode"/>
          <w:color w:val="000000"/>
          <w:sz w:val="28"/>
          <w:szCs w:val="28"/>
        </w:rPr>
        <w:t xml:space="preserve">Документы могут быть представлены в подлинниках или в копиях, </w:t>
      </w:r>
      <w:r>
        <w:rPr>
          <w:rFonts w:eastAsia="Lucida Sans Unicode"/>
          <w:color w:val="000000"/>
          <w:sz w:val="28"/>
          <w:szCs w:val="28"/>
        </w:rPr>
        <w:lastRenderedPageBreak/>
        <w:t>заверенных в установленном порядке.</w:t>
      </w:r>
    </w:p>
    <w:p w:rsidR="00000000" w:rsidRDefault="006220A1">
      <w:pPr>
        <w:widowControl/>
        <w:ind w:firstLine="709"/>
        <w:jc w:val="both"/>
        <w:textAlignment w:val="baseline"/>
      </w:pPr>
      <w:r>
        <w:rPr>
          <w:rFonts w:eastAsia="Arial CYR"/>
          <w:color w:val="000000"/>
          <w:sz w:val="28"/>
          <w:szCs w:val="28"/>
          <w:lang w:eastAsia="ar-SA"/>
        </w:rPr>
        <w:t>2.6.4. Способ получения документов, подаваемых заявителем, в том ч</w:t>
      </w:r>
      <w:r>
        <w:rPr>
          <w:rFonts w:eastAsia="Arial CYR"/>
          <w:color w:val="000000"/>
          <w:sz w:val="28"/>
          <w:szCs w:val="28"/>
          <w:lang w:eastAsia="ar-SA"/>
        </w:rPr>
        <w:t xml:space="preserve">исле в электронной форме </w:t>
      </w:r>
    </w:p>
    <w:p w:rsidR="00000000" w:rsidRDefault="006220A1">
      <w:pPr>
        <w:widowControl/>
        <w:suppressAutoHyphens w:val="0"/>
        <w:ind w:firstLine="709"/>
        <w:jc w:val="both"/>
        <w:textAlignment w:val="baseline"/>
      </w:pPr>
      <w:r>
        <w:rPr>
          <w:rFonts w:eastAsia="Arial CYR"/>
          <w:color w:val="000000"/>
          <w:sz w:val="28"/>
          <w:szCs w:val="28"/>
          <w:lang w:eastAsia="ar-SA"/>
        </w:rPr>
        <w:t xml:space="preserve">Утвержденный бланк заявления предоставляется заявителю при личном обращении в </w:t>
      </w:r>
      <w:r>
        <w:rPr>
          <w:color w:val="000000"/>
          <w:sz w:val="28"/>
          <w:szCs w:val="28"/>
        </w:rPr>
        <w:t xml:space="preserve">орган соцзащиты </w:t>
      </w:r>
      <w:r>
        <w:rPr>
          <w:rFonts w:eastAsia="Arial CYR"/>
          <w:color w:val="000000"/>
          <w:sz w:val="28"/>
          <w:szCs w:val="28"/>
          <w:lang w:eastAsia="ar-SA"/>
        </w:rPr>
        <w:t>либо в МФЦ. Заявителю предоставляется возможность распечатать бланк заявления, размещенного на Едином портале, Региональном портале и на</w:t>
      </w:r>
      <w:r>
        <w:rPr>
          <w:rFonts w:eastAsia="Arial CYR"/>
          <w:color w:val="000000"/>
          <w:sz w:val="28"/>
          <w:szCs w:val="28"/>
          <w:lang w:eastAsia="ar-SA"/>
        </w:rPr>
        <w:t xml:space="preserve"> сайтах </w:t>
      </w:r>
      <w:r>
        <w:rPr>
          <w:color w:val="000000"/>
          <w:sz w:val="28"/>
          <w:szCs w:val="28"/>
        </w:rPr>
        <w:t xml:space="preserve">органа соцзащиты </w:t>
      </w:r>
      <w:r>
        <w:rPr>
          <w:rFonts w:eastAsia="Arial CYR"/>
          <w:color w:val="000000"/>
          <w:sz w:val="28"/>
          <w:szCs w:val="28"/>
          <w:lang w:eastAsia="ar-SA"/>
        </w:rPr>
        <w:t>или МФЦ.</w:t>
      </w:r>
    </w:p>
    <w:p w:rsidR="00000000" w:rsidRDefault="006220A1">
      <w:pPr>
        <w:widowControl/>
        <w:suppressAutoHyphens w:val="0"/>
        <w:ind w:firstLine="709"/>
        <w:jc w:val="both"/>
        <w:textAlignment w:val="baseline"/>
      </w:pPr>
      <w:proofErr w:type="gramStart"/>
      <w:r>
        <w:rPr>
          <w:rFonts w:eastAsia="Arial CYR"/>
          <w:color w:val="000000"/>
          <w:sz w:val="28"/>
          <w:szCs w:val="28"/>
          <w:lang w:eastAsia="ar-SA"/>
        </w:rPr>
        <w:t>Заявление и д</w:t>
      </w:r>
      <w:r>
        <w:rPr>
          <w:rFonts w:eastAsia="Times New Roman"/>
          <w:iCs/>
          <w:color w:val="000000"/>
          <w:sz w:val="28"/>
          <w:szCs w:val="28"/>
          <w:lang w:eastAsia="ar-SA"/>
        </w:rPr>
        <w:t>окументы, перечисленные в п. 2.6.1 - 2.6.2 настоящего Административного регламента могут быть представлены заявителем или его уполномочен</w:t>
      </w:r>
      <w:r>
        <w:rPr>
          <w:rFonts w:eastAsia="Times New Roman"/>
          <w:iCs/>
          <w:color w:val="000000"/>
          <w:sz w:val="28"/>
          <w:szCs w:val="28"/>
          <w:lang w:eastAsia="ar-SA"/>
        </w:rPr>
        <w:t xml:space="preserve">ным представителем лично в </w:t>
      </w:r>
      <w:r>
        <w:rPr>
          <w:color w:val="000000"/>
          <w:sz w:val="28"/>
          <w:szCs w:val="28"/>
        </w:rPr>
        <w:t xml:space="preserve">орган соцзащиты </w:t>
      </w:r>
      <w:r>
        <w:rPr>
          <w:rFonts w:eastAsia="Times New Roman"/>
          <w:iCs/>
          <w:color w:val="000000"/>
          <w:sz w:val="28"/>
          <w:szCs w:val="28"/>
          <w:lang w:eastAsia="ar-SA"/>
        </w:rPr>
        <w:t xml:space="preserve">или МФЦ, направлены в </w:t>
      </w:r>
      <w:r>
        <w:rPr>
          <w:color w:val="000000"/>
          <w:sz w:val="28"/>
          <w:szCs w:val="28"/>
        </w:rPr>
        <w:t>орган с</w:t>
      </w:r>
      <w:r>
        <w:rPr>
          <w:color w:val="000000"/>
          <w:sz w:val="28"/>
          <w:szCs w:val="28"/>
        </w:rPr>
        <w:t xml:space="preserve">оцзащиты </w:t>
      </w:r>
      <w:r>
        <w:rPr>
          <w:rFonts w:eastAsia="Times New Roman"/>
          <w:iCs/>
          <w:color w:val="000000"/>
          <w:sz w:val="28"/>
          <w:szCs w:val="28"/>
          <w:lang w:eastAsia="ar-SA"/>
        </w:rPr>
        <w:t>либо МФЦ посредством почтовой связи (заказным почтовым отправлением) или в форме электронных документов с использованием федеральной государственной информационной системы  «</w:t>
      </w:r>
      <w:r>
        <w:rPr>
          <w:rFonts w:eastAsia="Arial CYR"/>
          <w:color w:val="000000"/>
          <w:sz w:val="28"/>
          <w:szCs w:val="28"/>
        </w:rPr>
        <w:t>Единый портал государственных и муниципальных услуг (функций), предоставл</w:t>
      </w:r>
      <w:r>
        <w:rPr>
          <w:rFonts w:eastAsia="Arial CYR"/>
          <w:color w:val="000000"/>
          <w:sz w:val="28"/>
          <w:szCs w:val="28"/>
        </w:rPr>
        <w:t>яемых (исполняемых) органами исполнительной власти</w:t>
      </w:r>
      <w:proofErr w:type="gramEnd"/>
      <w:r>
        <w:rPr>
          <w:rFonts w:eastAsia="Arial CYR"/>
          <w:color w:val="000000"/>
          <w:sz w:val="28"/>
          <w:szCs w:val="28"/>
        </w:rPr>
        <w:t xml:space="preserve"> Ставропольского края и органами местного самоуправления муниципальных образований Ставропольского края» </w:t>
      </w:r>
      <w:r>
        <w:rPr>
          <w:color w:val="000000"/>
          <w:sz w:val="28"/>
          <w:szCs w:val="28"/>
        </w:rPr>
        <w:t>или государственной</w:t>
      </w:r>
      <w:r>
        <w:rPr>
          <w:rFonts w:eastAsia="Times New Roman"/>
          <w:iCs/>
          <w:color w:val="000000"/>
          <w:sz w:val="28"/>
          <w:szCs w:val="28"/>
          <w:lang w:eastAsia="ar-SA"/>
        </w:rPr>
        <w:t xml:space="preserve"> информационной системы Ставропольского края «Портал государственных и муниципальн</w:t>
      </w:r>
      <w:r>
        <w:rPr>
          <w:rFonts w:eastAsia="Times New Roman"/>
          <w:iCs/>
          <w:color w:val="000000"/>
          <w:sz w:val="28"/>
          <w:szCs w:val="28"/>
          <w:lang w:eastAsia="ar-SA"/>
        </w:rPr>
        <w:t>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</w:t>
      </w:r>
      <w:r>
        <w:rPr>
          <w:color w:val="000000"/>
          <w:sz w:val="28"/>
          <w:szCs w:val="28"/>
        </w:rPr>
        <w:t xml:space="preserve">. </w:t>
      </w:r>
    </w:p>
    <w:p w:rsidR="00000000" w:rsidRDefault="006220A1">
      <w:pPr>
        <w:widowControl/>
        <w:suppressAutoHyphens w:val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В случае направления заявления и документов посредством почтовой связ</w:t>
      </w:r>
      <w:r>
        <w:rPr>
          <w:color w:val="000000"/>
          <w:sz w:val="28"/>
          <w:szCs w:val="28"/>
        </w:rPr>
        <w:t xml:space="preserve">и (заказным почтовым отправлением) заявление и документы должны быть заверены </w:t>
      </w:r>
      <w:r>
        <w:rPr>
          <w:rFonts w:eastAsia="Times New Roman"/>
          <w:iCs/>
          <w:color w:val="000000"/>
          <w:sz w:val="28"/>
          <w:szCs w:val="28"/>
          <w:lang w:eastAsia="ar-SA"/>
        </w:rPr>
        <w:t>в установленном порядке.</w:t>
      </w:r>
    </w:p>
    <w:p w:rsidR="00000000" w:rsidRDefault="006220A1">
      <w:pPr>
        <w:widowControl/>
        <w:suppressAutoHyphens w:val="0"/>
        <w:ind w:firstLine="709"/>
        <w:jc w:val="both"/>
        <w:textAlignment w:val="baseline"/>
      </w:pPr>
      <w:r>
        <w:rPr>
          <w:rFonts w:eastAsia="Times New Roman"/>
          <w:iCs/>
          <w:color w:val="000000"/>
          <w:sz w:val="28"/>
          <w:szCs w:val="28"/>
          <w:lang w:eastAsia="ar-SA"/>
        </w:rPr>
        <w:t>Заявление и документы в форме электронных до</w:t>
      </w:r>
      <w:r>
        <w:rPr>
          <w:rFonts w:eastAsia="Times New Roman"/>
          <w:iCs/>
          <w:color w:val="000000"/>
          <w:sz w:val="28"/>
          <w:szCs w:val="28"/>
          <w:lang w:eastAsia="ar-SA"/>
        </w:rPr>
        <w:t>кументов направляются в порядке, установленном постановлением Правительства Российской Федерации от 07 июля 2</w:t>
      </w:r>
      <w:r>
        <w:rPr>
          <w:rFonts w:eastAsia="Times New Roman"/>
          <w:iCs/>
          <w:color w:val="000000"/>
          <w:sz w:val="28"/>
          <w:szCs w:val="28"/>
          <w:lang w:eastAsia="ar-SA"/>
        </w:rPr>
        <w:t>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rFonts w:eastAsia="Arial CYR"/>
          <w:color w:val="000000"/>
          <w:sz w:val="28"/>
          <w:szCs w:val="28"/>
          <w:lang w:eastAsia="ar-SA"/>
        </w:rPr>
        <w:t>.</w:t>
      </w:r>
    </w:p>
    <w:p w:rsidR="00000000" w:rsidRDefault="006220A1">
      <w:pPr>
        <w:widowControl/>
        <w:suppressAutoHyphens w:val="0"/>
        <w:ind w:firstLine="709"/>
        <w:jc w:val="both"/>
        <w:textAlignment w:val="baseline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Заявление и документы, направленные в электронной форме, подписы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ваются электронной подписью, в соответствии с требованиями Федерального закона от 06 апреля 2011 года № 63-ФЗ «Об электронной подписи» и требованиями Федерального закона от 27 июля 2010 года № 210-ФЗ «Об организации предоставления государственных и муницип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альных услуг». </w:t>
      </w:r>
    </w:p>
    <w:p w:rsidR="00000000" w:rsidRDefault="006220A1">
      <w:pPr>
        <w:ind w:firstLine="709"/>
        <w:jc w:val="both"/>
        <w:textAlignment w:val="baseline"/>
      </w:pPr>
      <w:r>
        <w:rPr>
          <w:iCs/>
          <w:color w:val="000000"/>
          <w:sz w:val="28"/>
          <w:szCs w:val="28"/>
          <w:lang w:eastAsia="ar-SA"/>
        </w:rPr>
        <w:t>Ответственность за достоверность и полноту предоставляемых сведений и документов, являющихся необходимыми для предоставления государственной услуги, возлагается на заявителя (уполномоченного представителя).</w:t>
      </w: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iCs/>
          <w:color w:val="000000"/>
          <w:sz w:val="28"/>
          <w:szCs w:val="28"/>
        </w:rPr>
        <w:t>2.7. Исчерпывающий перечень докум</w:t>
      </w:r>
      <w:r>
        <w:rPr>
          <w:iCs/>
          <w:color w:val="000000"/>
          <w:sz w:val="28"/>
          <w:szCs w:val="28"/>
        </w:rPr>
        <w:t xml:space="preserve">ентов, необходимых в соответствии с нормативными правовыми актами для предоставления услуги, которые находятся в распоряжении иных организаций, участвующих в предоставлении услуги и которые заявитель вправе представить </w:t>
      </w:r>
      <w:r>
        <w:rPr>
          <w:iCs/>
          <w:color w:val="000000"/>
          <w:sz w:val="28"/>
          <w:szCs w:val="28"/>
        </w:rPr>
        <w:lastRenderedPageBreak/>
        <w:t>самостоятельно</w:t>
      </w:r>
    </w:p>
    <w:p w:rsidR="00000000" w:rsidRDefault="006220A1">
      <w:pPr>
        <w:pStyle w:val="af7"/>
        <w:spacing w:after="0"/>
        <w:ind w:left="0" w:firstLine="567"/>
        <w:jc w:val="both"/>
      </w:pPr>
      <w:r>
        <w:rPr>
          <w:color w:val="000000"/>
          <w:sz w:val="28"/>
          <w:szCs w:val="28"/>
        </w:rPr>
        <w:t>2.7.1. Должностное лиц</w:t>
      </w:r>
      <w:r>
        <w:rPr>
          <w:color w:val="000000"/>
          <w:sz w:val="28"/>
          <w:szCs w:val="28"/>
        </w:rPr>
        <w:t>о (специалист) органа соцзащиты либо МФЦ, ответственное за истребование документов в порядке межведомственного (ведомственного) информационного взаимодействия, истребует в течение                2 (двух) рабочих дней со дня поступления заявления, в том чис</w:t>
      </w:r>
      <w:r>
        <w:rPr>
          <w:color w:val="000000"/>
          <w:sz w:val="28"/>
          <w:szCs w:val="28"/>
        </w:rPr>
        <w:t>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000000" w:rsidRDefault="006220A1">
      <w:pPr>
        <w:pStyle w:val="af7"/>
        <w:spacing w:after="0"/>
        <w:ind w:left="0" w:firstLine="567"/>
        <w:jc w:val="both"/>
      </w:pPr>
      <w:r>
        <w:rPr>
          <w:color w:val="000000"/>
          <w:sz w:val="28"/>
          <w:szCs w:val="28"/>
        </w:rPr>
        <w:t xml:space="preserve">а) </w:t>
      </w:r>
      <w:r>
        <w:rPr>
          <w:sz w:val="28"/>
          <w:szCs w:val="28"/>
        </w:rPr>
        <w:t>в организациях жилищно-коммунального хозяйства - сведения об отсутствии или наличии у граждани</w:t>
      </w:r>
      <w:r>
        <w:rPr>
          <w:sz w:val="28"/>
          <w:szCs w:val="28"/>
        </w:rPr>
        <w:t>на задолженности по оплате жилого помещения и коммунальных услуг, копию соглашения о погашении задолженности, а также сведения о выполнении условий этого соглашения (в случае если у гражданина имеется такая задолженность и заключено соответствующее соглаше</w:t>
      </w:r>
      <w:r>
        <w:rPr>
          <w:sz w:val="28"/>
          <w:szCs w:val="28"/>
        </w:rPr>
        <w:t>ние);</w:t>
      </w:r>
    </w:p>
    <w:p w:rsidR="00000000" w:rsidRDefault="006220A1">
      <w:pPr>
        <w:pStyle w:val="af7"/>
        <w:spacing w:after="0"/>
        <w:ind w:left="0" w:firstLine="567"/>
        <w:jc w:val="both"/>
      </w:pPr>
      <w:r>
        <w:rPr>
          <w:color w:val="000000"/>
          <w:sz w:val="28"/>
          <w:szCs w:val="28"/>
        </w:rPr>
        <w:t xml:space="preserve">б) </w:t>
      </w:r>
      <w:r>
        <w:rPr>
          <w:sz w:val="28"/>
          <w:szCs w:val="28"/>
        </w:rPr>
        <w:t>в Пенсионном фонде Российской Федерации - страховой номер индивидуального лицевого счета гражданина в системе индивидуального (персонифицированного) учета;</w:t>
      </w:r>
    </w:p>
    <w:p w:rsidR="00000000" w:rsidRDefault="006220A1">
      <w:pPr>
        <w:pStyle w:val="af7"/>
        <w:spacing w:after="0"/>
        <w:ind w:left="0" w:firstLine="567"/>
        <w:jc w:val="both"/>
      </w:pPr>
      <w:proofErr w:type="gramStart"/>
      <w:r>
        <w:rPr>
          <w:sz w:val="28"/>
          <w:szCs w:val="28"/>
        </w:rPr>
        <w:t>в) в государственном органе, государственном учреждении Ставропольского края или государств</w:t>
      </w:r>
      <w:r>
        <w:rPr>
          <w:sz w:val="28"/>
          <w:szCs w:val="28"/>
        </w:rPr>
        <w:t>енном унитарном предприятии Ставропольского края, уполномоченном на предоставление мер социальной поддержки по оплате жилого помещения и коммунальных услуг, - сведения о неполучении гражданином и (или) членами семьи, совместно с ним проживающими, мер социа</w:t>
      </w:r>
      <w:r>
        <w:rPr>
          <w:sz w:val="28"/>
          <w:szCs w:val="28"/>
        </w:rPr>
        <w:t>льной поддержки по оплате жилого помещения и коммунальных услуг (в случае если такое основание для получения мер социальной поддержки по</w:t>
      </w:r>
      <w:proofErr w:type="gramEnd"/>
      <w:r>
        <w:rPr>
          <w:sz w:val="28"/>
          <w:szCs w:val="28"/>
        </w:rPr>
        <w:t xml:space="preserve"> оплате жилого помещения и коммунальных услуг указано гражданином в заявлении);</w:t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proofErr w:type="gramStart"/>
      <w:r>
        <w:rPr>
          <w:color w:val="000000"/>
          <w:sz w:val="28"/>
          <w:szCs w:val="28"/>
        </w:rPr>
        <w:t xml:space="preserve">г) </w:t>
      </w:r>
      <w:r>
        <w:rPr>
          <w:sz w:val="28"/>
          <w:szCs w:val="28"/>
        </w:rPr>
        <w:t xml:space="preserve">в органе соцзащиты по прежнему месту </w:t>
      </w:r>
      <w:r>
        <w:rPr>
          <w:sz w:val="28"/>
          <w:szCs w:val="28"/>
        </w:rPr>
        <w:t>жительства, по месту регистрации гражданина по месту жительства или по месту пребывания либо по месту нахождения жилого помещения, принадлежащего на праве собственности, - сведения, подтверждающие неполучение им, а в случаях, предусмотренных законодательны</w:t>
      </w:r>
      <w:r>
        <w:rPr>
          <w:sz w:val="28"/>
          <w:szCs w:val="28"/>
        </w:rPr>
        <w:t>ми актами Российской Федерации, указанными в пункте 1 настоящего Порядка, и неполучение членами семьи, совместно с ним проживающими, мер социальной поддержки по оплате</w:t>
      </w:r>
      <w:proofErr w:type="gramEnd"/>
      <w:r>
        <w:rPr>
          <w:sz w:val="28"/>
          <w:szCs w:val="28"/>
        </w:rPr>
        <w:t xml:space="preserve"> жилого помещения и коммунальных услуг, - в случае, если:</w:t>
      </w:r>
      <w:r>
        <w:rPr>
          <w:sz w:val="28"/>
          <w:szCs w:val="28"/>
        </w:rPr>
        <w:br/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r>
        <w:rPr>
          <w:sz w:val="28"/>
          <w:szCs w:val="28"/>
        </w:rPr>
        <w:t>гражданин обращается за назнач</w:t>
      </w:r>
      <w:r>
        <w:rPr>
          <w:sz w:val="28"/>
          <w:szCs w:val="28"/>
        </w:rPr>
        <w:t>ением ему компенсации на ЖКУ в орган соцзащиты по месту регистрации по месту пребывания на территории Ставропольского края либо в орган соцзащиты по месту нахождения жилого помещения, принадлежащего на праве собственности;</w:t>
      </w:r>
      <w:r>
        <w:rPr>
          <w:sz w:val="28"/>
          <w:szCs w:val="28"/>
        </w:rPr>
        <w:br/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r>
        <w:rPr>
          <w:sz w:val="28"/>
          <w:szCs w:val="28"/>
        </w:rPr>
        <w:t>гражданин обращается за назначен</w:t>
      </w:r>
      <w:r>
        <w:rPr>
          <w:sz w:val="28"/>
          <w:szCs w:val="28"/>
        </w:rPr>
        <w:t>ием компенсации на ЖКУ в орган соцзащиты при прибытии на постоянное место жительства из другого муниципального образования Ставропольского края;</w:t>
      </w:r>
      <w:r>
        <w:rPr>
          <w:sz w:val="28"/>
          <w:szCs w:val="28"/>
        </w:rPr>
        <w:br/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proofErr w:type="spellStart"/>
      <w:proofErr w:type="gramStart"/>
      <w:r>
        <w:rPr>
          <w:color w:val="000000"/>
          <w:sz w:val="28"/>
          <w:szCs w:val="28"/>
        </w:rPr>
        <w:lastRenderedPageBreak/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в государственном органе или органе местного самоуправления за пределами Ставропольского края, на которые в</w:t>
      </w:r>
      <w:r>
        <w:rPr>
          <w:sz w:val="28"/>
          <w:szCs w:val="28"/>
        </w:rPr>
        <w:t>озложены полномочия по предоставлению мер социальной поддержки, - сведения, подтверждающие неполучение гражданином, а в случаях, предусмотренных законодательными актами Российской Федерации, указанными в пункте 1 Порядка, и совместно с ним проживающими чле</w:t>
      </w:r>
      <w:r>
        <w:rPr>
          <w:sz w:val="28"/>
          <w:szCs w:val="28"/>
        </w:rPr>
        <w:t>нами его семьи мер социальной поддержки за пределами Ставропольского края - в случае, если:</w:t>
      </w:r>
      <w:r>
        <w:rPr>
          <w:sz w:val="28"/>
          <w:szCs w:val="28"/>
        </w:rPr>
        <w:br/>
      </w:r>
      <w:proofErr w:type="gramEnd"/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r>
        <w:rPr>
          <w:sz w:val="28"/>
          <w:szCs w:val="28"/>
        </w:rPr>
        <w:t>гражданин обращается за назначением ему компенсации на ЖКУ в орган соцзащиты по месту регистрации по месту пребывания на территории Ставропольского края либо в орг</w:t>
      </w:r>
      <w:r>
        <w:rPr>
          <w:sz w:val="28"/>
          <w:szCs w:val="28"/>
        </w:rPr>
        <w:t>ан соцзащиты по месту нахождения жилого помещения, принадлежащего на праве собственности;</w:t>
      </w:r>
      <w:r>
        <w:rPr>
          <w:sz w:val="28"/>
          <w:szCs w:val="28"/>
        </w:rPr>
        <w:br/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r>
        <w:rPr>
          <w:sz w:val="28"/>
          <w:szCs w:val="28"/>
        </w:rPr>
        <w:t>гражданин обращается за назначением компенсации на ЖКУ в орган соцзащиты при прибытии на постоянное место жительства из другого субъекта Российской Федерации;</w:t>
      </w:r>
      <w:r>
        <w:rPr>
          <w:sz w:val="28"/>
          <w:szCs w:val="28"/>
        </w:rPr>
        <w:br/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r>
        <w:rPr>
          <w:color w:val="000000"/>
          <w:sz w:val="28"/>
          <w:szCs w:val="28"/>
        </w:rPr>
        <w:t xml:space="preserve">е)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 Федеральной службы государственной регистрации, кадастра и картографии по Ставропольскому краю - выписку из Единого государственного реестра недвижимости (далее - ЕГРН).</w:t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r>
        <w:rPr>
          <w:sz w:val="28"/>
          <w:szCs w:val="28"/>
        </w:rPr>
        <w:t xml:space="preserve">При отсутствии сведений в ЕГРН о жилом помещении, право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</w:t>
      </w:r>
      <w:r>
        <w:rPr>
          <w:sz w:val="28"/>
          <w:szCs w:val="28"/>
        </w:rPr>
        <w:t>торое возникло до введения в действие </w:t>
      </w:r>
      <w:hyperlink r:id="rId11" w:history="1">
        <w:r>
          <w:rPr>
            <w:rStyle w:val="a5"/>
            <w:color w:val="000000"/>
            <w:sz w:val="28"/>
            <w:szCs w:val="28"/>
          </w:rPr>
          <w:t>Федерального закона "О государственной регистрации прав на недвижимое имущество и сделок с ним"</w:t>
        </w:r>
      </w:hyperlink>
      <w:r>
        <w:rPr>
          <w:sz w:val="28"/>
          <w:szCs w:val="28"/>
        </w:rPr>
        <w:t>, гражданин самостоятельно представляет правоустанавливающие документ</w:t>
      </w:r>
      <w:r>
        <w:rPr>
          <w:sz w:val="28"/>
          <w:szCs w:val="28"/>
        </w:rPr>
        <w:t>ы на жилое помещение, в которых указан размер общей площади жилого помещения (для инвалидов, семей, имеющих детей-инвалидов, и граждан, подвергшихся воздействию радиации, также должен быть указан вид жилищного фонда, к которому отнесено жилое помещение);</w:t>
      </w:r>
      <w:r>
        <w:rPr>
          <w:sz w:val="28"/>
          <w:szCs w:val="28"/>
        </w:rPr>
        <w:br/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r>
        <w:rPr>
          <w:color w:val="000000"/>
          <w:sz w:val="28"/>
          <w:szCs w:val="28"/>
        </w:rPr>
        <w:t xml:space="preserve">ж) </w:t>
      </w:r>
      <w:r>
        <w:rPr>
          <w:sz w:val="28"/>
          <w:szCs w:val="28"/>
        </w:rPr>
        <w:t>в Главном управлении Министерства внутренних дел Российской Федерации по Ставропольскому краю - сведения о регистрации (отсутствии регистрации) гражданина и лиц, совместно с ним проживающих либо проживающих в жилом помещении, принадлежащем на праве собс</w:t>
      </w:r>
      <w:r>
        <w:rPr>
          <w:sz w:val="28"/>
          <w:szCs w:val="28"/>
        </w:rPr>
        <w:t>твенности гражданину;</w:t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в организациях жилищно-коммунального хозяйства - сведения о предоставляемых гражданину услугах, подлежащих компенсации в соответствии с законодательными актами Российской Федерации, указанными в пункте 1 Порядка;</w:t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r>
        <w:rPr>
          <w:sz w:val="28"/>
          <w:szCs w:val="28"/>
        </w:rPr>
        <w:t>и)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из Федерального</w:t>
      </w:r>
      <w:r>
        <w:rPr>
          <w:sz w:val="28"/>
          <w:szCs w:val="28"/>
        </w:rPr>
        <w:t xml:space="preserve"> реестра инвалидов - сведения, подтверждающие факт установления гражданину инвалидности.</w:t>
      </w:r>
      <w:r>
        <w:rPr>
          <w:sz w:val="28"/>
          <w:szCs w:val="28"/>
        </w:rPr>
        <w:br/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r>
        <w:rPr>
          <w:sz w:val="28"/>
          <w:szCs w:val="28"/>
        </w:rPr>
        <w:t>При отсутствии в Федеральном реестре инвалидов сведений, подтверждающих факт установления гражданину инвалидности, гражданин самостоятельно представляет документ, под</w:t>
      </w:r>
      <w:r>
        <w:rPr>
          <w:sz w:val="28"/>
          <w:szCs w:val="28"/>
        </w:rPr>
        <w:t xml:space="preserve">тверждающий факт установления </w:t>
      </w:r>
      <w:r>
        <w:rPr>
          <w:sz w:val="28"/>
          <w:szCs w:val="28"/>
        </w:rPr>
        <w:lastRenderedPageBreak/>
        <w:t>ему инвалидности;</w:t>
      </w:r>
      <w:r>
        <w:rPr>
          <w:sz w:val="28"/>
          <w:szCs w:val="28"/>
        </w:rPr>
        <w:br/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proofErr w:type="gramStart"/>
      <w:r>
        <w:rPr>
          <w:sz w:val="28"/>
          <w:szCs w:val="28"/>
        </w:rPr>
        <w:t>к)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из Единого государственного реестра записей актов гражданского состояния - сведения, подтверждающие степень родства (свойства) для каждого члена семьи, на которого в соответствии с законодательными актами</w:t>
      </w:r>
      <w:r>
        <w:rPr>
          <w:sz w:val="28"/>
          <w:szCs w:val="28"/>
        </w:rPr>
        <w:t>, указанными в пункте 1 Порядка, распространяются меры социальной поддержки по оплате жилого помещения и коммунальных услуг (за исключением сведений о регистрации записи акта о рождении, заключении (расторжении) брака за пределами Российской Федерации, а д</w:t>
      </w:r>
      <w:r>
        <w:rPr>
          <w:sz w:val="28"/>
          <w:szCs w:val="28"/>
        </w:rPr>
        <w:t>ля члена</w:t>
      </w:r>
      <w:proofErr w:type="gramEnd"/>
      <w:r>
        <w:rPr>
          <w:sz w:val="28"/>
          <w:szCs w:val="28"/>
        </w:rPr>
        <w:t xml:space="preserve"> семьи, признанного таковым в судебном порядке, - судебного акта).</w:t>
      </w:r>
      <w:r>
        <w:rPr>
          <w:sz w:val="28"/>
          <w:szCs w:val="28"/>
        </w:rPr>
        <w:br/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2.7.2. Заявитель одновременно с подачей заявления вправе по собственной инициативе представить указанные документы в орган соцзащиты или МФЦ самостоятельно.</w:t>
      </w:r>
    </w:p>
    <w:p w:rsidR="00000000" w:rsidRDefault="006220A1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2.7.3. Запрещается т</w:t>
      </w:r>
      <w:r>
        <w:rPr>
          <w:color w:val="000000"/>
          <w:sz w:val="28"/>
          <w:szCs w:val="28"/>
        </w:rPr>
        <w:t>ребовать от заявителя:</w:t>
      </w:r>
    </w:p>
    <w:p w:rsidR="00000000" w:rsidRDefault="006220A1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</w:t>
      </w:r>
      <w:r>
        <w:rPr>
          <w:color w:val="000000"/>
          <w:sz w:val="28"/>
          <w:szCs w:val="28"/>
        </w:rPr>
        <w:t>гулирующими отношения, возникающие в связи с предоставлением государственной услуги;</w:t>
      </w:r>
    </w:p>
    <w:p w:rsidR="00000000" w:rsidRDefault="006220A1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- 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</w:t>
      </w:r>
      <w:r>
        <w:rPr>
          <w:color w:val="000000"/>
          <w:sz w:val="28"/>
          <w:szCs w:val="28"/>
        </w:rPr>
        <w:t xml:space="preserve">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</w:t>
      </w:r>
      <w:r>
        <w:rPr>
          <w:color w:val="000000"/>
          <w:sz w:val="28"/>
          <w:szCs w:val="28"/>
        </w:rPr>
        <w:t xml:space="preserve">муниципальными правовыми актами, за исключением документов, указанных в </w:t>
      </w:r>
      <w:hyperlink r:id="rId12" w:history="1">
        <w:r>
          <w:rPr>
            <w:rStyle w:val="a5"/>
            <w:color w:val="000000"/>
            <w:sz w:val="28"/>
            <w:szCs w:val="28"/>
          </w:rPr>
          <w:t>части 6 статьи 7</w:t>
        </w:r>
      </w:hyperlink>
      <w:r>
        <w:rPr>
          <w:color w:val="000000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000000" w:rsidRDefault="006220A1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- представления документов и информаци</w:t>
      </w:r>
      <w:r>
        <w:rPr>
          <w:color w:val="000000"/>
          <w:sz w:val="28"/>
          <w:szCs w:val="28"/>
        </w:rPr>
        <w:t>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00000" w:rsidRDefault="006220A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изменение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00000" w:rsidRDefault="006220A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наличие ошибок в заявлении о предоставлении государственной услуги и документах, пода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заявителем после первоначального отказа в приеме документов, необходимых для предоставления государственной услуги, либо в предоставлении услуги и не включенных в представленный ранее комплект документов;</w:t>
      </w:r>
    </w:p>
    <w:p w:rsidR="00000000" w:rsidRDefault="006220A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</w:t>
      </w:r>
      <w:r>
        <w:rPr>
          <w:rFonts w:ascii="Times New Roman" w:hAnsi="Times New Roman" w:cs="Times New Roman"/>
          <w:color w:val="000000"/>
          <w:sz w:val="28"/>
          <w:szCs w:val="28"/>
        </w:rPr>
        <w:t>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00000" w:rsidRDefault="006220A1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выявление документально подтвержденного факта (признаков) ошибочного или противоправ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действия (бездействия) должностного лица органа соцзащиты, работника МФЦ, работника организации, предусмотренной частью 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при первоначальном отказе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приеме документов, необходимых для предоставления государственной услуги, о чем в письменном виде за подписью руководителя органа соцзащиты, руководителя МФЦ при первоначальном отказе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приеме документов, необходимых для предоставления государственной усл</w:t>
      </w:r>
      <w:r>
        <w:rPr>
          <w:rFonts w:ascii="Times New Roman" w:hAnsi="Times New Roman" w:cs="Times New Roman"/>
          <w:color w:val="000000"/>
          <w:sz w:val="28"/>
          <w:szCs w:val="28"/>
        </w:rPr>
        <w:t>уги, либо руководителя организации, предусмотренной частью 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неудобства».</w:t>
      </w:r>
      <w:proofErr w:type="gramEnd"/>
    </w:p>
    <w:p w:rsidR="00000000" w:rsidRDefault="006220A1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</w:pPr>
      <w:r>
        <w:rPr>
          <w:rFonts w:eastAsia="Arial CYR"/>
          <w:iCs/>
          <w:color w:val="000000"/>
          <w:sz w:val="28"/>
          <w:szCs w:val="28"/>
        </w:rPr>
        <w:t>2.8. Исчерп</w:t>
      </w:r>
      <w:r>
        <w:rPr>
          <w:rFonts w:eastAsia="Arial CYR"/>
          <w:iCs/>
          <w:color w:val="000000"/>
          <w:sz w:val="28"/>
          <w:szCs w:val="28"/>
        </w:rPr>
        <w:t>ывающий перечень оснований для отказа в приеме документов, необходимых для предоставления государственной услуги</w:t>
      </w:r>
    </w:p>
    <w:p w:rsidR="00000000" w:rsidRDefault="006220A1">
      <w:pPr>
        <w:tabs>
          <w:tab w:val="left" w:pos="709"/>
        </w:tabs>
        <w:suppressAutoHyphens w:val="0"/>
        <w:autoSpaceDE w:val="0"/>
        <w:ind w:firstLine="709"/>
        <w:jc w:val="both"/>
        <w:textAlignment w:val="baseline"/>
      </w:pPr>
      <w:r>
        <w:rPr>
          <w:rFonts w:eastAsia="Arial CYR"/>
          <w:color w:val="000000"/>
          <w:sz w:val="28"/>
          <w:szCs w:val="28"/>
          <w:lang w:eastAsia="ar-SA"/>
        </w:rPr>
        <w:t>Основания для отказа в приеме документов, необходимых для предоставления государст</w:t>
      </w:r>
      <w:r>
        <w:rPr>
          <w:rFonts w:eastAsia="Arial CYR"/>
          <w:color w:val="000000"/>
          <w:sz w:val="28"/>
          <w:szCs w:val="28"/>
          <w:lang w:eastAsia="ar-SA"/>
        </w:rPr>
        <w:t>венной услуги:</w:t>
      </w:r>
    </w:p>
    <w:p w:rsidR="00000000" w:rsidRDefault="006220A1">
      <w:pPr>
        <w:autoSpaceDE w:val="0"/>
        <w:ind w:firstLine="720"/>
        <w:jc w:val="both"/>
        <w:textAlignment w:val="baseline"/>
      </w:pPr>
      <w:proofErr w:type="gramStart"/>
      <w:r>
        <w:rPr>
          <w:color w:val="000000"/>
          <w:sz w:val="28"/>
          <w:szCs w:val="28"/>
          <w:lang w:eastAsia="ar-SA"/>
        </w:rPr>
        <w:t>а) отсутствие документа (документов), подтверж</w:t>
      </w:r>
      <w:r>
        <w:rPr>
          <w:color w:val="000000"/>
          <w:sz w:val="28"/>
          <w:szCs w:val="28"/>
          <w:lang w:eastAsia="ar-SA"/>
        </w:rPr>
        <w:t>дающего (их) личность и полномочия заявителя;</w:t>
      </w:r>
      <w:proofErr w:type="gramEnd"/>
    </w:p>
    <w:p w:rsidR="00000000" w:rsidRDefault="006220A1">
      <w:pPr>
        <w:autoSpaceDE w:val="0"/>
        <w:ind w:firstLine="720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б)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</w:t>
      </w:r>
      <w:r>
        <w:rPr>
          <w:color w:val="000000"/>
          <w:sz w:val="28"/>
          <w:szCs w:val="28"/>
          <w:lang w:eastAsia="ar-SA"/>
        </w:rPr>
        <w:t xml:space="preserve">нных подписью уполномоченного лица; </w:t>
      </w:r>
    </w:p>
    <w:p w:rsidR="00000000" w:rsidRDefault="006220A1">
      <w:pPr>
        <w:autoSpaceDE w:val="0"/>
        <w:ind w:firstLine="720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в) документы исполнены цветными чернилами (пастой), кроме синих или черных, либо карандашом;</w:t>
      </w:r>
    </w:p>
    <w:p w:rsidR="00000000" w:rsidRDefault="006220A1">
      <w:pPr>
        <w:autoSpaceDE w:val="0"/>
        <w:ind w:firstLine="720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г) документы не содержат все установленные реквизиты: наименование и адрес организации, выдавшей документ, подпись уполномочен</w:t>
      </w:r>
      <w:r>
        <w:rPr>
          <w:color w:val="000000"/>
          <w:sz w:val="28"/>
          <w:szCs w:val="28"/>
          <w:lang w:eastAsia="ar-SA"/>
        </w:rPr>
        <w:t>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000000" w:rsidRDefault="006220A1">
      <w:pPr>
        <w:autoSpaceDE w:val="0"/>
        <w:ind w:firstLine="720"/>
        <w:jc w:val="both"/>
        <w:textAlignment w:val="baseline"/>
      </w:pPr>
      <w:proofErr w:type="spellStart"/>
      <w:r>
        <w:rPr>
          <w:color w:val="000000"/>
          <w:sz w:val="28"/>
          <w:szCs w:val="28"/>
          <w:lang w:eastAsia="ar-SA"/>
        </w:rPr>
        <w:t>д</w:t>
      </w:r>
      <w:proofErr w:type="spellEnd"/>
      <w:r>
        <w:rPr>
          <w:color w:val="000000"/>
          <w:sz w:val="28"/>
          <w:szCs w:val="28"/>
          <w:lang w:eastAsia="ar-SA"/>
        </w:rPr>
        <w:t>) документы имеют серьезные повреждения, наличие которых не позволяет однозначно истолковать их содержание;</w:t>
      </w:r>
    </w:p>
    <w:p w:rsidR="00000000" w:rsidRDefault="006220A1">
      <w:pPr>
        <w:autoSpaceDE w:val="0"/>
        <w:spacing w:line="228" w:lineRule="auto"/>
        <w:ind w:firstLine="720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е) в докумен</w:t>
      </w:r>
      <w:r>
        <w:rPr>
          <w:color w:val="000000"/>
          <w:sz w:val="28"/>
          <w:szCs w:val="28"/>
          <w:lang w:eastAsia="ar-SA"/>
        </w:rPr>
        <w:t>тах фамилия, имя, отчество гражданина указаны не полностью (фамилия, инициалы);</w:t>
      </w:r>
    </w:p>
    <w:p w:rsidR="00000000" w:rsidRDefault="006220A1">
      <w:pPr>
        <w:autoSpaceDE w:val="0"/>
        <w:spacing w:line="228" w:lineRule="auto"/>
        <w:ind w:firstLine="720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ж) копии документов не заверены в установленном порядке (при направлении документов по почте);</w:t>
      </w:r>
    </w:p>
    <w:p w:rsidR="00000000" w:rsidRDefault="006220A1">
      <w:pPr>
        <w:autoSpaceDE w:val="0"/>
        <w:spacing w:line="228" w:lineRule="auto"/>
        <w:ind w:firstLine="720"/>
        <w:jc w:val="both"/>
        <w:textAlignment w:val="baseline"/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представленные заявителем документы не принадлежат заявителю;</w:t>
      </w:r>
    </w:p>
    <w:p w:rsidR="00000000" w:rsidRDefault="006220A1">
      <w:pPr>
        <w:widowControl/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и)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непредставлен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ие в течение одного месяца со дня получения уведомления  указанных в нем документов;</w:t>
      </w:r>
    </w:p>
    <w:p w:rsidR="00000000" w:rsidRDefault="006220A1">
      <w:pPr>
        <w:pStyle w:val="af2"/>
        <w:spacing w:after="0"/>
        <w:ind w:firstLine="720"/>
        <w:jc w:val="both"/>
      </w:pPr>
      <w:r>
        <w:rPr>
          <w:color w:val="000000"/>
          <w:sz w:val="28"/>
          <w:szCs w:val="28"/>
          <w:lang w:eastAsia="ar-SA"/>
        </w:rPr>
        <w:t>к) 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подписи, указанных в п.</w:t>
      </w:r>
      <w:r>
        <w:rPr>
          <w:color w:val="000000"/>
          <w:sz w:val="28"/>
          <w:szCs w:val="28"/>
          <w:lang w:eastAsia="ar-SA"/>
        </w:rPr>
        <w:t xml:space="preserve"> 2.17 настоящего Административного регламента.</w:t>
      </w: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rFonts w:eastAsia="Arial CYR"/>
          <w:bCs/>
          <w:iCs/>
          <w:color w:val="000000"/>
          <w:sz w:val="28"/>
          <w:szCs w:val="28"/>
        </w:rPr>
        <w:t>2.9. Исчерпывающий перечень оснований для приостановления или отказа в предоставлении государственной услуги:</w:t>
      </w:r>
    </w:p>
    <w:p w:rsidR="00000000" w:rsidRDefault="006220A1">
      <w:pPr>
        <w:pStyle w:val="220"/>
        <w:widowControl w:val="0"/>
        <w:tabs>
          <w:tab w:val="left" w:pos="0"/>
        </w:tabs>
        <w:suppressAutoHyphens w:val="0"/>
        <w:ind w:firstLine="709"/>
      </w:pPr>
      <w:r>
        <w:rPr>
          <w:color w:val="000000"/>
          <w:szCs w:val="24"/>
        </w:rPr>
        <w:t xml:space="preserve">2.9.1. Основания для приостановления в предоставлении </w:t>
      </w:r>
      <w:proofErr w:type="gramStart"/>
      <w:r>
        <w:rPr>
          <w:color w:val="000000"/>
          <w:szCs w:val="24"/>
        </w:rPr>
        <w:lastRenderedPageBreak/>
        <w:t>государственной</w:t>
      </w:r>
      <w:proofErr w:type="gramEnd"/>
      <w:r>
        <w:rPr>
          <w:color w:val="000000"/>
          <w:szCs w:val="24"/>
        </w:rPr>
        <w:t xml:space="preserve"> услуг не имеется.</w:t>
      </w:r>
    </w:p>
    <w:p w:rsidR="00000000" w:rsidRDefault="006220A1">
      <w:pPr>
        <w:pStyle w:val="Standard"/>
        <w:widowControl w:val="0"/>
        <w:suppressAutoHyphens w:val="0"/>
        <w:autoSpaceDE w:val="0"/>
        <w:ind w:firstLine="709"/>
        <w:jc w:val="both"/>
      </w:pPr>
      <w:r>
        <w:rPr>
          <w:rFonts w:eastAsia="Arial CYR"/>
          <w:bCs/>
          <w:iCs/>
          <w:color w:val="000000"/>
          <w:sz w:val="28"/>
          <w:szCs w:val="28"/>
        </w:rPr>
        <w:t>2.9.2. Осно</w:t>
      </w:r>
      <w:r>
        <w:rPr>
          <w:rFonts w:eastAsia="Arial CYR"/>
          <w:bCs/>
          <w:iCs/>
          <w:color w:val="000000"/>
          <w:sz w:val="28"/>
          <w:szCs w:val="28"/>
        </w:rPr>
        <w:t>вания для отказа в предоставлении государственной услуги:</w:t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r>
        <w:rPr>
          <w:sz w:val="28"/>
          <w:szCs w:val="28"/>
        </w:rPr>
        <w:t>а) представленные документы не подтверждают право гражданина на получение компенсации на ЖКУ;</w:t>
      </w:r>
      <w:r>
        <w:rPr>
          <w:sz w:val="28"/>
          <w:szCs w:val="28"/>
        </w:rPr>
        <w:br/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proofErr w:type="gramStart"/>
      <w:r>
        <w:rPr>
          <w:sz w:val="28"/>
          <w:szCs w:val="28"/>
        </w:rPr>
        <w:t>б) у гражданина отсутствует регистрация по месту жительства или месту пребывания на территории обслужив</w:t>
      </w:r>
      <w:r>
        <w:rPr>
          <w:sz w:val="28"/>
          <w:szCs w:val="28"/>
        </w:rPr>
        <w:t>ания органа соцзащиты, в который гражданин обращается за назначением ему компенсации на ЖКУ;</w:t>
      </w:r>
      <w:r>
        <w:rPr>
          <w:sz w:val="28"/>
          <w:szCs w:val="28"/>
        </w:rPr>
        <w:br/>
      </w:r>
      <w:proofErr w:type="gramEnd"/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r>
        <w:rPr>
          <w:sz w:val="28"/>
          <w:szCs w:val="28"/>
        </w:rPr>
        <w:t>в) у гражданина отсутствует регистрация по месту жительства или месту пребывания по адресу, по которому он, проживая без регистрации, претендует на получение комп</w:t>
      </w:r>
      <w:r>
        <w:rPr>
          <w:sz w:val="28"/>
          <w:szCs w:val="28"/>
        </w:rPr>
        <w:t>енсации на ЖКУ;</w:t>
      </w:r>
      <w:r>
        <w:rPr>
          <w:sz w:val="28"/>
          <w:szCs w:val="28"/>
        </w:rPr>
        <w:br/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r>
        <w:rPr>
          <w:sz w:val="28"/>
          <w:szCs w:val="28"/>
        </w:rPr>
        <w:t>г) гражданин получает меры социальной поддержки, в том числе установленные законодательством Российской Федерации или законодательством субъектов Российской Федерации по иному основанию или по адресу, не указанному в заявлении;</w:t>
      </w:r>
      <w:r>
        <w:rPr>
          <w:sz w:val="28"/>
          <w:szCs w:val="28"/>
        </w:rPr>
        <w:br/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 гражд</w:t>
      </w:r>
      <w:r>
        <w:rPr>
          <w:sz w:val="28"/>
          <w:szCs w:val="28"/>
        </w:rPr>
        <w:t>анина имеется задолженность по оплате жилого помещения и коммунальных услуг и (или) отсутствует соглашение по ее погашению либо оно не выполняется;</w:t>
      </w:r>
      <w:r>
        <w:rPr>
          <w:sz w:val="28"/>
          <w:szCs w:val="28"/>
        </w:rPr>
        <w:br/>
      </w:r>
    </w:p>
    <w:p w:rsidR="00000000" w:rsidRDefault="006220A1">
      <w:pPr>
        <w:pStyle w:val="formattext"/>
        <w:spacing w:before="0" w:after="0"/>
        <w:ind w:firstLine="480"/>
        <w:jc w:val="both"/>
        <w:textAlignment w:val="baseline"/>
      </w:pPr>
      <w:r>
        <w:rPr>
          <w:sz w:val="28"/>
          <w:szCs w:val="28"/>
        </w:rPr>
        <w:t>е) документы представлены в неполном объеме либо представленные документы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>сведения содержат недосто</w:t>
      </w:r>
      <w:r>
        <w:rPr>
          <w:sz w:val="28"/>
          <w:szCs w:val="28"/>
        </w:rPr>
        <w:t>верную информацию;</w:t>
      </w:r>
      <w:r>
        <w:rPr>
          <w:sz w:val="28"/>
          <w:szCs w:val="28"/>
        </w:rPr>
        <w:br/>
      </w:r>
    </w:p>
    <w:p w:rsidR="00000000" w:rsidRDefault="006220A1">
      <w:pPr>
        <w:pStyle w:val="Standard"/>
        <w:widowControl w:val="0"/>
        <w:suppressAutoHyphens w:val="0"/>
        <w:autoSpaceDE w:val="0"/>
        <w:ind w:firstLine="426"/>
        <w:jc w:val="both"/>
      </w:pPr>
      <w:r>
        <w:rPr>
          <w:sz w:val="28"/>
          <w:szCs w:val="28"/>
        </w:rPr>
        <w:t>ж) у гражданина, которому на праве собственности принадлежит жилое помещение, отсутствует регистрация по месту жительства или по месту пребывания на территории Ставропольского края.</w:t>
      </w:r>
    </w:p>
    <w:p w:rsidR="00000000" w:rsidRDefault="006220A1">
      <w:pPr>
        <w:pStyle w:val="Standard"/>
        <w:widowControl w:val="0"/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6220A1">
      <w:pPr>
        <w:pStyle w:val="Standard"/>
        <w:widowControl w:val="0"/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2.10. Перечень услуг, необходимых и обязательных для </w:t>
      </w:r>
      <w:r>
        <w:rPr>
          <w:color w:val="000000"/>
          <w:sz w:val="28"/>
          <w:szCs w:val="28"/>
        </w:rPr>
        <w:t>предоставления государственной услуги</w:t>
      </w:r>
    </w:p>
    <w:p w:rsidR="00000000" w:rsidRDefault="006220A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К услугам, необходимым и обязательным для предоставления государственной услуги, относится:</w:t>
      </w:r>
    </w:p>
    <w:p w:rsidR="00000000" w:rsidRDefault="006220A1">
      <w:pPr>
        <w:pStyle w:val="Standard"/>
        <w:widowControl w:val="0"/>
        <w:tabs>
          <w:tab w:val="left" w:pos="720"/>
        </w:tabs>
        <w:suppressAutoHyphens w:val="0"/>
        <w:autoSpaceDE w:val="0"/>
        <w:ind w:firstLine="567"/>
        <w:jc w:val="both"/>
      </w:pPr>
      <w:r>
        <w:rPr>
          <w:color w:val="000000"/>
          <w:sz w:val="28"/>
          <w:szCs w:val="28"/>
        </w:rPr>
        <w:t>открытие счета в кредитной организации (в случае выплаты компенсации на ЖКУ через кредитную организацию).</w:t>
      </w:r>
    </w:p>
    <w:p w:rsidR="00000000" w:rsidRDefault="006220A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2.11. Порядок, разме</w:t>
      </w:r>
      <w:r>
        <w:rPr>
          <w:color w:val="000000"/>
          <w:sz w:val="28"/>
          <w:szCs w:val="28"/>
        </w:rPr>
        <w:t>р и основания взимания государственной пошлины или иной платы, взимаемой за предоставление услуги</w:t>
      </w:r>
    </w:p>
    <w:p w:rsidR="00000000" w:rsidRDefault="006220A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Государстве</w:t>
      </w:r>
      <w:r>
        <w:rPr>
          <w:color w:val="000000"/>
          <w:sz w:val="28"/>
          <w:szCs w:val="28"/>
        </w:rPr>
        <w:t xml:space="preserve">нная пошлина или иная плата за предоставление государственной услуги не взимается. </w:t>
      </w:r>
    </w:p>
    <w:p w:rsidR="00000000" w:rsidRDefault="006220A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 случае внесения изменений в выданный по результатам предостав</w:t>
      </w:r>
      <w:r>
        <w:rPr>
          <w:color w:val="000000"/>
          <w:sz w:val="28"/>
          <w:szCs w:val="28"/>
        </w:rPr>
        <w:t>ления государственной услуги документ, направленных на исправление ошибок, допущенных по вине органа соцзащиты и (или) должностного лица, МФЦ и (или) работника МФЦ, плата с заявителя не взимается.</w:t>
      </w:r>
    </w:p>
    <w:p w:rsidR="00000000" w:rsidRDefault="006220A1">
      <w:pPr>
        <w:pStyle w:val="Standard"/>
        <w:widowControl w:val="0"/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2.12. Порядок, размер и основания взимания платы за предост</w:t>
      </w:r>
      <w:r>
        <w:rPr>
          <w:color w:val="000000"/>
          <w:sz w:val="28"/>
          <w:szCs w:val="28"/>
        </w:rPr>
        <w:t>авление услуг, необходимых и обязат</w:t>
      </w:r>
      <w:r>
        <w:rPr>
          <w:color w:val="000000"/>
          <w:sz w:val="28"/>
          <w:szCs w:val="28"/>
        </w:rPr>
        <w:t xml:space="preserve">ельных для предоставления государственной </w:t>
      </w:r>
      <w:r>
        <w:rPr>
          <w:color w:val="000000"/>
          <w:sz w:val="28"/>
          <w:szCs w:val="28"/>
        </w:rPr>
        <w:lastRenderedPageBreak/>
        <w:t>услуги</w:t>
      </w:r>
    </w:p>
    <w:p w:rsidR="00000000" w:rsidRDefault="006220A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:rsidR="00000000" w:rsidRDefault="006220A1">
      <w:pPr>
        <w:suppressAutoHyphens w:val="0"/>
        <w:ind w:firstLine="709"/>
        <w:jc w:val="both"/>
      </w:pPr>
      <w:r>
        <w:rPr>
          <w:color w:val="000000"/>
          <w:sz w:val="28"/>
          <w:szCs w:val="28"/>
        </w:rPr>
        <w:t>2.13. Максимальный срок ожидания в очереди при подаче запроса о предоставлении государствен</w:t>
      </w:r>
      <w:r>
        <w:rPr>
          <w:color w:val="000000"/>
          <w:sz w:val="28"/>
          <w:szCs w:val="28"/>
        </w:rPr>
        <w:t xml:space="preserve">ной услуги и при получении результата предоставления государственной услуги </w:t>
      </w:r>
    </w:p>
    <w:p w:rsidR="00000000" w:rsidRDefault="006220A1">
      <w:pPr>
        <w:suppressAutoHyphens w:val="0"/>
        <w:ind w:firstLine="709"/>
        <w:jc w:val="both"/>
      </w:pPr>
      <w:r>
        <w:rPr>
          <w:color w:val="000000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</w:t>
      </w:r>
      <w:r>
        <w:rPr>
          <w:color w:val="000000"/>
          <w:sz w:val="28"/>
          <w:szCs w:val="28"/>
        </w:rPr>
        <w:t>нут, по предварительной записи – 10 минут.</w:t>
      </w:r>
    </w:p>
    <w:p w:rsidR="00000000" w:rsidRDefault="006220A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2.14. Срок и порядок регистрации заявления заявителя о предоставлении государственной услуги,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в электронной форме</w:t>
      </w:r>
    </w:p>
    <w:p w:rsidR="00000000" w:rsidRDefault="006220A1">
      <w:pPr>
        <w:pStyle w:val="Standard"/>
        <w:widowControl w:val="0"/>
        <w:tabs>
          <w:tab w:val="left" w:pos="-720"/>
        </w:tabs>
        <w:suppressAutoHyphens w:val="0"/>
        <w:autoSpaceDE w:val="0"/>
        <w:ind w:firstLine="709"/>
        <w:jc w:val="both"/>
      </w:pPr>
      <w:r>
        <w:rPr>
          <w:rFonts w:eastAsia="Arial CYR"/>
          <w:color w:val="000000"/>
          <w:spacing w:val="2"/>
          <w:sz w:val="28"/>
          <w:szCs w:val="28"/>
        </w:rPr>
        <w:t>Заявление заявителя о предоставлении государственной услуги регистрируется специалистом</w:t>
      </w:r>
      <w:r>
        <w:rPr>
          <w:rFonts w:eastAsia="Arial CYR"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органа соцзащиты </w:t>
      </w:r>
      <w:r>
        <w:rPr>
          <w:rFonts w:eastAsia="Arial CYR"/>
          <w:color w:val="000000"/>
          <w:spacing w:val="2"/>
          <w:sz w:val="28"/>
          <w:szCs w:val="28"/>
        </w:rPr>
        <w:t>либо МФЦ посредством внесения в «Книгу учета входящих документов при приеме заявлений граждан о назначении компенсации на ЖКУ и передаче дел на проверку» (далее – Книга учета) (приложение 4 к Административному регламенту) в течение 15 мин</w:t>
      </w:r>
      <w:r>
        <w:rPr>
          <w:rFonts w:eastAsia="Arial CYR"/>
          <w:color w:val="000000"/>
          <w:spacing w:val="2"/>
          <w:sz w:val="28"/>
          <w:szCs w:val="28"/>
        </w:rPr>
        <w:t xml:space="preserve">ут. </w:t>
      </w:r>
    </w:p>
    <w:p w:rsidR="00000000" w:rsidRDefault="006220A1">
      <w:pPr>
        <w:pStyle w:val="Standard"/>
        <w:widowControl w:val="0"/>
        <w:tabs>
          <w:tab w:val="left" w:pos="-720"/>
        </w:tabs>
        <w:suppressAutoHyphens w:val="0"/>
        <w:autoSpaceDE w:val="0"/>
        <w:jc w:val="both"/>
      </w:pPr>
      <w:r>
        <w:rPr>
          <w:color w:val="000000"/>
          <w:kern w:val="0"/>
          <w:sz w:val="28"/>
          <w:szCs w:val="28"/>
          <w:lang w:eastAsia="ru-RU"/>
        </w:rPr>
        <w:tab/>
        <w:t>Запрос о предоставлении государственной услуги, направленный в электронной форме,</w:t>
      </w:r>
      <w:r>
        <w:rPr>
          <w:color w:val="000000"/>
          <w:sz w:val="28"/>
          <w:szCs w:val="28"/>
        </w:rPr>
        <w:t xml:space="preserve"> распечатывается на бумажный носитель специалистом органа соцзащиты (МФЦ) и регистрируется в Книге учета в сроки, указанные в настоящем пункте.</w:t>
      </w:r>
      <w:r>
        <w:rPr>
          <w:rFonts w:eastAsia="Arial CYR"/>
          <w:color w:val="000000"/>
          <w:spacing w:val="2"/>
          <w:sz w:val="28"/>
          <w:szCs w:val="28"/>
        </w:rPr>
        <w:t xml:space="preserve"> </w:t>
      </w:r>
    </w:p>
    <w:p w:rsidR="00000000" w:rsidRDefault="006220A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2.15. Требования </w:t>
      </w:r>
      <w:r>
        <w:rPr>
          <w:color w:val="000000"/>
          <w:sz w:val="28"/>
          <w:szCs w:val="28"/>
          <w:lang w:eastAsia="ru-RU"/>
        </w:rPr>
        <w:t>к помещ</w:t>
      </w:r>
      <w:r>
        <w:rPr>
          <w:color w:val="000000"/>
          <w:sz w:val="28"/>
          <w:szCs w:val="28"/>
          <w:lang w:eastAsia="ru-RU"/>
        </w:rPr>
        <w:t xml:space="preserve">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>
        <w:rPr>
          <w:color w:val="000000"/>
          <w:sz w:val="28"/>
          <w:szCs w:val="28"/>
          <w:lang w:eastAsia="ru-RU"/>
        </w:rPr>
        <w:t>мультимедийной</w:t>
      </w:r>
      <w:proofErr w:type="spellEnd"/>
      <w:r>
        <w:rPr>
          <w:color w:val="000000"/>
          <w:sz w:val="28"/>
          <w:szCs w:val="28"/>
          <w:lang w:eastAsia="ru-RU"/>
        </w:rPr>
        <w:t xml:space="preserve"> информации о порядке предоставления государственной услуги, в том числе к</w:t>
      </w:r>
      <w:r>
        <w:rPr>
          <w:color w:val="000000"/>
          <w:sz w:val="28"/>
          <w:szCs w:val="28"/>
          <w:lang w:eastAsia="ru-RU"/>
        </w:rPr>
        <w:t xml:space="preserve"> обеспечению доступности</w:t>
      </w:r>
      <w:r>
        <w:rPr>
          <w:color w:val="000000"/>
          <w:sz w:val="28"/>
          <w:szCs w:val="28"/>
          <w:lang w:eastAsia="ru-RU"/>
        </w:rPr>
        <w:t xml:space="preserve"> для инвалидов указанных объектов в соответствии с </w:t>
      </w:r>
      <w:hyperlink r:id="rId13" w:history="1">
        <w:r>
          <w:rPr>
            <w:rStyle w:val="a5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color w:val="000000"/>
          <w:sz w:val="28"/>
          <w:szCs w:val="28"/>
          <w:lang w:eastAsia="ru-RU"/>
        </w:rPr>
        <w:t xml:space="preserve"> Российской Федерации о социальной защите инвалидов </w:t>
      </w:r>
    </w:p>
    <w:p w:rsidR="00000000" w:rsidRDefault="006220A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осуществляется прием заявителе</w:t>
      </w:r>
      <w:r>
        <w:rPr>
          <w:color w:val="000000"/>
          <w:sz w:val="28"/>
          <w:szCs w:val="28"/>
        </w:rPr>
        <w:t>й, должны находиться в пределах пешеходной д</w:t>
      </w:r>
      <w:r>
        <w:rPr>
          <w:color w:val="000000"/>
          <w:sz w:val="28"/>
          <w:szCs w:val="28"/>
        </w:rPr>
        <w:t>оступности от остановок общественного транспорта.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Прием заявителей осуществляется в специально выделенных для этих целей помещениях.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Центральный вход в здание </w:t>
      </w:r>
      <w:r>
        <w:rPr>
          <w:color w:val="000000"/>
          <w:sz w:val="28"/>
          <w:szCs w:val="28"/>
        </w:rPr>
        <w:t xml:space="preserve">органа соцзащиты </w:t>
      </w:r>
      <w:r>
        <w:rPr>
          <w:color w:val="000000"/>
          <w:sz w:val="28"/>
          <w:szCs w:val="28"/>
          <w:lang w:eastAsia="ar-SA"/>
        </w:rPr>
        <w:t>(МФЦ) должен быть оборудован информационной табличкой (вывеской), содержащей инф</w:t>
      </w:r>
      <w:r>
        <w:rPr>
          <w:color w:val="000000"/>
          <w:sz w:val="28"/>
          <w:szCs w:val="28"/>
          <w:lang w:eastAsia="ar-SA"/>
        </w:rPr>
        <w:t xml:space="preserve">ормацию об </w:t>
      </w:r>
      <w:r>
        <w:rPr>
          <w:color w:val="000000"/>
          <w:sz w:val="28"/>
          <w:szCs w:val="28"/>
        </w:rPr>
        <w:t xml:space="preserve">органе соцзащиты </w:t>
      </w:r>
      <w:r>
        <w:rPr>
          <w:color w:val="000000"/>
          <w:sz w:val="28"/>
          <w:szCs w:val="28"/>
          <w:lang w:eastAsia="ar-SA"/>
        </w:rPr>
        <w:t>(МФЦ), осуществляющем предоставление государственной услуги: наименование, местонахождение, режим работы.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>
        <w:rPr>
          <w:color w:val="000000"/>
          <w:sz w:val="28"/>
          <w:szCs w:val="28"/>
          <w:lang w:eastAsia="ar-SA"/>
        </w:rPr>
        <w:t>.</w:t>
      </w:r>
    </w:p>
    <w:p w:rsidR="00000000" w:rsidRDefault="006220A1">
      <w:pPr>
        <w:autoSpaceDE w:val="0"/>
        <w:ind w:firstLine="720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Площадь мест ожидания зависит от количества заявителей, ежедневно обращающихся в </w:t>
      </w:r>
      <w:r>
        <w:rPr>
          <w:color w:val="000000"/>
          <w:sz w:val="28"/>
          <w:szCs w:val="28"/>
        </w:rPr>
        <w:t xml:space="preserve">орган соцзащиты </w:t>
      </w:r>
      <w:r>
        <w:rPr>
          <w:color w:val="000000"/>
          <w:sz w:val="28"/>
          <w:szCs w:val="28"/>
          <w:lang w:eastAsia="ar-SA"/>
        </w:rPr>
        <w:t>(МФЦ) в связи с предоставлением государственной услуги.  Количество мест ожидания определяется исходя из фактической нагрузки и возможностей для их размещени</w:t>
      </w:r>
      <w:r>
        <w:rPr>
          <w:color w:val="000000"/>
          <w:sz w:val="28"/>
          <w:szCs w:val="28"/>
          <w:lang w:eastAsia="ar-SA"/>
        </w:rPr>
        <w:t>я в здании, но не может составлять менее 5 мест.</w:t>
      </w:r>
    </w:p>
    <w:p w:rsidR="00000000" w:rsidRDefault="006220A1">
      <w:pPr>
        <w:autoSpaceDE w:val="0"/>
        <w:ind w:firstLine="735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lastRenderedPageBreak/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000000" w:rsidRDefault="006220A1">
      <w:pPr>
        <w:autoSpaceDE w:val="0"/>
        <w:ind w:firstLine="735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Помеще</w:t>
      </w:r>
      <w:r>
        <w:rPr>
          <w:color w:val="000000"/>
          <w:sz w:val="28"/>
          <w:szCs w:val="28"/>
          <w:lang w:eastAsia="ar-SA"/>
        </w:rPr>
        <w:t>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000000" w:rsidRDefault="006220A1">
      <w:pPr>
        <w:autoSpaceDE w:val="0"/>
        <w:ind w:firstLine="735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Каждое рабочее место специалиста </w:t>
      </w:r>
      <w:r>
        <w:rPr>
          <w:color w:val="000000"/>
          <w:sz w:val="28"/>
          <w:szCs w:val="28"/>
        </w:rPr>
        <w:t xml:space="preserve">органа соцзащиты </w:t>
      </w:r>
      <w:r>
        <w:rPr>
          <w:color w:val="000000"/>
          <w:sz w:val="28"/>
          <w:szCs w:val="28"/>
          <w:lang w:eastAsia="ar-SA"/>
        </w:rPr>
        <w:t>(МФЦ)  должно быть оборудовано персональным компьютером с возмож</w:t>
      </w:r>
      <w:r>
        <w:rPr>
          <w:color w:val="000000"/>
          <w:sz w:val="28"/>
          <w:szCs w:val="28"/>
          <w:lang w:eastAsia="ar-SA"/>
        </w:rPr>
        <w:t>ностью доступа к необходимым информационным базам данных, печатающим и копирующим устройством.</w:t>
      </w:r>
    </w:p>
    <w:p w:rsidR="00000000" w:rsidRDefault="006220A1">
      <w:pPr>
        <w:autoSpaceDE w:val="0"/>
        <w:ind w:firstLine="720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Помещения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</w:t>
      </w:r>
      <w:r>
        <w:rPr>
          <w:color w:val="000000"/>
          <w:sz w:val="28"/>
          <w:szCs w:val="28"/>
          <w:lang w:eastAsia="ar-SA"/>
        </w:rPr>
        <w:t xml:space="preserve"> организации работы </w:t>
      </w:r>
      <w:proofErr w:type="spellStart"/>
      <w:r>
        <w:rPr>
          <w:color w:val="000000"/>
          <w:sz w:val="28"/>
          <w:szCs w:val="28"/>
          <w:lang w:eastAsia="ar-SA"/>
        </w:rPr>
        <w:t>СанПиН</w:t>
      </w:r>
      <w:proofErr w:type="spellEnd"/>
      <w:r>
        <w:rPr>
          <w:color w:val="000000"/>
          <w:sz w:val="28"/>
          <w:szCs w:val="28"/>
          <w:lang w:eastAsia="ar-SA"/>
        </w:rPr>
        <w:t> 2.2.2/2.4.1340-03»</w:t>
      </w:r>
      <w:r>
        <w:rPr>
          <w:rStyle w:val="a9"/>
          <w:color w:val="000000"/>
          <w:szCs w:val="28"/>
          <w:lang w:eastAsia="ar-SA"/>
        </w:rPr>
        <w:footnoteReference w:id="1"/>
      </w:r>
      <w:r>
        <w:rPr>
          <w:color w:val="000000"/>
          <w:sz w:val="28"/>
          <w:szCs w:val="28"/>
          <w:lang w:eastAsia="ar-SA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000000" w:rsidRDefault="006220A1">
      <w:pPr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Вход и выход из помещений оборудуются соответствующими указателями. </w:t>
      </w:r>
    </w:p>
    <w:p w:rsidR="00000000" w:rsidRDefault="006220A1">
      <w:pPr>
        <w:suppressAutoHyphens w:val="0"/>
        <w:autoSpaceDE w:val="0"/>
        <w:ind w:firstLine="720"/>
        <w:jc w:val="both"/>
      </w:pPr>
      <w:bookmarkStart w:id="0" w:name="sub_215101"/>
      <w:proofErr w:type="gramStart"/>
      <w:r>
        <w:rPr>
          <w:color w:val="000000"/>
          <w:sz w:val="28"/>
          <w:szCs w:val="28"/>
          <w:lang w:eastAsia="ru-RU"/>
        </w:rPr>
        <w:t>Вход в п</w:t>
      </w:r>
      <w:r>
        <w:rPr>
          <w:color w:val="000000"/>
          <w:sz w:val="28"/>
          <w:szCs w:val="28"/>
          <w:lang w:eastAsia="ru-RU"/>
        </w:rPr>
        <w:t>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</w:t>
      </w:r>
      <w:r>
        <w:rPr>
          <w:color w:val="000000"/>
          <w:sz w:val="28"/>
          <w:szCs w:val="28"/>
          <w:lang w:eastAsia="ru-RU"/>
        </w:rPr>
        <w:t>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000000" w:rsidRDefault="006220A1">
      <w:pPr>
        <w:suppressAutoHyphens w:val="0"/>
        <w:autoSpaceDE w:val="0"/>
        <w:ind w:firstLine="720"/>
        <w:jc w:val="both"/>
      </w:pPr>
      <w:bookmarkStart w:id="1" w:name="sub_215102"/>
      <w:bookmarkEnd w:id="0"/>
      <w:r>
        <w:rPr>
          <w:color w:val="000000"/>
          <w:sz w:val="28"/>
          <w:szCs w:val="28"/>
          <w:lang w:eastAsia="ru-RU"/>
        </w:rPr>
        <w:t>Центральный вход в здание должен быть оборудован пандусом, удобным</w:t>
      </w:r>
      <w:r>
        <w:rPr>
          <w:color w:val="000000"/>
          <w:sz w:val="28"/>
          <w:szCs w:val="28"/>
          <w:lang w:eastAsia="ru-RU"/>
        </w:rPr>
        <w:t xml:space="preserve"> для въезда в здание инвалидных кресел-колясок.</w:t>
      </w:r>
    </w:p>
    <w:p w:rsidR="00000000" w:rsidRDefault="006220A1">
      <w:pPr>
        <w:suppressAutoHyphens w:val="0"/>
        <w:autoSpaceDE w:val="0"/>
        <w:ind w:firstLine="720"/>
        <w:jc w:val="both"/>
      </w:pPr>
      <w:bookmarkStart w:id="2" w:name="sub_215103"/>
      <w:bookmarkEnd w:id="1"/>
      <w:proofErr w:type="gramStart"/>
      <w:r>
        <w:rPr>
          <w:color w:val="000000"/>
          <w:sz w:val="28"/>
          <w:szCs w:val="28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</w:t>
      </w:r>
      <w:r>
        <w:rPr>
          <w:color w:val="000000"/>
          <w:sz w:val="28"/>
          <w:szCs w:val="28"/>
          <w:lang w:eastAsia="ru-RU"/>
        </w:rPr>
        <w:t xml:space="preserve">ами </w:t>
      </w:r>
      <w:hyperlink r:id="rId14" w:history="1">
        <w:r>
          <w:rPr>
            <w:rStyle w:val="a5"/>
            <w:color w:val="000000"/>
            <w:sz w:val="28"/>
            <w:szCs w:val="28"/>
            <w:lang w:eastAsia="ru-RU"/>
          </w:rPr>
          <w:t>Федерального закона</w:t>
        </w:r>
      </w:hyperlink>
      <w:r>
        <w:rPr>
          <w:color w:val="000000"/>
          <w:sz w:val="28"/>
          <w:szCs w:val="28"/>
          <w:lang w:eastAsia="ru-RU"/>
        </w:rPr>
        <w:t xml:space="preserve"> от 01 декабря 2014 года N 419-ФЗ »О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</w:t>
      </w:r>
      <w:r>
        <w:rPr>
          <w:color w:val="000000"/>
          <w:sz w:val="28"/>
          <w:szCs w:val="28"/>
          <w:lang w:eastAsia="ru-RU"/>
        </w:rPr>
        <w:t>алидов», а также принятыми в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соответствии</w:t>
      </w:r>
      <w:proofErr w:type="gramEnd"/>
      <w:r>
        <w:rPr>
          <w:color w:val="000000"/>
          <w:sz w:val="28"/>
          <w:szCs w:val="28"/>
          <w:lang w:eastAsia="ru-RU"/>
        </w:rPr>
        <w:t xml:space="preserve"> с ним иными нормативными правовыми актами.</w:t>
      </w:r>
      <w:bookmarkEnd w:id="2"/>
      <w:r>
        <w:rPr>
          <w:color w:val="000000"/>
          <w:sz w:val="28"/>
          <w:szCs w:val="28"/>
        </w:rPr>
        <w:t xml:space="preserve"> </w:t>
      </w:r>
    </w:p>
    <w:p w:rsidR="00000000" w:rsidRDefault="006220A1">
      <w:pPr>
        <w:autoSpaceDE w:val="0"/>
        <w:ind w:firstLine="720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Оформление визуальной, текстовой и </w:t>
      </w:r>
      <w:proofErr w:type="spellStart"/>
      <w:r>
        <w:rPr>
          <w:color w:val="000000"/>
          <w:sz w:val="28"/>
          <w:szCs w:val="28"/>
          <w:lang w:eastAsia="ar-SA"/>
        </w:rPr>
        <w:t>мультимедийной</w:t>
      </w:r>
      <w:proofErr w:type="spellEnd"/>
      <w:r>
        <w:rPr>
          <w:color w:val="000000"/>
          <w:sz w:val="28"/>
          <w:szCs w:val="28"/>
          <w:lang w:eastAsia="ar-SA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</w:t>
      </w:r>
      <w:r>
        <w:rPr>
          <w:color w:val="000000"/>
          <w:sz w:val="28"/>
          <w:szCs w:val="28"/>
          <w:lang w:eastAsia="ar-SA"/>
        </w:rPr>
        <w:t>осприятию этой информации гражданами.</w:t>
      </w:r>
    </w:p>
    <w:p w:rsidR="00000000" w:rsidRDefault="006220A1">
      <w:pPr>
        <w:widowControl/>
        <w:suppressAutoHyphens w:val="0"/>
        <w:autoSpaceDE w:val="0"/>
        <w:ind w:firstLine="709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Помещения МФЦ должны соответствовать требованиям, установленным постановлением Правительства Российской Федерации от  22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 xml:space="preserve">декабря 2012 года № 1376 «Об утверждении </w:t>
      </w:r>
      <w:proofErr w:type="gram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правил организации деятельности многофункциональных цент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ров предоставления государственных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 муниципальных услуг»</w:t>
      </w:r>
      <w:r>
        <w:rPr>
          <w:rStyle w:val="a9"/>
          <w:rFonts w:eastAsia="Times New Roman"/>
          <w:color w:val="000000"/>
          <w:kern w:val="0"/>
          <w:szCs w:val="28"/>
          <w:lang w:eastAsia="ru-RU"/>
        </w:rPr>
        <w:footnoteReference w:id="2"/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000000" w:rsidRDefault="006220A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2.16. </w:t>
      </w:r>
      <w:proofErr w:type="gramStart"/>
      <w:r>
        <w:rPr>
          <w:color w:val="000000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</w:t>
      </w:r>
      <w:r>
        <w:rPr>
          <w:color w:val="000000"/>
          <w:sz w:val="28"/>
          <w:szCs w:val="28"/>
        </w:rPr>
        <w:t>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</w:t>
      </w:r>
      <w:r>
        <w:rPr>
          <w:color w:val="000000"/>
          <w:sz w:val="28"/>
          <w:szCs w:val="28"/>
        </w:rPr>
        <w:t>вления государственных и муниципальных услуг (в том числе в полном объеме), в любом территориальном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</w:t>
      </w:r>
      <w:r>
        <w:rPr>
          <w:color w:val="000000"/>
          <w:sz w:val="28"/>
          <w:szCs w:val="28"/>
        </w:rPr>
        <w:t xml:space="preserve">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 статьей 15 Федерального закона «Об организации предоставления государственных </w:t>
      </w:r>
      <w:r>
        <w:rPr>
          <w:color w:val="000000"/>
          <w:sz w:val="28"/>
          <w:szCs w:val="28"/>
        </w:rPr>
        <w:t xml:space="preserve">и муниципальных услуг (далее – комплексный запрос). </w:t>
      </w:r>
      <w:proofErr w:type="gramEnd"/>
    </w:p>
    <w:p w:rsidR="00000000" w:rsidRDefault="006220A1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</w:rPr>
      </w:pPr>
    </w:p>
    <w:p w:rsidR="00000000" w:rsidRDefault="006220A1">
      <w:pPr>
        <w:suppressAutoHyphens w:val="0"/>
        <w:ind w:firstLine="709"/>
        <w:jc w:val="both"/>
      </w:pPr>
      <w:r>
        <w:rPr>
          <w:color w:val="000000"/>
          <w:sz w:val="28"/>
          <w:szCs w:val="28"/>
        </w:rPr>
        <w:t>К показателям доступности и качества государственных услуг относятся:</w:t>
      </w:r>
    </w:p>
    <w:p w:rsidR="00000000" w:rsidRDefault="006220A1">
      <w:pPr>
        <w:suppressAutoHyphens w:val="0"/>
        <w:ind w:firstLine="709"/>
      </w:pPr>
      <w:r>
        <w:rPr>
          <w:color w:val="000000"/>
          <w:sz w:val="28"/>
          <w:szCs w:val="28"/>
        </w:rPr>
        <w:t>1. Своевременность (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spellEnd"/>
      <w:proofErr w:type="gramEnd"/>
      <w:r>
        <w:rPr>
          <w:color w:val="000000"/>
          <w:sz w:val="28"/>
          <w:szCs w:val="28"/>
        </w:rPr>
        <w:t>):</w:t>
      </w:r>
    </w:p>
    <w:p w:rsidR="00000000" w:rsidRDefault="006220A1">
      <w:pPr>
        <w:suppressAutoHyphens w:val="0"/>
        <w:ind w:firstLine="709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spellEnd"/>
      <w:proofErr w:type="gramEnd"/>
      <w:r>
        <w:rPr>
          <w:color w:val="000000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*100%</w:t>
      </w:r>
    </w:p>
    <w:p w:rsidR="00000000" w:rsidRDefault="006220A1">
      <w:pPr>
        <w:suppressAutoHyphens w:val="0"/>
        <w:ind w:firstLine="709"/>
        <w:jc w:val="both"/>
      </w:pPr>
      <w:r>
        <w:rPr>
          <w:color w:val="000000"/>
          <w:sz w:val="28"/>
          <w:szCs w:val="28"/>
        </w:rPr>
        <w:t>Показате</w:t>
      </w:r>
      <w:r>
        <w:rPr>
          <w:color w:val="000000"/>
          <w:sz w:val="28"/>
          <w:szCs w:val="28"/>
        </w:rPr>
        <w:t>ль 100% и более является положительным и соответствует требованиям регламента.</w:t>
      </w:r>
    </w:p>
    <w:p w:rsidR="00000000" w:rsidRDefault="006220A1">
      <w:pPr>
        <w:suppressAutoHyphens w:val="0"/>
        <w:ind w:firstLine="709"/>
        <w:jc w:val="both"/>
      </w:pPr>
      <w:r>
        <w:rPr>
          <w:color w:val="000000"/>
          <w:sz w:val="28"/>
          <w:szCs w:val="28"/>
        </w:rPr>
        <w:t>2. Доступность:</w:t>
      </w:r>
    </w:p>
    <w:p w:rsidR="00000000" w:rsidRDefault="006220A1">
      <w:pPr>
        <w:suppressAutoHyphens w:val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Дос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тел</w:t>
      </w:r>
      <w:proofErr w:type="spellEnd"/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врем</w:t>
      </w:r>
      <w:proofErr w:type="spellEnd"/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б</w:t>
      </w:r>
      <w:proofErr w:type="spellEnd"/>
      <w:r>
        <w:rPr>
          <w:color w:val="000000"/>
          <w:sz w:val="28"/>
          <w:szCs w:val="28"/>
          <w:vertAlign w:val="subscript"/>
        </w:rPr>
        <w:t xml:space="preserve">/б с </w:t>
      </w: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эл</w:t>
      </w:r>
      <w:proofErr w:type="spellEnd"/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инф</w:t>
      </w:r>
      <w:proofErr w:type="spellEnd"/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жит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000000" w:rsidRDefault="006220A1">
      <w:pPr>
        <w:suppressAutoHyphens w:val="0"/>
        <w:ind w:firstLine="709"/>
        <w:jc w:val="both"/>
      </w:pPr>
      <w:r>
        <w:rPr>
          <w:color w:val="000000"/>
          <w:sz w:val="28"/>
          <w:szCs w:val="28"/>
        </w:rPr>
        <w:t>где</w:t>
      </w:r>
    </w:p>
    <w:p w:rsidR="00000000" w:rsidRDefault="006220A1">
      <w:pPr>
        <w:suppressAutoHyphens w:val="0"/>
        <w:ind w:firstLine="709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тел</w:t>
      </w:r>
      <w:proofErr w:type="spellEnd"/>
      <w:r>
        <w:rPr>
          <w:color w:val="000000"/>
          <w:sz w:val="28"/>
          <w:szCs w:val="28"/>
        </w:rPr>
        <w:t xml:space="preserve"> – наличие возможности записаться на прием по телефону:</w:t>
      </w:r>
    </w:p>
    <w:p w:rsidR="00000000" w:rsidRDefault="006220A1">
      <w:pPr>
        <w:suppressAutoHyphens w:val="0"/>
        <w:ind w:firstLine="709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тел</w:t>
      </w:r>
      <w:proofErr w:type="spellEnd"/>
      <w:r>
        <w:rPr>
          <w:color w:val="000000"/>
          <w:sz w:val="28"/>
          <w:szCs w:val="28"/>
        </w:rPr>
        <w:t xml:space="preserve"> = 10% - можно записаться на прием по телеф</w:t>
      </w:r>
      <w:r>
        <w:rPr>
          <w:color w:val="000000"/>
          <w:sz w:val="28"/>
          <w:szCs w:val="28"/>
        </w:rPr>
        <w:t>ону,</w:t>
      </w:r>
    </w:p>
    <w:p w:rsidR="00000000" w:rsidRDefault="006220A1">
      <w:pPr>
        <w:suppressAutoHyphens w:val="0"/>
        <w:ind w:firstLine="709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тел</w:t>
      </w:r>
      <w:proofErr w:type="spellEnd"/>
      <w:r>
        <w:rPr>
          <w:color w:val="000000"/>
          <w:sz w:val="28"/>
          <w:szCs w:val="28"/>
        </w:rPr>
        <w:t xml:space="preserve"> = 0% - нельзя записаться на прием по телефону;</w:t>
      </w:r>
    </w:p>
    <w:p w:rsidR="00000000" w:rsidRDefault="006220A1">
      <w:pPr>
        <w:suppressAutoHyphens w:val="0"/>
        <w:ind w:firstLine="709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врем</w:t>
      </w:r>
      <w:proofErr w:type="spellEnd"/>
      <w:r>
        <w:rPr>
          <w:color w:val="000000"/>
          <w:sz w:val="28"/>
          <w:szCs w:val="28"/>
        </w:rPr>
        <w:t xml:space="preserve"> – возможность прийти на прием в нерабочее время:</w:t>
      </w:r>
    </w:p>
    <w:p w:rsidR="00000000" w:rsidRDefault="006220A1">
      <w:pPr>
        <w:suppressAutoHyphens w:val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врем</w:t>
      </w:r>
      <w:proofErr w:type="spellEnd"/>
      <w:r>
        <w:rPr>
          <w:color w:val="000000"/>
          <w:sz w:val="28"/>
          <w:szCs w:val="28"/>
        </w:rPr>
        <w:t xml:space="preserve"> = 10% - прием (выдача) документов осуществляется без перерыва на обед (5%) и в выходной день (5%);</w:t>
      </w:r>
    </w:p>
    <w:p w:rsidR="00000000" w:rsidRDefault="006220A1">
      <w:pPr>
        <w:suppressAutoHyphens w:val="0"/>
        <w:ind w:firstLine="709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б</w:t>
      </w:r>
      <w:proofErr w:type="spellEnd"/>
      <w:r>
        <w:rPr>
          <w:color w:val="000000"/>
          <w:sz w:val="28"/>
          <w:szCs w:val="28"/>
          <w:vertAlign w:val="subscript"/>
        </w:rPr>
        <w:t>/б с</w:t>
      </w:r>
      <w:r>
        <w:rPr>
          <w:color w:val="000000"/>
          <w:sz w:val="28"/>
          <w:szCs w:val="28"/>
        </w:rPr>
        <w:t xml:space="preserve"> – наличие </w:t>
      </w:r>
      <w:proofErr w:type="spellStart"/>
      <w:r>
        <w:rPr>
          <w:color w:val="000000"/>
          <w:sz w:val="28"/>
          <w:szCs w:val="28"/>
        </w:rPr>
        <w:t>безбарьерной</w:t>
      </w:r>
      <w:proofErr w:type="spellEnd"/>
      <w:r>
        <w:rPr>
          <w:color w:val="000000"/>
          <w:sz w:val="28"/>
          <w:szCs w:val="28"/>
        </w:rPr>
        <w:t xml:space="preserve"> среды:</w:t>
      </w:r>
    </w:p>
    <w:p w:rsidR="00000000" w:rsidRDefault="006220A1">
      <w:pPr>
        <w:suppressAutoHyphens w:val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б</w:t>
      </w:r>
      <w:proofErr w:type="spellEnd"/>
      <w:r>
        <w:rPr>
          <w:color w:val="000000"/>
          <w:sz w:val="28"/>
          <w:szCs w:val="28"/>
          <w:vertAlign w:val="subscript"/>
        </w:rPr>
        <w:t>/б с</w:t>
      </w:r>
      <w:r>
        <w:rPr>
          <w:color w:val="000000"/>
          <w:sz w:val="28"/>
          <w:szCs w:val="28"/>
        </w:rPr>
        <w:t xml:space="preserve"> = 20% -  от тротуара до места приема можно проехать на коляске,</w:t>
      </w:r>
    </w:p>
    <w:p w:rsidR="00000000" w:rsidRDefault="006220A1">
      <w:pPr>
        <w:suppressAutoHyphens w:val="0"/>
        <w:ind w:firstLine="709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б</w:t>
      </w:r>
      <w:proofErr w:type="spellEnd"/>
      <w:r>
        <w:rPr>
          <w:color w:val="000000"/>
          <w:sz w:val="28"/>
          <w:szCs w:val="28"/>
          <w:vertAlign w:val="subscript"/>
        </w:rPr>
        <w:t xml:space="preserve">/б </w:t>
      </w:r>
      <w:proofErr w:type="spellStart"/>
      <w:r>
        <w:rPr>
          <w:color w:val="000000"/>
          <w:sz w:val="28"/>
          <w:szCs w:val="28"/>
          <w:vertAlign w:val="subscript"/>
        </w:rPr>
        <w:t>с</w:t>
      </w:r>
      <w:r>
        <w:rPr>
          <w:color w:val="000000"/>
          <w:sz w:val="28"/>
          <w:szCs w:val="28"/>
        </w:rPr>
        <w:t>=</w:t>
      </w:r>
      <w:proofErr w:type="spellEnd"/>
      <w:r>
        <w:rPr>
          <w:color w:val="000000"/>
          <w:sz w:val="28"/>
          <w:szCs w:val="28"/>
        </w:rPr>
        <w:t xml:space="preserve"> 10% -  от тротуара до места приема можно проехать на коляске с посторонней помощью 1 человека,</w:t>
      </w:r>
    </w:p>
    <w:p w:rsidR="00000000" w:rsidRDefault="006220A1">
      <w:pPr>
        <w:suppressAutoHyphens w:val="0"/>
        <w:ind w:firstLine="709"/>
      </w:pPr>
      <w:r>
        <w:rPr>
          <w:color w:val="000000"/>
          <w:sz w:val="28"/>
          <w:szCs w:val="28"/>
        </w:rPr>
        <w:t xml:space="preserve">Д </w:t>
      </w:r>
      <w:proofErr w:type="gramStart"/>
      <w:r>
        <w:rPr>
          <w:color w:val="000000"/>
          <w:sz w:val="28"/>
          <w:szCs w:val="28"/>
          <w:vertAlign w:val="subscript"/>
        </w:rPr>
        <w:t>б/б</w:t>
      </w:r>
      <w:proofErr w:type="gramEnd"/>
      <w:r>
        <w:rPr>
          <w:color w:val="000000"/>
          <w:sz w:val="28"/>
          <w:szCs w:val="28"/>
          <w:vertAlign w:val="subscript"/>
        </w:rPr>
        <w:t xml:space="preserve"> с</w:t>
      </w:r>
      <w:r>
        <w:rPr>
          <w:color w:val="000000"/>
          <w:sz w:val="28"/>
          <w:szCs w:val="28"/>
        </w:rPr>
        <w:t xml:space="preserve"> = 0% -  от тротуара до места приема нельзя проехать на коляске;</w:t>
      </w:r>
    </w:p>
    <w:p w:rsidR="00000000" w:rsidRDefault="006220A1">
      <w:pPr>
        <w:suppressAutoHyphens w:val="0"/>
        <w:ind w:firstLine="709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эл</w:t>
      </w:r>
      <w:proofErr w:type="spellEnd"/>
      <w:r>
        <w:rPr>
          <w:color w:val="000000"/>
          <w:sz w:val="28"/>
          <w:szCs w:val="28"/>
        </w:rPr>
        <w:t xml:space="preserve"> – наличи</w:t>
      </w:r>
      <w:r>
        <w:rPr>
          <w:color w:val="000000"/>
          <w:sz w:val="28"/>
          <w:szCs w:val="28"/>
        </w:rPr>
        <w:t>е возможности подать заявление в электронном виде:</w:t>
      </w:r>
    </w:p>
    <w:p w:rsidR="00000000" w:rsidRDefault="006220A1">
      <w:pPr>
        <w:suppressAutoHyphens w:val="0"/>
        <w:ind w:firstLine="709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эл</w:t>
      </w:r>
      <w:proofErr w:type="spellEnd"/>
      <w:r>
        <w:rPr>
          <w:color w:val="000000"/>
          <w:sz w:val="28"/>
          <w:szCs w:val="28"/>
        </w:rPr>
        <w:t xml:space="preserve"> = 20% - можно подать заявление в электронном виде,</w:t>
      </w:r>
    </w:p>
    <w:p w:rsidR="00000000" w:rsidRDefault="006220A1">
      <w:pPr>
        <w:suppressAutoHyphens w:val="0"/>
        <w:ind w:firstLine="709"/>
      </w:pPr>
      <w:proofErr w:type="spellStart"/>
      <w:r>
        <w:rPr>
          <w:color w:val="000000"/>
          <w:sz w:val="28"/>
          <w:szCs w:val="28"/>
        </w:rPr>
        <w:lastRenderedPageBreak/>
        <w:t>Д</w:t>
      </w:r>
      <w:r>
        <w:rPr>
          <w:color w:val="000000"/>
          <w:sz w:val="28"/>
          <w:szCs w:val="28"/>
          <w:vertAlign w:val="subscript"/>
        </w:rPr>
        <w:t>эл</w:t>
      </w:r>
      <w:proofErr w:type="spellEnd"/>
      <w:r>
        <w:rPr>
          <w:color w:val="000000"/>
          <w:sz w:val="28"/>
          <w:szCs w:val="28"/>
        </w:rPr>
        <w:t xml:space="preserve"> = 0% - нельзя подать заявление в электронном виде;</w:t>
      </w:r>
    </w:p>
    <w:p w:rsidR="00000000" w:rsidRDefault="006220A1">
      <w:pPr>
        <w:suppressAutoHyphens w:val="0"/>
        <w:ind w:firstLine="709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инф</w:t>
      </w:r>
      <w:proofErr w:type="spellEnd"/>
      <w:r>
        <w:rPr>
          <w:color w:val="000000"/>
          <w:sz w:val="28"/>
          <w:szCs w:val="28"/>
        </w:rPr>
        <w:t xml:space="preserve"> – доступность информации о предоставлении услуги:</w:t>
      </w:r>
    </w:p>
    <w:p w:rsidR="00000000" w:rsidRDefault="006220A1">
      <w:pPr>
        <w:suppressAutoHyphens w:val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инф</w:t>
      </w:r>
      <w:proofErr w:type="spellEnd"/>
      <w:r>
        <w:rPr>
          <w:color w:val="000000"/>
          <w:sz w:val="28"/>
          <w:szCs w:val="28"/>
        </w:rPr>
        <w:t xml:space="preserve"> = 20% - информация об основаниях, у</w:t>
      </w:r>
      <w:r>
        <w:rPr>
          <w:color w:val="000000"/>
          <w:sz w:val="28"/>
          <w:szCs w:val="28"/>
        </w:rPr>
        <w:t>словиях и порядке предоставлении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 (5%),</w:t>
      </w:r>
    </w:p>
    <w:p w:rsidR="00000000" w:rsidRDefault="006220A1">
      <w:pPr>
        <w:suppressAutoHyphens w:val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инф</w:t>
      </w:r>
      <w:proofErr w:type="spellEnd"/>
      <w:r>
        <w:rPr>
          <w:color w:val="000000"/>
          <w:sz w:val="28"/>
          <w:szCs w:val="28"/>
        </w:rPr>
        <w:t xml:space="preserve"> = 0% - для получения информаци</w:t>
      </w:r>
      <w:r>
        <w:rPr>
          <w:color w:val="000000"/>
          <w:sz w:val="28"/>
          <w:szCs w:val="28"/>
        </w:rPr>
        <w:t>и о предоставлении услуги необходимо пользоваться услугами, изучать нормативные документы;</w:t>
      </w:r>
    </w:p>
    <w:p w:rsidR="00000000" w:rsidRDefault="006220A1">
      <w:pPr>
        <w:suppressAutoHyphens w:val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жит</w:t>
      </w:r>
      <w:proofErr w:type="spellEnd"/>
      <w:r>
        <w:rPr>
          <w:color w:val="000000"/>
          <w:sz w:val="28"/>
          <w:szCs w:val="28"/>
        </w:rPr>
        <w:t xml:space="preserve"> – возможность подать заявление, документы и получить результат услуги по месту жительства:</w:t>
      </w:r>
    </w:p>
    <w:p w:rsidR="00000000" w:rsidRDefault="006220A1">
      <w:pPr>
        <w:suppressAutoHyphens w:val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жи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= 20% - можно подать заявление, документы и получить результат у</w:t>
      </w:r>
      <w:r>
        <w:rPr>
          <w:color w:val="000000"/>
          <w:sz w:val="28"/>
          <w:szCs w:val="28"/>
        </w:rPr>
        <w:t>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микрорайонах,</w:t>
      </w:r>
    </w:p>
    <w:p w:rsidR="00000000" w:rsidRDefault="006220A1">
      <w:pPr>
        <w:suppressAutoHyphens w:val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жит</w:t>
      </w:r>
      <w:proofErr w:type="spellEnd"/>
      <w:r>
        <w:rPr>
          <w:color w:val="000000"/>
          <w:sz w:val="28"/>
          <w:szCs w:val="28"/>
        </w:rPr>
        <w:t xml:space="preserve"> = 0% - нельзя подать заявление, документы и получить результат услуги</w:t>
      </w:r>
      <w:r>
        <w:rPr>
          <w:color w:val="000000"/>
          <w:sz w:val="28"/>
          <w:szCs w:val="28"/>
        </w:rPr>
        <w:t xml:space="preserve"> по месту жительства.</w:t>
      </w:r>
    </w:p>
    <w:p w:rsidR="00000000" w:rsidRDefault="006220A1">
      <w:pPr>
        <w:suppressAutoHyphens w:val="0"/>
        <w:ind w:firstLine="709"/>
      </w:pPr>
      <w:r>
        <w:rPr>
          <w:color w:val="000000"/>
          <w:sz w:val="28"/>
          <w:szCs w:val="28"/>
        </w:rPr>
        <w:t>3. Качество (</w:t>
      </w:r>
      <w:proofErr w:type="spellStart"/>
      <w:r>
        <w:rPr>
          <w:color w:val="000000"/>
          <w:sz w:val="28"/>
          <w:szCs w:val="28"/>
        </w:rPr>
        <w:t>Кач</w:t>
      </w:r>
      <w:proofErr w:type="spellEnd"/>
      <w:r>
        <w:rPr>
          <w:color w:val="000000"/>
          <w:sz w:val="28"/>
          <w:szCs w:val="28"/>
        </w:rPr>
        <w:t xml:space="preserve">): </w:t>
      </w:r>
      <w:proofErr w:type="spellStart"/>
      <w:r>
        <w:rPr>
          <w:color w:val="000000"/>
          <w:sz w:val="28"/>
          <w:szCs w:val="28"/>
        </w:rPr>
        <w:t>Кач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>докум</w:t>
      </w:r>
      <w:proofErr w:type="spellEnd"/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>обслуж</w:t>
      </w:r>
      <w:proofErr w:type="spellEnd"/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>обмен</w:t>
      </w:r>
      <w:proofErr w:type="spellEnd"/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>факт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6220A1">
      <w:pPr>
        <w:suppressAutoHyphens w:val="0"/>
        <w:ind w:firstLine="709"/>
      </w:pPr>
      <w:r>
        <w:rPr>
          <w:color w:val="000000"/>
          <w:sz w:val="28"/>
          <w:szCs w:val="28"/>
        </w:rPr>
        <w:t xml:space="preserve">Где,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>докум</w:t>
      </w:r>
      <w:proofErr w:type="spellEnd"/>
      <w:r>
        <w:rPr>
          <w:color w:val="000000"/>
          <w:sz w:val="28"/>
          <w:szCs w:val="28"/>
        </w:rPr>
        <w:t xml:space="preserve"> = количество принятых документов (с учетом уже имеющихся в органе соцзащиты) / количество предусмотренных регламентом документов * 100%.</w:t>
      </w:r>
    </w:p>
    <w:p w:rsidR="00000000" w:rsidRDefault="006220A1">
      <w:pPr>
        <w:suppressAutoHyphens w:val="0"/>
        <w:ind w:firstLine="709"/>
        <w:jc w:val="both"/>
      </w:pPr>
      <w:r>
        <w:rPr>
          <w:color w:val="000000"/>
          <w:sz w:val="28"/>
          <w:szCs w:val="28"/>
        </w:rPr>
        <w:t>Значение показателя более</w:t>
      </w:r>
      <w:r>
        <w:rPr>
          <w:color w:val="000000"/>
          <w:sz w:val="28"/>
          <w:szCs w:val="28"/>
        </w:rPr>
        <w:t xml:space="preserve"> 100% говорит о том, что у гражданина затребованы лишние документы.</w:t>
      </w:r>
    </w:p>
    <w:p w:rsidR="00000000" w:rsidRDefault="006220A1">
      <w:pPr>
        <w:suppressAutoHyphens w:val="0"/>
        <w:ind w:firstLine="709"/>
        <w:jc w:val="both"/>
      </w:pPr>
      <w:r>
        <w:rPr>
          <w:color w:val="000000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000000" w:rsidRDefault="006220A1">
      <w:pPr>
        <w:suppressAutoHyphens w:val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>обслуж</w:t>
      </w:r>
      <w:proofErr w:type="spellEnd"/>
      <w:r>
        <w:rPr>
          <w:color w:val="000000"/>
          <w:sz w:val="28"/>
          <w:szCs w:val="28"/>
        </w:rPr>
        <w:t xml:space="preserve"> = 100%, если сотрудники вежливы, корректны, предупредительны, дают</w:t>
      </w:r>
      <w:r>
        <w:rPr>
          <w:color w:val="000000"/>
          <w:sz w:val="28"/>
          <w:szCs w:val="28"/>
        </w:rPr>
        <w:t xml:space="preserve"> подробные доступные разъяснения.</w:t>
      </w:r>
    </w:p>
    <w:p w:rsidR="00000000" w:rsidRDefault="006220A1">
      <w:pPr>
        <w:suppressAutoHyphens w:val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>обмен</w:t>
      </w:r>
      <w:proofErr w:type="spellEnd"/>
      <w:r>
        <w:rPr>
          <w:color w:val="000000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* 100%.</w:t>
      </w:r>
    </w:p>
    <w:p w:rsidR="00000000" w:rsidRDefault="006220A1">
      <w:pPr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Значение показателя 100% говорит о том, что услуга предоставляется в строгом соо</w:t>
      </w:r>
      <w:r>
        <w:rPr>
          <w:color w:val="000000"/>
          <w:sz w:val="28"/>
          <w:szCs w:val="28"/>
        </w:rPr>
        <w:t>тветствии с Федеральным законом от 27 июля 2010 г. № 210-ФЗ «Об организации предоставления государственных и муниципальных услуг».</w:t>
      </w:r>
    </w:p>
    <w:p w:rsidR="00000000" w:rsidRDefault="006220A1">
      <w:pPr>
        <w:suppressAutoHyphens w:val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>факт</w:t>
      </w:r>
      <w:proofErr w:type="spellEnd"/>
      <w:r>
        <w:rPr>
          <w:color w:val="000000"/>
          <w:sz w:val="28"/>
          <w:szCs w:val="28"/>
        </w:rPr>
        <w:t xml:space="preserve"> = (количество заявителей – количество обоснованных жалоб – количество выявленных нарушений) / количество заявителей * 1</w:t>
      </w:r>
      <w:r>
        <w:rPr>
          <w:color w:val="000000"/>
          <w:sz w:val="28"/>
          <w:szCs w:val="28"/>
        </w:rPr>
        <w:t>00%.</w:t>
      </w:r>
    </w:p>
    <w:p w:rsidR="00000000" w:rsidRDefault="006220A1">
      <w:pPr>
        <w:suppressAutoHyphens w:val="0"/>
        <w:ind w:firstLine="709"/>
        <w:jc w:val="both"/>
      </w:pPr>
      <w:r>
        <w:rPr>
          <w:color w:val="000000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законодательством.</w:t>
      </w:r>
    </w:p>
    <w:p w:rsidR="00000000" w:rsidRDefault="006220A1">
      <w:pPr>
        <w:suppressAutoHyphens w:val="0"/>
        <w:ind w:firstLine="709"/>
      </w:pPr>
      <w:r>
        <w:rPr>
          <w:color w:val="000000"/>
          <w:sz w:val="28"/>
          <w:szCs w:val="28"/>
        </w:rPr>
        <w:t>4. Удовлетворенность (УД):</w:t>
      </w:r>
    </w:p>
    <w:tbl>
      <w:tblPr>
        <w:tblW w:w="0" w:type="auto"/>
        <w:tblLayout w:type="fixed"/>
        <w:tblLook w:val="0000"/>
      </w:tblPr>
      <w:tblGrid>
        <w:gridCol w:w="853"/>
        <w:gridCol w:w="7052"/>
        <w:gridCol w:w="1559"/>
      </w:tblGrid>
      <w:tr w:rsidR="00000000">
        <w:trPr>
          <w:trHeight w:val="330"/>
        </w:trPr>
        <w:tc>
          <w:tcPr>
            <w:tcW w:w="853" w:type="dxa"/>
            <w:vMerge w:val="restart"/>
            <w:shd w:val="clear" w:color="auto" w:fill="auto"/>
            <w:vAlign w:val="center"/>
          </w:tcPr>
          <w:p w:rsidR="00000000" w:rsidRDefault="006220A1">
            <w:pPr>
              <w:suppressAutoHyphens w:val="0"/>
              <w:jc w:val="center"/>
            </w:pPr>
            <w:r>
              <w:rPr>
                <w:color w:val="000000"/>
                <w:sz w:val="28"/>
                <w:szCs w:val="28"/>
              </w:rPr>
              <w:t>УД =</w:t>
            </w:r>
          </w:p>
        </w:tc>
        <w:tc>
          <w:tcPr>
            <w:tcW w:w="705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6220A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Количество обжалований при предоставлении услуги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00000" w:rsidRDefault="006220A1">
            <w:pPr>
              <w:suppressAutoHyphens w:val="0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* 100%.</w:t>
            </w:r>
          </w:p>
        </w:tc>
      </w:tr>
      <w:tr w:rsidR="00000000">
        <w:trPr>
          <w:trHeight w:val="329"/>
        </w:trPr>
        <w:tc>
          <w:tcPr>
            <w:tcW w:w="853" w:type="dxa"/>
            <w:vMerge/>
            <w:shd w:val="clear" w:color="auto" w:fill="auto"/>
            <w:vAlign w:val="center"/>
          </w:tcPr>
          <w:p w:rsidR="00000000" w:rsidRDefault="006220A1">
            <w:pPr>
              <w:suppressAutoHyphens w:val="0"/>
              <w:snapToGrid w:val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6220A1">
            <w:pPr>
              <w:suppressAutoHyphens w:val="0"/>
              <w:ind w:firstLine="709"/>
              <w:jc w:val="center"/>
            </w:pPr>
            <w:r>
              <w:rPr>
                <w:color w:val="000000"/>
                <w:sz w:val="28"/>
                <w:szCs w:val="28"/>
              </w:rPr>
              <w:t>количество заявителей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00000" w:rsidRDefault="006220A1">
            <w:pPr>
              <w:suppressAutoHyphens w:val="0"/>
              <w:snapToGrid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000000" w:rsidRDefault="006220A1">
      <w:pPr>
        <w:suppressAutoHyphens w:val="0"/>
        <w:ind w:firstLine="709"/>
        <w:jc w:val="both"/>
      </w:pPr>
      <w:r>
        <w:rPr>
          <w:color w:val="000000"/>
          <w:sz w:val="28"/>
          <w:szCs w:val="28"/>
        </w:rPr>
        <w:t>Для осуществления ко</w:t>
      </w:r>
      <w:r>
        <w:rPr>
          <w:color w:val="000000"/>
          <w:sz w:val="28"/>
          <w:szCs w:val="28"/>
        </w:rPr>
        <w:t>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получателей.</w:t>
      </w:r>
    </w:p>
    <w:p w:rsidR="00000000" w:rsidRDefault="006220A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Значение показателя 100% свидетельствует об удовлетвореннос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 гражданами качеством предоставления государственной услуги.</w:t>
      </w:r>
    </w:p>
    <w:p w:rsidR="00000000" w:rsidRDefault="006220A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предоставления государственной услуги заявитель вправе обращаться в орган соцзащиты за получением информации о ходе предоставления государственной услуги лично, посредством почтовой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 или с использованием информационно-коммуникационных технологий.</w:t>
      </w:r>
    </w:p>
    <w:p w:rsidR="00000000" w:rsidRDefault="006220A1">
      <w:pPr>
        <w:pStyle w:val="Standard"/>
        <w:tabs>
          <w:tab w:val="left" w:pos="720"/>
        </w:tabs>
        <w:autoSpaceDE w:val="0"/>
        <w:jc w:val="both"/>
      </w:pPr>
      <w:r>
        <w:rPr>
          <w:color w:val="000000"/>
          <w:sz w:val="28"/>
          <w:szCs w:val="28"/>
        </w:rPr>
        <w:tab/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</w:t>
      </w:r>
      <w:r>
        <w:rPr>
          <w:color w:val="000000"/>
          <w:sz w:val="28"/>
          <w:szCs w:val="28"/>
        </w:rPr>
        <w:t>бенности предоставления государственной услуги в электронной форме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осуществляться: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информирование и консультирование заяви</w:t>
      </w:r>
      <w:r>
        <w:rPr>
          <w:color w:val="000000"/>
          <w:sz w:val="28"/>
          <w:szCs w:val="28"/>
          <w:lang w:eastAsia="ar-SA"/>
        </w:rPr>
        <w:t>телей по вопросу предоставления государственной услуги;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прием заявления и документов;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истребование документов, необходимых для предоставления государственной у</w:t>
      </w:r>
      <w:r>
        <w:rPr>
          <w:color w:val="000000"/>
          <w:sz w:val="28"/>
          <w:szCs w:val="28"/>
          <w:lang w:eastAsia="ar-SA"/>
        </w:rPr>
        <w:t>слуги и находящихся в других органах и организациях в соответствии с заключенными соглашениями;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в</w:t>
      </w:r>
      <w:r>
        <w:rPr>
          <w:color w:val="000000"/>
          <w:sz w:val="28"/>
          <w:szCs w:val="28"/>
          <w:lang w:eastAsia="ar-SA"/>
        </w:rPr>
        <w:t>ыдача заявителям документов, являющихся результатом предоставления государственной услуги.</w:t>
      </w:r>
    </w:p>
    <w:p w:rsidR="00000000" w:rsidRDefault="006220A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двух и более государственных и (или) муниципальных услуг (далее –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ор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ганом соцзащиты,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</w:t>
      </w:r>
      <w:r>
        <w:rPr>
          <w:rFonts w:ascii="Times New Roman" w:hAnsi="Times New Roman" w:cs="Times New Roman"/>
          <w:color w:val="000000"/>
          <w:sz w:val="28"/>
          <w:szCs w:val="28"/>
        </w:rPr>
        <w:t>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ем.</w:t>
      </w:r>
    </w:p>
    <w:p w:rsidR="00000000" w:rsidRDefault="006220A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Комплексный запрос должен содержать указание на государственную услугу, за предоставлением которой обратился заявитель, а также согласие заявителя на осуществление МФЦ от его имени действий, необходимых для ее предоставления.</w:t>
      </w:r>
    </w:p>
    <w:p w:rsidR="00000000" w:rsidRDefault="006220A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приеме комплексного за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 для получения государственной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услуги, указанной в комплексном запросе.</w:t>
      </w:r>
    </w:p>
    <w:p w:rsidR="00000000" w:rsidRDefault="006220A1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</w:t>
      </w:r>
      <w:r>
        <w:rPr>
          <w:color w:val="000000"/>
          <w:sz w:val="28"/>
          <w:szCs w:val="28"/>
        </w:rPr>
        <w:t xml:space="preserve">аллельных» услуг или как </w:t>
      </w:r>
      <w:r>
        <w:rPr>
          <w:color w:val="000000"/>
          <w:sz w:val="28"/>
          <w:szCs w:val="28"/>
        </w:rPr>
        <w:t>сумма наибольших сроков оказания государственных услуг в составе комплексного запроса для «последовательных» услуг.</w:t>
      </w:r>
    </w:p>
    <w:p w:rsidR="00000000" w:rsidRDefault="006220A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Государственная услуга предоставляется по экстерриториальному принципу МФЦ. Особенности предоставления государственной услуги по экстерритор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иальному принципу отсутствуют.</w:t>
      </w:r>
    </w:p>
    <w:p w:rsidR="00000000" w:rsidRDefault="006220A1">
      <w:pPr>
        <w:suppressAutoHyphens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 xml:space="preserve">При предоставлении государственной услуги заявителю обеспечивается возможность с использованием сети Интернет через официальный сайт </w:t>
      </w:r>
      <w:r>
        <w:rPr>
          <w:color w:val="000000"/>
          <w:sz w:val="28"/>
          <w:szCs w:val="28"/>
        </w:rPr>
        <w:t>органа соцзащиты</w:t>
      </w:r>
      <w:r>
        <w:rPr>
          <w:rFonts w:eastAsia="Arial"/>
          <w:color w:val="000000"/>
          <w:sz w:val="28"/>
          <w:szCs w:val="28"/>
          <w:lang w:eastAsia="ar-SA"/>
        </w:rPr>
        <w:t>, единый портал, региональный портал: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получать информацию о порядке предоста</w:t>
      </w:r>
      <w:r>
        <w:rPr>
          <w:color w:val="000000"/>
          <w:sz w:val="28"/>
          <w:szCs w:val="28"/>
          <w:lang w:eastAsia="ar-SA"/>
        </w:rPr>
        <w:t>вления государственной услуги и сведения о ходе предоставления государственной услуги;</w:t>
      </w:r>
    </w:p>
    <w:p w:rsidR="00000000" w:rsidRDefault="006220A1">
      <w:pPr>
        <w:tabs>
          <w:tab w:val="left" w:pos="720"/>
        </w:tabs>
        <w:suppressAutoHyphens w:val="0"/>
        <w:autoSpaceDE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15" w:history="1">
        <w:r>
          <w:rPr>
            <w:rStyle w:val="a5"/>
            <w:rFonts w:eastAsia="Times New Roman"/>
            <w:color w:val="000000"/>
            <w:sz w:val="28"/>
            <w:szCs w:val="28"/>
            <w:lang w:eastAsia="ar-SA"/>
          </w:rPr>
          <w:t>постановлением</w:t>
        </w:r>
      </w:hyperlink>
      <w:r>
        <w:rPr>
          <w:rFonts w:eastAsia="Times New Roman"/>
          <w:color w:val="000000"/>
          <w:sz w:val="28"/>
          <w:szCs w:val="28"/>
          <w:lang w:eastAsia="ar-SA"/>
        </w:rPr>
        <w:t xml:space="preserve"> Правительства Российской Федерации от 07 июля 2011 года № 553 «О порядке оформления и представления заявлений и иных документов, необходимых для предоставления государственных и (или) м</w:t>
      </w:r>
      <w:r>
        <w:rPr>
          <w:rFonts w:eastAsia="Times New Roman"/>
          <w:color w:val="000000"/>
          <w:sz w:val="28"/>
          <w:szCs w:val="28"/>
          <w:lang w:eastAsia="ar-SA"/>
        </w:rPr>
        <w:t>униципальных услуг, в форме электронных документов».</w:t>
      </w:r>
    </w:p>
    <w:p w:rsidR="00000000" w:rsidRDefault="006220A1">
      <w:pPr>
        <w:widowControl/>
        <w:suppressAutoHyphens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услуги, а также сведений о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000000" w:rsidRDefault="006220A1">
      <w:pPr>
        <w:widowControl/>
        <w:suppressAutoHyphens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При обращении заявителя в форме электронного документа посредством единого портала и регионального портала в целях пол</w:t>
      </w:r>
      <w:r>
        <w:rPr>
          <w:rFonts w:eastAsia="Times New Roman"/>
          <w:color w:val="000000"/>
          <w:sz w:val="28"/>
          <w:szCs w:val="28"/>
          <w:lang w:eastAsia="ar-SA"/>
        </w:rPr>
        <w:t>учения государственной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центре, аккредитованном в порядке, установленном Федеральным законом </w:t>
      </w:r>
      <w:r>
        <w:rPr>
          <w:rFonts w:eastAsia="Times New Roman CYR"/>
          <w:color w:val="000000"/>
          <w:sz w:val="28"/>
          <w:szCs w:val="28"/>
          <w:lang w:eastAsia="ar-SA"/>
        </w:rPr>
        <w:t xml:space="preserve">от 06 апреля 2011 года   № 63-ФЗ 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«Об электронной подписи». </w:t>
      </w:r>
    </w:p>
    <w:p w:rsidR="00000000" w:rsidRDefault="006220A1">
      <w:pPr>
        <w:widowControl/>
        <w:suppressAutoHyphens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При поступлении заявления и документов в электронной форме специалист с использованием имеющихся средств электронной подписи и</w:t>
      </w:r>
      <w:r>
        <w:rPr>
          <w:rFonts w:eastAsia="Times New Roman"/>
          <w:color w:val="000000"/>
          <w:sz w:val="28"/>
          <w:szCs w:val="28"/>
          <w:lang w:eastAsia="ar-SA"/>
        </w:rPr>
        <w:t>ли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</w:t>
      </w:r>
      <w:r>
        <w:rPr>
          <w:rFonts w:eastAsia="Times New Roman"/>
          <w:color w:val="000000"/>
          <w:sz w:val="28"/>
          <w:szCs w:val="28"/>
          <w:lang w:eastAsia="ar-SA"/>
        </w:rPr>
        <w:t>иям:</w:t>
      </w:r>
    </w:p>
    <w:p w:rsidR="00000000" w:rsidRDefault="006220A1">
      <w:pPr>
        <w:widowControl/>
        <w:suppressAutoHyphens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00000" w:rsidRDefault="006220A1">
      <w:pPr>
        <w:widowControl/>
        <w:suppressAutoHyphens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квалифицированный сертификат действителен на момент подписания электронного документа (при н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аличии достоверной информации о моменте </w:t>
      </w:r>
      <w:r>
        <w:rPr>
          <w:rFonts w:eastAsia="Times New Roman"/>
          <w:color w:val="000000"/>
          <w:sz w:val="28"/>
          <w:szCs w:val="28"/>
          <w:lang w:eastAsia="ar-SA"/>
        </w:rPr>
        <w:lastRenderedPageBreak/>
        <w:t>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000000" w:rsidRDefault="006220A1">
      <w:pPr>
        <w:widowControl/>
        <w:suppressAutoHyphens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имеется положительный результат проверки принадлежности вла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</w:t>
      </w:r>
      <w:proofErr w:type="gramStart"/>
      <w:r>
        <w:rPr>
          <w:rFonts w:eastAsia="Times New Roman"/>
          <w:color w:val="000000"/>
          <w:sz w:val="28"/>
          <w:szCs w:val="28"/>
          <w:lang w:eastAsia="ar-SA"/>
        </w:rPr>
        <w:t>При этом проверка осуществляется с использова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>
        <w:rPr>
          <w:rFonts w:eastAsia="Times New Roman CYR"/>
          <w:color w:val="000000"/>
          <w:sz w:val="28"/>
          <w:szCs w:val="28"/>
          <w:lang w:eastAsia="ar-SA"/>
        </w:rPr>
        <w:t xml:space="preserve">от 06 апреля 2011 года № 63-ФЗ </w:t>
      </w:r>
      <w:r>
        <w:rPr>
          <w:rFonts w:eastAsia="Times New Roman"/>
          <w:color w:val="000000"/>
          <w:sz w:val="28"/>
          <w:szCs w:val="28"/>
          <w:lang w:eastAsia="ar-SA"/>
        </w:rPr>
        <w:t>«Об электронной подписи», и с использованием квалифицированного сертификата лица, подписа</w:t>
      </w:r>
      <w:r>
        <w:rPr>
          <w:rFonts w:eastAsia="Times New Roman"/>
          <w:color w:val="000000"/>
          <w:sz w:val="28"/>
          <w:szCs w:val="28"/>
          <w:lang w:eastAsia="ar-SA"/>
        </w:rPr>
        <w:t>вшего электронный документ;</w:t>
      </w:r>
      <w:proofErr w:type="gramEnd"/>
    </w:p>
    <w:p w:rsidR="00000000" w:rsidRDefault="006220A1">
      <w:pPr>
        <w:widowControl/>
        <w:suppressAutoHyphens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000000" w:rsidRDefault="006220A1">
      <w:pPr>
        <w:widowControl/>
        <w:suppressAutoHyphens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Заявление и документ</w:t>
      </w:r>
      <w:r>
        <w:rPr>
          <w:rFonts w:eastAsia="Times New Roman"/>
          <w:color w:val="000000"/>
          <w:sz w:val="28"/>
          <w:szCs w:val="28"/>
          <w:lang w:eastAsia="ar-SA"/>
        </w:rPr>
        <w:t>ы, представленные в форме электронного документа, должны быть подписаны усиленной квалифицированной подписью и представлены в формате *.</w:t>
      </w:r>
      <w:r>
        <w:rPr>
          <w:rFonts w:eastAsia="Times New Roman"/>
          <w:color w:val="000000"/>
          <w:sz w:val="28"/>
          <w:szCs w:val="28"/>
          <w:lang w:val="en-US" w:eastAsia="ar-SA"/>
        </w:rPr>
        <w:t>rtf</w:t>
      </w:r>
      <w:r>
        <w:rPr>
          <w:rFonts w:eastAsia="Times New Roman"/>
          <w:color w:val="000000"/>
          <w:sz w:val="28"/>
          <w:szCs w:val="28"/>
          <w:lang w:eastAsia="ar-SA"/>
        </w:rPr>
        <w:t>, *.</w:t>
      </w:r>
      <w:r>
        <w:rPr>
          <w:rFonts w:eastAsia="Times New Roman"/>
          <w:color w:val="000000"/>
          <w:sz w:val="28"/>
          <w:szCs w:val="28"/>
          <w:lang w:val="en-US" w:eastAsia="ar-SA"/>
        </w:rPr>
        <w:t>doc</w:t>
      </w:r>
      <w:r>
        <w:rPr>
          <w:rFonts w:eastAsia="Times New Roman"/>
          <w:color w:val="000000"/>
          <w:sz w:val="28"/>
          <w:szCs w:val="28"/>
          <w:lang w:eastAsia="ar-SA"/>
        </w:rPr>
        <w:t>, *.</w:t>
      </w:r>
      <w:proofErr w:type="spellStart"/>
      <w:r>
        <w:rPr>
          <w:rFonts w:eastAsia="Times New Roman"/>
          <w:color w:val="000000"/>
          <w:sz w:val="28"/>
          <w:szCs w:val="28"/>
          <w:lang w:val="en-US" w:eastAsia="ar-SA"/>
        </w:rPr>
        <w:t>odt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>, *.</w:t>
      </w:r>
      <w:r>
        <w:rPr>
          <w:rFonts w:eastAsia="Times New Roman"/>
          <w:color w:val="000000"/>
          <w:sz w:val="28"/>
          <w:szCs w:val="28"/>
          <w:lang w:val="en-US" w:eastAsia="ar-SA"/>
        </w:rPr>
        <w:t>jpg</w:t>
      </w:r>
      <w:r>
        <w:rPr>
          <w:rFonts w:eastAsia="Times New Roman"/>
          <w:color w:val="000000"/>
          <w:sz w:val="28"/>
          <w:szCs w:val="28"/>
          <w:lang w:eastAsia="ar-SA"/>
        </w:rPr>
        <w:t>, *.</w:t>
      </w:r>
      <w:proofErr w:type="spellStart"/>
      <w:r>
        <w:rPr>
          <w:rFonts w:eastAsia="Times New Roman"/>
          <w:color w:val="000000"/>
          <w:sz w:val="28"/>
          <w:szCs w:val="28"/>
          <w:lang w:val="en-US" w:eastAsia="ar-SA"/>
        </w:rPr>
        <w:t>pdf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>.</w:t>
      </w:r>
    </w:p>
    <w:p w:rsidR="00000000" w:rsidRDefault="006220A1">
      <w:pPr>
        <w:widowControl/>
        <w:suppressAutoHyphens w:val="0"/>
        <w:ind w:firstLine="709"/>
        <w:jc w:val="both"/>
        <w:textAlignment w:val="baseline"/>
      </w:pPr>
      <w:proofErr w:type="gramStart"/>
      <w:r>
        <w:rPr>
          <w:rFonts w:eastAsia="Times New Roman"/>
          <w:color w:val="000000"/>
          <w:sz w:val="28"/>
          <w:szCs w:val="28"/>
          <w:lang w:eastAsia="ar-SA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органа соцзащиты </w:t>
      </w:r>
      <w:r>
        <w:rPr>
          <w:rFonts w:eastAsia="Times New Roman"/>
          <w:color w:val="000000"/>
          <w:sz w:val="28"/>
          <w:szCs w:val="28"/>
          <w:lang w:eastAsia="ar-SA"/>
        </w:rPr>
        <w:t>(МФЦ) не позднее рабочего дня, сле</w:t>
      </w:r>
      <w:r>
        <w:rPr>
          <w:rFonts w:eastAsia="Times New Roman"/>
          <w:color w:val="000000"/>
          <w:spacing w:val="2"/>
          <w:sz w:val="28"/>
          <w:szCs w:val="28"/>
          <w:lang w:eastAsia="ar-SA"/>
        </w:rPr>
        <w:t>дующего за днем при</w:t>
      </w:r>
      <w:r>
        <w:rPr>
          <w:rFonts w:eastAsia="Times New Roman"/>
          <w:color w:val="000000"/>
          <w:spacing w:val="2"/>
          <w:sz w:val="28"/>
          <w:szCs w:val="28"/>
          <w:lang w:eastAsia="ar-SA"/>
        </w:rPr>
        <w:t>нятия заявления и документов посредством почтовой связи или в форме электронных документов, направляет заявителю уведом</w:t>
      </w:r>
      <w:r>
        <w:rPr>
          <w:rFonts w:eastAsia="Times New Roman"/>
          <w:color w:val="000000"/>
          <w:sz w:val="28"/>
          <w:szCs w:val="28"/>
          <w:lang w:eastAsia="ar-SA"/>
        </w:rPr>
        <w:t>ление (приложение 3 к административному регламенту)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/>
        </w:rPr>
        <w:t>об их принятии к рассмотрению либо об отказе в их принятии (с указанием причин отказа</w:t>
      </w:r>
      <w:r>
        <w:rPr>
          <w:rFonts w:eastAsia="Times New Roman"/>
          <w:color w:val="000000"/>
          <w:sz w:val="28"/>
          <w:szCs w:val="28"/>
          <w:lang w:eastAsia="ar-SA"/>
        </w:rPr>
        <w:t>) в форме электронного документа по адресу электронной почты, указанному в заявлении, или в</w:t>
      </w:r>
      <w:proofErr w:type="gramEnd"/>
      <w:r>
        <w:rPr>
          <w:rFonts w:eastAsia="Times New Roman"/>
          <w:color w:val="000000"/>
          <w:sz w:val="28"/>
          <w:szCs w:val="28"/>
          <w:lang w:eastAsia="ar-SA"/>
        </w:rPr>
        <w:t xml:space="preserve"> письменной форме по почтовому адре</w:t>
      </w:r>
      <w:r>
        <w:rPr>
          <w:rFonts w:eastAsia="Times New Roman"/>
          <w:color w:val="000000"/>
          <w:spacing w:val="-1"/>
          <w:sz w:val="28"/>
          <w:szCs w:val="28"/>
          <w:lang w:eastAsia="ar-SA"/>
        </w:rPr>
        <w:t>су, указанному в заявлении</w:t>
      </w:r>
      <w:r>
        <w:rPr>
          <w:rFonts w:eastAsia="Times New Roman"/>
          <w:color w:val="000000"/>
          <w:sz w:val="28"/>
          <w:szCs w:val="28"/>
          <w:lang w:eastAsia="ar-SA"/>
        </w:rPr>
        <w:t>.</w:t>
      </w:r>
    </w:p>
    <w:p w:rsidR="00000000" w:rsidRDefault="006220A1">
      <w:pPr>
        <w:pStyle w:val="Standard"/>
        <w:tabs>
          <w:tab w:val="left" w:pos="720"/>
        </w:tabs>
        <w:autoSpaceDE w:val="0"/>
        <w:jc w:val="both"/>
      </w:pPr>
      <w:r>
        <w:rPr>
          <w:rFonts w:eastAsia="Lucida Sans Unicode"/>
          <w:color w:val="000000"/>
          <w:sz w:val="28"/>
          <w:szCs w:val="28"/>
        </w:rPr>
        <w:tab/>
        <w:t xml:space="preserve">При предоставлении заявления посредством МФЦ, </w:t>
      </w:r>
      <w:proofErr w:type="gramStart"/>
      <w:r>
        <w:rPr>
          <w:rFonts w:eastAsia="Lucida Sans Unicode"/>
          <w:color w:val="000000"/>
          <w:sz w:val="28"/>
          <w:szCs w:val="28"/>
        </w:rPr>
        <w:t>последний</w:t>
      </w:r>
      <w:proofErr w:type="gramEnd"/>
      <w:r>
        <w:rPr>
          <w:rFonts w:eastAsia="Lucida Sans Unicode"/>
          <w:color w:val="000000"/>
          <w:sz w:val="28"/>
          <w:szCs w:val="28"/>
        </w:rPr>
        <w:t xml:space="preserve"> запрашивает в порядке межведомственного инфор</w:t>
      </w:r>
      <w:r>
        <w:rPr>
          <w:rFonts w:eastAsia="Lucida Sans Unicode"/>
          <w:color w:val="000000"/>
          <w:sz w:val="28"/>
          <w:szCs w:val="28"/>
        </w:rPr>
        <w:t xml:space="preserve">мационного взаимодействия документы, указанные в пункте 2.7.1 настоящего Административного регламента и передает все документы </w:t>
      </w:r>
      <w:r>
        <w:rPr>
          <w:color w:val="000000"/>
          <w:sz w:val="28"/>
          <w:szCs w:val="28"/>
        </w:rPr>
        <w:t xml:space="preserve">органу соцзащиты </w:t>
      </w:r>
      <w:r>
        <w:rPr>
          <w:rFonts w:eastAsia="Lucida Sans Unicode"/>
          <w:color w:val="000000"/>
          <w:sz w:val="28"/>
          <w:szCs w:val="28"/>
        </w:rPr>
        <w:t xml:space="preserve">в соответствии с соглашением, заключенным между МФЦ и </w:t>
      </w:r>
      <w:r>
        <w:rPr>
          <w:color w:val="000000"/>
          <w:sz w:val="28"/>
          <w:szCs w:val="28"/>
        </w:rPr>
        <w:t>органом соцзащиты</w:t>
      </w:r>
      <w:r>
        <w:rPr>
          <w:rFonts w:eastAsia="Lucida Sans Unicode"/>
          <w:color w:val="000000"/>
          <w:sz w:val="28"/>
          <w:szCs w:val="28"/>
        </w:rPr>
        <w:t>.</w:t>
      </w:r>
    </w:p>
    <w:p w:rsidR="00000000" w:rsidRDefault="006220A1">
      <w:pPr>
        <w:pStyle w:val="af7"/>
        <w:jc w:val="center"/>
        <w:rPr>
          <w:color w:val="000000"/>
          <w:sz w:val="16"/>
          <w:szCs w:val="16"/>
          <w:u w:val="single"/>
        </w:rPr>
      </w:pPr>
    </w:p>
    <w:p w:rsidR="00000000" w:rsidRDefault="006220A1">
      <w:pPr>
        <w:pStyle w:val="Standard"/>
        <w:widowControl w:val="0"/>
        <w:suppressAutoHyphens w:val="0"/>
        <w:spacing w:line="240" w:lineRule="exact"/>
        <w:ind w:firstLine="709"/>
        <w:jc w:val="center"/>
      </w:pPr>
      <w:r>
        <w:rPr>
          <w:rFonts w:eastAsia="Arial CYR"/>
          <w:bCs/>
          <w:color w:val="000000"/>
          <w:sz w:val="28"/>
          <w:szCs w:val="28"/>
        </w:rPr>
        <w:t xml:space="preserve">3. Состав, последовательность и сроки </w:t>
      </w:r>
      <w:r>
        <w:rPr>
          <w:rFonts w:eastAsia="Arial CYR"/>
          <w:bCs/>
          <w:color w:val="000000"/>
          <w:sz w:val="28"/>
          <w:szCs w:val="28"/>
        </w:rPr>
        <w:t>выполнения административных процедур (действий), требования к порядку их  выполнения, в том числе</w:t>
      </w:r>
    </w:p>
    <w:p w:rsidR="00000000" w:rsidRDefault="006220A1">
      <w:pPr>
        <w:pStyle w:val="Standard"/>
        <w:widowControl w:val="0"/>
        <w:suppressAutoHyphens w:val="0"/>
        <w:spacing w:line="240" w:lineRule="exact"/>
        <w:ind w:firstLine="709"/>
        <w:jc w:val="center"/>
      </w:pPr>
      <w:r>
        <w:rPr>
          <w:rFonts w:eastAsia="Arial CYR"/>
          <w:bCs/>
          <w:color w:val="000000"/>
          <w:sz w:val="28"/>
          <w:szCs w:val="28"/>
        </w:rPr>
        <w:t xml:space="preserve">особенности выполнения административных процедур (действий) </w:t>
      </w:r>
    </w:p>
    <w:p w:rsidR="00000000" w:rsidRDefault="006220A1">
      <w:pPr>
        <w:pStyle w:val="Standard"/>
        <w:widowControl w:val="0"/>
        <w:suppressAutoHyphens w:val="0"/>
        <w:spacing w:line="240" w:lineRule="exact"/>
        <w:ind w:firstLine="709"/>
        <w:jc w:val="center"/>
      </w:pPr>
      <w:r>
        <w:rPr>
          <w:rFonts w:eastAsia="Arial CYR"/>
          <w:bCs/>
          <w:color w:val="000000"/>
          <w:sz w:val="28"/>
          <w:szCs w:val="28"/>
        </w:rPr>
        <w:t>в электронной форме</w:t>
      </w:r>
    </w:p>
    <w:p w:rsidR="00000000" w:rsidRDefault="006220A1">
      <w:pPr>
        <w:pStyle w:val="Standard"/>
        <w:widowControl w:val="0"/>
        <w:suppressAutoHyphens w:val="0"/>
        <w:spacing w:line="240" w:lineRule="exact"/>
        <w:ind w:firstLine="709"/>
        <w:rPr>
          <w:rFonts w:eastAsia="Arial CYR"/>
          <w:bCs/>
          <w:color w:val="000000"/>
          <w:sz w:val="28"/>
          <w:szCs w:val="28"/>
        </w:rPr>
      </w:pPr>
    </w:p>
    <w:p w:rsidR="00000000" w:rsidRDefault="006220A1">
      <w:pPr>
        <w:pStyle w:val="Standard"/>
        <w:widowControl w:val="0"/>
        <w:tabs>
          <w:tab w:val="left" w:pos="3119"/>
        </w:tabs>
        <w:suppressAutoHyphens w:val="0"/>
        <w:ind w:firstLine="709"/>
        <w:jc w:val="both"/>
      </w:pPr>
      <w:r>
        <w:rPr>
          <w:rFonts w:eastAsia="Arial CYR"/>
          <w:bCs/>
          <w:color w:val="000000"/>
          <w:sz w:val="28"/>
          <w:szCs w:val="28"/>
        </w:rPr>
        <w:t>3.1. Предоставление государственной услуги включает в себя следующие админис</w:t>
      </w:r>
      <w:r>
        <w:rPr>
          <w:rFonts w:eastAsia="Arial CYR"/>
          <w:bCs/>
          <w:color w:val="000000"/>
          <w:sz w:val="28"/>
          <w:szCs w:val="28"/>
        </w:rPr>
        <w:t>тративные процедуры:</w:t>
      </w:r>
    </w:p>
    <w:p w:rsidR="00000000" w:rsidRDefault="006220A1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</w:pPr>
      <w:r>
        <w:rPr>
          <w:rFonts w:eastAsia="Arial CYR"/>
          <w:bCs/>
          <w:color w:val="000000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000000" w:rsidRDefault="006220A1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</w:pPr>
      <w:r>
        <w:rPr>
          <w:rFonts w:eastAsia="Arial CYR"/>
          <w:bCs/>
          <w:color w:val="000000"/>
          <w:sz w:val="28"/>
          <w:szCs w:val="28"/>
        </w:rPr>
        <w:t>формирование и направление межведомственных запросов;</w:t>
      </w:r>
    </w:p>
    <w:p w:rsidR="00000000" w:rsidRDefault="006220A1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</w:pPr>
      <w:r>
        <w:rPr>
          <w:rFonts w:eastAsia="Arial CYR"/>
          <w:bCs/>
          <w:color w:val="000000"/>
          <w:sz w:val="28"/>
          <w:szCs w:val="28"/>
        </w:rPr>
        <w:t xml:space="preserve">проверка права заявителя и принятие решения о назначении, продлении </w:t>
      </w:r>
      <w:r>
        <w:rPr>
          <w:rFonts w:eastAsia="Arial CYR"/>
          <w:bCs/>
          <w:color w:val="000000"/>
          <w:sz w:val="28"/>
          <w:szCs w:val="28"/>
        </w:rPr>
        <w:lastRenderedPageBreak/>
        <w:t>(об отказе в назначении, про</w:t>
      </w:r>
      <w:r>
        <w:rPr>
          <w:rFonts w:eastAsia="Arial CYR"/>
          <w:bCs/>
          <w:color w:val="000000"/>
          <w:sz w:val="28"/>
          <w:szCs w:val="28"/>
        </w:rPr>
        <w:t>длении) государственной услуги;</w:t>
      </w:r>
    </w:p>
    <w:p w:rsidR="00000000" w:rsidRDefault="006220A1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</w:pPr>
      <w:r>
        <w:rPr>
          <w:rFonts w:eastAsia="Arial"/>
          <w:bCs/>
          <w:color w:val="000000"/>
          <w:sz w:val="28"/>
          <w:szCs w:val="28"/>
        </w:rPr>
        <w:t>формирование выплатных документов;</w:t>
      </w:r>
    </w:p>
    <w:p w:rsidR="00000000" w:rsidRDefault="006220A1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</w:pPr>
      <w:hyperlink w:anchor="sub_38" w:history="1">
        <w:r>
          <w:rPr>
            <w:rStyle w:val="a5"/>
            <w:color w:val="000000"/>
            <w:sz w:val="28"/>
            <w:szCs w:val="28"/>
          </w:rPr>
          <w:t>изменение выплатных реквизитов и иных учетных данных получателя компенсации на ЖКУ</w:t>
        </w:r>
      </w:hyperlink>
      <w:r>
        <w:rPr>
          <w:rFonts w:eastAsia="Arial CYR"/>
          <w:color w:val="000000"/>
          <w:sz w:val="28"/>
          <w:szCs w:val="28"/>
        </w:rPr>
        <w:t>;</w:t>
      </w:r>
    </w:p>
    <w:p w:rsidR="00000000" w:rsidRDefault="006220A1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</w:pPr>
      <w:r>
        <w:rPr>
          <w:rFonts w:eastAsia="Arial"/>
          <w:color w:val="000000"/>
          <w:sz w:val="28"/>
          <w:szCs w:val="28"/>
        </w:rPr>
        <w:t>принятие решения о прекращении выплаты компенсации на ЖКУ;</w:t>
      </w:r>
    </w:p>
    <w:p w:rsidR="00000000" w:rsidRDefault="006220A1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принятие решения о </w:t>
      </w:r>
      <w:r>
        <w:rPr>
          <w:color w:val="000000"/>
          <w:sz w:val="28"/>
          <w:szCs w:val="28"/>
        </w:rPr>
        <w:t>приостановлении (возобновлении) выплаты компенсации на ЖКУ;</w:t>
      </w:r>
    </w:p>
    <w:p w:rsidR="00000000" w:rsidRDefault="006220A1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</w:pPr>
      <w:r>
        <w:rPr>
          <w:rFonts w:eastAsia="Arial"/>
          <w:color w:val="000000"/>
          <w:sz w:val="28"/>
          <w:szCs w:val="28"/>
        </w:rPr>
        <w:t>получение заявителем справки о произведенных выплатах.</w:t>
      </w: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color w:val="000000"/>
          <w:sz w:val="28"/>
          <w:szCs w:val="28"/>
        </w:rPr>
        <w:t>3.2. Описание административных процедур:</w:t>
      </w: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rFonts w:eastAsia="Arial CYR"/>
          <w:bCs/>
          <w:color w:val="000000"/>
          <w:sz w:val="28"/>
          <w:szCs w:val="28"/>
        </w:rPr>
        <w:t>3.2.1. Прием и регистрация заявления и документов на предоставление государственной услуги</w:t>
      </w: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rFonts w:eastAsia="Arial CYR"/>
          <w:color w:val="000000"/>
          <w:sz w:val="28"/>
          <w:szCs w:val="28"/>
        </w:rPr>
        <w:t>Основание</w:t>
      </w:r>
      <w:r>
        <w:rPr>
          <w:rFonts w:eastAsia="Arial CYR"/>
          <w:color w:val="000000"/>
          <w:sz w:val="28"/>
          <w:szCs w:val="28"/>
        </w:rPr>
        <w:t>м для начала административной процедуры является поступление заявления (приложение 2, 13 к Административному регламенту) в</w:t>
      </w:r>
      <w:r>
        <w:rPr>
          <w:color w:val="000000"/>
          <w:sz w:val="28"/>
          <w:szCs w:val="28"/>
        </w:rPr>
        <w:t xml:space="preserve"> орган соцзащиты </w:t>
      </w:r>
      <w:r>
        <w:rPr>
          <w:rFonts w:eastAsia="Arial CYR"/>
          <w:color w:val="000000"/>
          <w:sz w:val="28"/>
          <w:szCs w:val="28"/>
        </w:rPr>
        <w:t xml:space="preserve">либо МФЦ с комплектом документов, необходимых для предоставления услуги, в соответствии с </w:t>
      </w:r>
      <w:proofErr w:type="spellStart"/>
      <w:r>
        <w:rPr>
          <w:rFonts w:eastAsia="Arial CYR"/>
          <w:color w:val="000000"/>
          <w:sz w:val="28"/>
          <w:szCs w:val="28"/>
        </w:rPr>
        <w:t>пп</w:t>
      </w:r>
      <w:proofErr w:type="spellEnd"/>
      <w:r>
        <w:rPr>
          <w:rFonts w:eastAsia="Arial CYR"/>
          <w:color w:val="000000"/>
          <w:sz w:val="28"/>
          <w:szCs w:val="28"/>
        </w:rPr>
        <w:t>. 2.6.1, 2.6.2 настоящего</w:t>
      </w:r>
      <w:r>
        <w:rPr>
          <w:rFonts w:eastAsia="Arial CYR"/>
          <w:color w:val="000000"/>
          <w:sz w:val="28"/>
          <w:szCs w:val="28"/>
        </w:rPr>
        <w:t xml:space="preserve"> Административного регламента. По инициативе заявителя им могут быть представлены документы, указанные в пункте 2.7.1 настоящего Административного регламента.</w:t>
      </w:r>
    </w:p>
    <w:p w:rsidR="00000000" w:rsidRDefault="006220A1">
      <w:pPr>
        <w:suppressAutoHyphens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Содержание административной процедуры включает в себя прием, регистрацию документов, оформление и</w:t>
      </w:r>
      <w:r>
        <w:rPr>
          <w:color w:val="000000"/>
          <w:sz w:val="28"/>
          <w:szCs w:val="28"/>
          <w:lang w:eastAsia="ar-SA"/>
        </w:rPr>
        <w:t xml:space="preserve"> выдачу расписки-уведомления о приеме (приложение 3 к Административному регламенту).</w:t>
      </w:r>
    </w:p>
    <w:p w:rsidR="00000000" w:rsidRDefault="006220A1">
      <w:pPr>
        <w:suppressAutoHyphens w:val="0"/>
        <w:ind w:firstLine="709"/>
        <w:jc w:val="both"/>
      </w:pPr>
      <w:r>
        <w:rPr>
          <w:color w:val="000000"/>
          <w:sz w:val="28"/>
          <w:szCs w:val="28"/>
        </w:rPr>
        <w:t>Указанная административная процедура выполняется специалистом органа соцзащиты, ответственным за назначение компенсации на ЖКУ либо специалистом МФЦ.</w:t>
      </w:r>
    </w:p>
    <w:p w:rsidR="00000000" w:rsidRDefault="006220A1">
      <w:pPr>
        <w:widowControl/>
        <w:suppressAutoHyphens w:val="0"/>
        <w:autoSpaceDE w:val="0"/>
        <w:ind w:firstLine="540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В случае представлени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я заявителем документов не в полном объеме и (или) неправильно оформленных </w:t>
      </w:r>
      <w:r>
        <w:rPr>
          <w:color w:val="000000"/>
          <w:sz w:val="28"/>
          <w:szCs w:val="28"/>
        </w:rPr>
        <w:t xml:space="preserve">орган соцзащиты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в течение 2 рабочих дней со дня их представления направляет заявителю уведомление о перечне недостающих документов и (или) документов неправильно оформленных.</w:t>
      </w:r>
    </w:p>
    <w:p w:rsidR="00000000" w:rsidRDefault="006220A1">
      <w:pPr>
        <w:widowControl/>
        <w:suppressAutoHyphens w:val="0"/>
        <w:autoSpaceDE w:val="0"/>
        <w:ind w:firstLine="540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Если в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течение одного месяца со дня получения уведомления заявитель не представил в </w:t>
      </w:r>
      <w:r>
        <w:rPr>
          <w:color w:val="000000"/>
          <w:sz w:val="28"/>
          <w:szCs w:val="28"/>
        </w:rPr>
        <w:t xml:space="preserve">орган соцзащиты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указанные в уведомлении документы, </w:t>
      </w:r>
      <w:r>
        <w:rPr>
          <w:color w:val="000000"/>
          <w:sz w:val="28"/>
          <w:szCs w:val="28"/>
        </w:rPr>
        <w:t xml:space="preserve">орган соцзащиты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отказывает заявителю в принятии заявления и документов к рассмотрению.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При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этом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заявитель имеет право повторно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обратиться за назначением компенсации на ЖКУ с соблюдением требований, установленных настоящим Административным регламентом. Обязанность  подтверждения даты получения уведомления лежит на заявителе.</w:t>
      </w:r>
    </w:p>
    <w:p w:rsidR="00000000" w:rsidRDefault="006220A1">
      <w:pPr>
        <w:suppressAutoHyphens w:val="0"/>
        <w:ind w:firstLine="709"/>
        <w:jc w:val="both"/>
      </w:pPr>
      <w:r>
        <w:rPr>
          <w:color w:val="000000"/>
          <w:sz w:val="28"/>
          <w:szCs w:val="28"/>
          <w:lang w:eastAsia="ar-SA"/>
        </w:rPr>
        <w:t>В случае подачи заявления и документов в электронной форм</w:t>
      </w:r>
      <w:r>
        <w:rPr>
          <w:color w:val="000000"/>
          <w:sz w:val="28"/>
          <w:szCs w:val="28"/>
          <w:lang w:eastAsia="ar-SA"/>
        </w:rPr>
        <w:t xml:space="preserve">е указанная административная процедура дополнительно включает проверку </w:t>
      </w:r>
      <w:r>
        <w:rPr>
          <w:color w:val="000000"/>
          <w:sz w:val="28"/>
          <w:szCs w:val="28"/>
        </w:rPr>
        <w:t xml:space="preserve">специалистом органа соцзащиты, ответственным за назначение компенсации на ЖКУ </w:t>
      </w:r>
      <w:r>
        <w:rPr>
          <w:color w:val="000000"/>
          <w:sz w:val="28"/>
          <w:szCs w:val="28"/>
          <w:lang w:eastAsia="ar-SA"/>
        </w:rPr>
        <w:t>действительности используемой заявителем усиленной квалифицированной электронной подписи.</w:t>
      </w:r>
    </w:p>
    <w:p w:rsidR="00000000" w:rsidRDefault="006220A1">
      <w:pPr>
        <w:suppressAutoHyphens w:val="0"/>
        <w:ind w:firstLine="709"/>
        <w:jc w:val="both"/>
      </w:pPr>
      <w:r>
        <w:rPr>
          <w:color w:val="000000"/>
          <w:sz w:val="28"/>
          <w:szCs w:val="28"/>
        </w:rPr>
        <w:t>Критериями принят</w:t>
      </w:r>
      <w:r>
        <w:rPr>
          <w:color w:val="000000"/>
          <w:sz w:val="28"/>
          <w:szCs w:val="28"/>
        </w:rPr>
        <w:t>ия решения о приеме (об отказе в приеме) документов являются основания, указанные в п. 2.6, 2.8 настоящего Административного регламента.</w:t>
      </w:r>
    </w:p>
    <w:p w:rsidR="00000000" w:rsidRDefault="006220A1">
      <w:pPr>
        <w:suppressAutoHyphens w:val="0"/>
        <w:ind w:firstLine="709"/>
        <w:jc w:val="both"/>
        <w:textAlignment w:val="baseline"/>
      </w:pPr>
      <w:bookmarkStart w:id="3" w:name="sub_3251"/>
      <w:r>
        <w:rPr>
          <w:color w:val="000000"/>
          <w:sz w:val="28"/>
          <w:szCs w:val="28"/>
          <w:lang w:eastAsia="ar-SA"/>
        </w:rPr>
        <w:t xml:space="preserve">Документы, необходимые для предоставления государственной услуги, </w:t>
      </w:r>
      <w:r>
        <w:rPr>
          <w:color w:val="000000"/>
          <w:sz w:val="28"/>
          <w:szCs w:val="28"/>
          <w:lang w:eastAsia="ar-SA"/>
        </w:rPr>
        <w:lastRenderedPageBreak/>
        <w:t>поступившие в форме электронного документа, принимают</w:t>
      </w:r>
      <w:r>
        <w:rPr>
          <w:color w:val="000000"/>
          <w:sz w:val="28"/>
          <w:szCs w:val="28"/>
          <w:lang w:eastAsia="ar-SA"/>
        </w:rPr>
        <w:t xml:space="preserve">ся и распечатываются на бумажный носитель </w:t>
      </w:r>
      <w:r>
        <w:rPr>
          <w:color w:val="000000"/>
          <w:sz w:val="28"/>
          <w:szCs w:val="28"/>
        </w:rPr>
        <w:t xml:space="preserve">специалистом органа соцзащиты (МФЦ). </w:t>
      </w:r>
      <w:r>
        <w:rPr>
          <w:color w:val="000000"/>
          <w:sz w:val="28"/>
          <w:szCs w:val="28"/>
          <w:lang w:eastAsia="ar-SA"/>
        </w:rPr>
        <w:t>Указанные документы регистрируются и рассматриваются в порядке и сроки, предусмотренные настоящим Административным регламентом.</w:t>
      </w:r>
    </w:p>
    <w:p w:rsidR="00000000" w:rsidRDefault="006220A1">
      <w:pPr>
        <w:suppressAutoHyphens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Результатом административной процедуры является в</w:t>
      </w:r>
      <w:r>
        <w:rPr>
          <w:color w:val="000000"/>
          <w:sz w:val="28"/>
          <w:szCs w:val="28"/>
          <w:lang w:eastAsia="ar-SA"/>
        </w:rPr>
        <w:t>ыдача заявителю расписки-уведомления о приеме (об отказе в приеме) документов.</w:t>
      </w:r>
    </w:p>
    <w:p w:rsidR="00000000" w:rsidRDefault="006220A1">
      <w:pPr>
        <w:suppressAutoHyphens w:val="0"/>
        <w:ind w:firstLine="709"/>
        <w:jc w:val="both"/>
      </w:pPr>
      <w:r>
        <w:rPr>
          <w:color w:val="000000"/>
          <w:sz w:val="28"/>
          <w:szCs w:val="28"/>
          <w:lang w:eastAsia="ar-SA"/>
        </w:rPr>
        <w:t xml:space="preserve">Специалист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 xml:space="preserve">, ответственный за </w:t>
      </w:r>
      <w:r>
        <w:rPr>
          <w:color w:val="000000"/>
          <w:sz w:val="28"/>
          <w:szCs w:val="28"/>
        </w:rPr>
        <w:t>назначение компенсации на ЖКУ либо специалист МФЦ</w:t>
      </w:r>
      <w:r>
        <w:rPr>
          <w:color w:val="000000"/>
          <w:sz w:val="28"/>
          <w:szCs w:val="28"/>
          <w:lang w:eastAsia="ar-SA"/>
        </w:rPr>
        <w:t>, присваивает пакету документов номер и делает в Книге учета отметку о дате приема</w:t>
      </w:r>
      <w:r>
        <w:rPr>
          <w:color w:val="000000"/>
          <w:sz w:val="28"/>
          <w:szCs w:val="28"/>
          <w:lang w:eastAsia="ar-SA"/>
        </w:rPr>
        <w:t xml:space="preserve"> пакета документов.</w:t>
      </w: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rFonts w:eastAsia="Arial CYR"/>
          <w:bCs/>
          <w:color w:val="000000"/>
          <w:sz w:val="28"/>
          <w:szCs w:val="28"/>
        </w:rPr>
        <w:t>3.2.2. Формирование и направление межведомственных запросов</w:t>
      </w: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color w:val="000000"/>
          <w:sz w:val="28"/>
          <w:szCs w:val="28"/>
        </w:rPr>
        <w:t>Основанием для начала административной процедуры</w:t>
      </w:r>
      <w:r>
        <w:rPr>
          <w:bCs/>
          <w:color w:val="000000"/>
          <w:sz w:val="28"/>
          <w:szCs w:val="28"/>
        </w:rPr>
        <w:t xml:space="preserve"> я</w:t>
      </w:r>
      <w:r>
        <w:rPr>
          <w:color w:val="000000"/>
          <w:sz w:val="28"/>
          <w:szCs w:val="28"/>
        </w:rPr>
        <w:t>вляется непредставление заявителем лично документов, указанных в п. 2.7.1 настоящего Административного регламента.</w:t>
      </w: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контроль над своевременным поступлением ответа на направленный</w:t>
      </w:r>
      <w:r>
        <w:rPr>
          <w:color w:val="000000"/>
          <w:sz w:val="28"/>
          <w:szCs w:val="28"/>
        </w:rPr>
        <w:t xml:space="preserve"> запрос, получение ответа.</w:t>
      </w:r>
    </w:p>
    <w:p w:rsidR="00000000" w:rsidRDefault="006220A1">
      <w:pPr>
        <w:widowControl/>
        <w:autoSpaceDE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Общий максимальный срок направления запроса о представлении документов в порядке межведомственного взаимодействия не должен превышать 2 (двух) рабочих дней, следующих за днем подачи заявления и документов, предусмотренных п. 2.6.</w:t>
      </w:r>
      <w:r>
        <w:rPr>
          <w:rFonts w:eastAsia="Times New Roman"/>
          <w:color w:val="000000"/>
          <w:sz w:val="28"/>
          <w:szCs w:val="28"/>
          <w:lang w:eastAsia="ar-SA"/>
        </w:rPr>
        <w:t>1 настоящего Административного регламента. Срок получения документов в рамках межведомственного взаимодействия не должен превышать 5 (пяти) рабочих дней со дня поступления межведомственного (ведомственного) запроса.</w:t>
      </w:r>
    </w:p>
    <w:p w:rsidR="00000000" w:rsidRDefault="006220A1">
      <w:pPr>
        <w:widowControl/>
        <w:autoSpaceDE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Указанная административная процедура вып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олняется специалистом </w:t>
      </w:r>
      <w:r>
        <w:rPr>
          <w:color w:val="000000"/>
          <w:sz w:val="28"/>
          <w:szCs w:val="28"/>
        </w:rPr>
        <w:t>органа соцзащиты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, ответственным </w:t>
      </w:r>
      <w:r>
        <w:rPr>
          <w:color w:val="000000"/>
          <w:sz w:val="28"/>
          <w:szCs w:val="28"/>
        </w:rPr>
        <w:t>за назначение компенсации на ЖКУ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либо специалистом МФЦ в порядке межведомственного (ведомственного) информационного взаимодействия.</w:t>
      </w:r>
    </w:p>
    <w:p w:rsidR="00000000" w:rsidRDefault="006220A1">
      <w:pPr>
        <w:widowControl/>
        <w:autoSpaceDE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Если межведомственный (ведомственный) информационный обмен осуществляе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тся на бумажных носителях, то срок принятия решения о назначении (отказе в назначении) компенсации на ЖКУ исчисляется со дня поступления в </w:t>
      </w:r>
      <w:r>
        <w:rPr>
          <w:color w:val="000000"/>
          <w:sz w:val="28"/>
          <w:szCs w:val="28"/>
        </w:rPr>
        <w:t xml:space="preserve">орган соцзащиты </w:t>
      </w:r>
      <w:r>
        <w:rPr>
          <w:rFonts w:eastAsia="Times New Roman"/>
          <w:color w:val="000000"/>
          <w:sz w:val="28"/>
          <w:szCs w:val="28"/>
          <w:lang w:eastAsia="ar-SA"/>
        </w:rPr>
        <w:t>всех необходимых документов.</w:t>
      </w:r>
    </w:p>
    <w:p w:rsidR="00000000" w:rsidRDefault="006220A1">
      <w:pPr>
        <w:widowControl/>
        <w:autoSpaceDE w:val="0"/>
        <w:ind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Направление межведомственного запроса в рамках межведомственного (ведомс</w:t>
      </w:r>
      <w:r>
        <w:rPr>
          <w:rFonts w:eastAsia="Times New Roman"/>
          <w:color w:val="000000"/>
          <w:sz w:val="28"/>
          <w:szCs w:val="28"/>
          <w:lang w:eastAsia="ar-SA"/>
        </w:rPr>
        <w:t>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>
        <w:rPr>
          <w:rFonts w:eastAsia="Times New Roman"/>
          <w:color w:val="000000"/>
          <w:sz w:val="28"/>
          <w:szCs w:val="28"/>
          <w:lang w:eastAsia="ar-SA"/>
        </w:rPr>
        <w:t>дств кр</w:t>
      </w:r>
      <w:proofErr w:type="gramEnd"/>
      <w:r>
        <w:rPr>
          <w:rFonts w:eastAsia="Times New Roman"/>
          <w:color w:val="000000"/>
          <w:sz w:val="28"/>
          <w:szCs w:val="28"/>
          <w:lang w:eastAsia="ar-SA"/>
        </w:rPr>
        <w:t>иптографическ</w:t>
      </w:r>
      <w:r>
        <w:rPr>
          <w:rFonts w:eastAsia="Times New Roman"/>
          <w:color w:val="000000"/>
          <w:sz w:val="28"/>
          <w:szCs w:val="28"/>
          <w:lang w:eastAsia="ar-SA"/>
        </w:rPr>
        <w:t>ой защиты информации и электронной подписи.</w:t>
      </w:r>
    </w:p>
    <w:p w:rsidR="00000000" w:rsidRDefault="006220A1">
      <w:pPr>
        <w:widowControl/>
        <w:autoSpaceDE w:val="0"/>
        <w:ind w:firstLine="709"/>
        <w:jc w:val="both"/>
        <w:textAlignment w:val="baseline"/>
      </w:pPr>
      <w:proofErr w:type="gramStart"/>
      <w:r>
        <w:rPr>
          <w:rFonts w:eastAsia="Times New Roman"/>
          <w:color w:val="000000"/>
          <w:sz w:val="28"/>
          <w:szCs w:val="28"/>
          <w:lang w:eastAsia="ar-SA"/>
        </w:rPr>
        <w:t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</w:t>
      </w:r>
      <w:r>
        <w:rPr>
          <w:rFonts w:eastAsia="Times New Roman"/>
          <w:color w:val="000000"/>
          <w:sz w:val="28"/>
          <w:szCs w:val="28"/>
          <w:lang w:eastAsia="ar-SA"/>
        </w:rPr>
        <w:t>а бумажном носителе в соответствии с требованиями пунктов 1-6 и 8 ч. 1 ст. 7</w:t>
      </w:r>
      <w:r>
        <w:rPr>
          <w:rFonts w:eastAsia="Times New Roman"/>
          <w:color w:val="000000"/>
          <w:sz w:val="28"/>
          <w:szCs w:val="28"/>
          <w:vertAlign w:val="superscript"/>
          <w:lang w:eastAsia="ar-SA"/>
        </w:rPr>
        <w:t xml:space="preserve">2 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Федерального закона от 27 июля 2010 года № 210-ФЗ «Об организации предоставления </w:t>
      </w:r>
      <w:r>
        <w:rPr>
          <w:rFonts w:eastAsia="Times New Roman"/>
          <w:color w:val="000000"/>
          <w:sz w:val="28"/>
          <w:szCs w:val="28"/>
          <w:lang w:eastAsia="ar-SA"/>
        </w:rPr>
        <w:lastRenderedPageBreak/>
        <w:t>государственных и муниципальных услуг» и направляется в орган и (или) организацию, в распоряжении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которых находятся</w:t>
      </w:r>
      <w:proofErr w:type="gramEnd"/>
      <w:r>
        <w:rPr>
          <w:rFonts w:eastAsia="Times New Roman"/>
          <w:color w:val="000000"/>
          <w:sz w:val="28"/>
          <w:szCs w:val="28"/>
          <w:lang w:eastAsia="ar-SA"/>
        </w:rPr>
        <w:t xml:space="preserve"> указанные документы, по почте, электронной почте, факсом или курьером.</w:t>
      </w:r>
    </w:p>
    <w:p w:rsidR="00000000" w:rsidRDefault="006220A1">
      <w:pPr>
        <w:widowControl/>
        <w:autoSpaceDE w:val="0"/>
        <w:spacing w:line="200" w:lineRule="atLeast"/>
        <w:ind w:firstLine="720"/>
        <w:jc w:val="both"/>
      </w:pPr>
      <w:r>
        <w:rPr>
          <w:rFonts w:eastAsia="Arial"/>
          <w:bCs/>
          <w:color w:val="000000"/>
          <w:sz w:val="28"/>
          <w:szCs w:val="28"/>
          <w:lang w:eastAsia="ar-SA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являются основ</w:t>
      </w:r>
      <w:r>
        <w:rPr>
          <w:rFonts w:eastAsia="Arial"/>
          <w:bCs/>
          <w:color w:val="000000"/>
          <w:sz w:val="28"/>
          <w:szCs w:val="28"/>
          <w:lang w:eastAsia="ar-SA"/>
        </w:rPr>
        <w:t xml:space="preserve">ания, указанные в п.2.7 настоящего Административного регламента. </w:t>
      </w:r>
    </w:p>
    <w:p w:rsidR="00000000" w:rsidRDefault="006220A1">
      <w:pPr>
        <w:widowControl/>
        <w:autoSpaceDE w:val="0"/>
        <w:spacing w:line="200" w:lineRule="atLeast"/>
        <w:ind w:firstLine="720"/>
        <w:jc w:val="both"/>
      </w:pPr>
      <w:r>
        <w:rPr>
          <w:rFonts w:eastAsia="Arial"/>
          <w:bCs/>
          <w:color w:val="000000"/>
          <w:sz w:val="28"/>
          <w:szCs w:val="28"/>
          <w:lang w:eastAsia="ar-SA"/>
        </w:rPr>
        <w:t>Результатом административной процедуры является получение документов, которые не были представлены лично заявителем. Полученные документы приобщаются к пакету документов, представленному зая</w:t>
      </w:r>
      <w:r>
        <w:rPr>
          <w:rFonts w:eastAsia="Arial"/>
          <w:bCs/>
          <w:color w:val="000000"/>
          <w:sz w:val="28"/>
          <w:szCs w:val="28"/>
          <w:lang w:eastAsia="ar-SA"/>
        </w:rPr>
        <w:t>вителем</w:t>
      </w:r>
      <w:r>
        <w:rPr>
          <w:color w:val="000000"/>
          <w:sz w:val="28"/>
          <w:szCs w:val="28"/>
          <w:lang w:eastAsia="ar-SA"/>
        </w:rPr>
        <w:t>.</w:t>
      </w:r>
      <w:r>
        <w:rPr>
          <w:rFonts w:eastAsia="Arial"/>
          <w:bCs/>
          <w:color w:val="000000"/>
          <w:sz w:val="28"/>
          <w:szCs w:val="28"/>
          <w:lang w:eastAsia="ar-SA"/>
        </w:rPr>
        <w:t xml:space="preserve"> </w:t>
      </w: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rFonts w:eastAsia="Lucida Sans Unicode"/>
          <w:color w:val="000000"/>
          <w:sz w:val="28"/>
          <w:szCs w:val="28"/>
        </w:rPr>
        <w:t xml:space="preserve">Передача специалистом МФЦ пакета документов в </w:t>
      </w:r>
      <w:r>
        <w:rPr>
          <w:color w:val="000000"/>
          <w:sz w:val="28"/>
          <w:szCs w:val="28"/>
        </w:rPr>
        <w:t xml:space="preserve">орган соцзащиты </w:t>
      </w:r>
      <w:r>
        <w:rPr>
          <w:rFonts w:eastAsia="Lucida Sans Unicode"/>
          <w:color w:val="000000"/>
          <w:sz w:val="28"/>
          <w:szCs w:val="28"/>
        </w:rPr>
        <w:t xml:space="preserve">осуществляется в соответствии с соглашением, заключенным между МФЦ и </w:t>
      </w:r>
      <w:r>
        <w:rPr>
          <w:color w:val="000000"/>
          <w:sz w:val="28"/>
          <w:szCs w:val="28"/>
        </w:rPr>
        <w:t>органом соцзащиты</w:t>
      </w:r>
      <w:r>
        <w:rPr>
          <w:rFonts w:eastAsia="Lucida Sans Unicode"/>
          <w:color w:val="000000"/>
          <w:sz w:val="28"/>
          <w:szCs w:val="28"/>
        </w:rPr>
        <w:t>.</w:t>
      </w:r>
    </w:p>
    <w:bookmarkEnd w:id="3"/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rFonts w:eastAsia="Arial CYR"/>
          <w:bCs/>
          <w:color w:val="000000"/>
          <w:sz w:val="28"/>
          <w:szCs w:val="28"/>
        </w:rPr>
        <w:t>3.2.3. Проверка права заявителя и принятие решения о назначении, продлении (об отказе в назначен</w:t>
      </w:r>
      <w:r>
        <w:rPr>
          <w:rFonts w:eastAsia="Arial CYR"/>
          <w:bCs/>
          <w:color w:val="000000"/>
          <w:sz w:val="28"/>
          <w:szCs w:val="28"/>
        </w:rPr>
        <w:t>ии,  продлении) государственной услуги</w:t>
      </w:r>
    </w:p>
    <w:p w:rsidR="00000000" w:rsidRDefault="006220A1">
      <w:pPr>
        <w:pStyle w:val="Standard"/>
        <w:widowControl w:val="0"/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принятие либо от заявителя, либо от МФЦ специалистом органа соцзащиты, ответственным за назначение компенсации на ЖКУ, полного пакета документов.</w:t>
      </w:r>
    </w:p>
    <w:p w:rsidR="00000000" w:rsidRDefault="006220A1">
      <w:pPr>
        <w:pStyle w:val="Standard"/>
        <w:widowControl w:val="0"/>
        <w:suppressAutoHyphens w:val="0"/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Содержание ад</w:t>
      </w:r>
      <w:r>
        <w:rPr>
          <w:color w:val="000000"/>
          <w:sz w:val="28"/>
          <w:szCs w:val="28"/>
        </w:rPr>
        <w:t>министративной процедуры включает в себя проверку права заявителя на предоставление государственной услуги, ввод правовой информации в автоматизированную систему «Адресная социальная помощь» (далее –  АС АСП), принятие решения о назначении, продлении (об о</w:t>
      </w:r>
      <w:r>
        <w:rPr>
          <w:color w:val="000000"/>
          <w:sz w:val="28"/>
          <w:szCs w:val="28"/>
        </w:rPr>
        <w:t>тказе в назначении, продлении) компенсации на ЖКУ, формирование личного дела, передачу сформированного личного дела с проектом соответствующего решения и уведомления начальнику отдела на проверку и направления уведомления заявителю 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назначении</w:t>
      </w:r>
      <w:proofErr w:type="gramEnd"/>
      <w:r>
        <w:rPr>
          <w:color w:val="000000"/>
          <w:sz w:val="28"/>
          <w:szCs w:val="28"/>
        </w:rPr>
        <w:t xml:space="preserve">, продлении </w:t>
      </w:r>
      <w:r>
        <w:rPr>
          <w:color w:val="000000"/>
          <w:sz w:val="28"/>
          <w:szCs w:val="28"/>
        </w:rPr>
        <w:t>(об отказе в назначении, продлении) компенсации на ЖКУ.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Общий максимальный срок выполнения административной процедуры 10 рабочих дней.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Указанная административная процедура выполняется специалистом органа соцзащиты, ответственным за назначение компенсации н</w:t>
      </w:r>
      <w:r>
        <w:rPr>
          <w:color w:val="000000"/>
          <w:sz w:val="28"/>
          <w:szCs w:val="28"/>
        </w:rPr>
        <w:t>а ЖКУ, начальником отдела, начальником органа соцзащиты (его заместителем).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Критериями принятия решения о назначении, продлении  (об отказе в назначении, продлении) компенсации на ЖКУ являются основания, указанные в п. 2.6.1, 2.6.2, 2.7 и п. 2.9.2 настояще</w:t>
      </w:r>
      <w:r>
        <w:rPr>
          <w:color w:val="000000"/>
          <w:sz w:val="28"/>
          <w:szCs w:val="28"/>
        </w:rPr>
        <w:t>го Административного регламента.</w:t>
      </w:r>
    </w:p>
    <w:p w:rsidR="00000000" w:rsidRDefault="006220A1">
      <w:pPr>
        <w:ind w:firstLine="709"/>
        <w:jc w:val="both"/>
        <w:textAlignment w:val="baseline"/>
      </w:pPr>
      <w:proofErr w:type="gramStart"/>
      <w:r>
        <w:rPr>
          <w:color w:val="000000"/>
          <w:sz w:val="28"/>
          <w:szCs w:val="28"/>
          <w:lang w:eastAsia="ar-SA"/>
        </w:rPr>
        <w:t xml:space="preserve">Специалист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 xml:space="preserve">, ответственный за назначение компенсации на ЖКУ, проверяет право заявителя на получение, продление компенсации на ЖКУ, готовит протокол (распоряжение)  о назначении, продлении компенсации на ЖКУ </w:t>
      </w:r>
      <w:r>
        <w:rPr>
          <w:color w:val="000000"/>
          <w:sz w:val="28"/>
          <w:szCs w:val="28"/>
          <w:lang w:eastAsia="ar-SA"/>
        </w:rPr>
        <w:t>(приложение 5 к Административному регламенту) или решение об отказе в назначении, продлении компенсации на ЖКУ (приложение 6 к Административному регламенту), а также уведомление о назначении, продлении (об отказе в назначении, продлении) компенсации на</w:t>
      </w:r>
      <w:proofErr w:type="gramEnd"/>
      <w:r>
        <w:rPr>
          <w:color w:val="000000"/>
          <w:sz w:val="28"/>
          <w:szCs w:val="28"/>
          <w:lang w:eastAsia="ar-SA"/>
        </w:rPr>
        <w:t xml:space="preserve"> ЖКУ</w:t>
      </w:r>
      <w:r>
        <w:rPr>
          <w:color w:val="000000"/>
          <w:sz w:val="28"/>
          <w:szCs w:val="28"/>
          <w:lang w:eastAsia="ar-SA"/>
        </w:rPr>
        <w:t xml:space="preserve"> (приложение 7, 8 к Административному регламенту), </w:t>
      </w:r>
      <w:r>
        <w:rPr>
          <w:color w:val="000000"/>
          <w:sz w:val="28"/>
          <w:szCs w:val="28"/>
          <w:lang w:eastAsia="ar-SA"/>
        </w:rPr>
        <w:lastRenderedPageBreak/>
        <w:t xml:space="preserve">вводит соответствующую информацию </w:t>
      </w:r>
      <w:proofErr w:type="gramStart"/>
      <w:r>
        <w:rPr>
          <w:color w:val="000000"/>
          <w:sz w:val="28"/>
          <w:szCs w:val="28"/>
          <w:lang w:eastAsia="ar-SA"/>
        </w:rPr>
        <w:t>в</w:t>
      </w:r>
      <w:proofErr w:type="gramEnd"/>
      <w:r>
        <w:rPr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color w:val="000000"/>
          <w:sz w:val="28"/>
          <w:szCs w:val="28"/>
          <w:lang w:eastAsia="ar-SA"/>
        </w:rPr>
        <w:t>АС</w:t>
      </w:r>
      <w:proofErr w:type="gramEnd"/>
      <w:r>
        <w:rPr>
          <w:color w:val="000000"/>
          <w:sz w:val="28"/>
          <w:szCs w:val="28"/>
          <w:lang w:eastAsia="ar-SA"/>
        </w:rPr>
        <w:t xml:space="preserve"> АСП, передает сформированное личное дело с соответствующим решением и уведомлением начальнику отдела на проверку. </w:t>
      </w:r>
    </w:p>
    <w:p w:rsidR="00000000" w:rsidRDefault="006220A1">
      <w:pPr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После проверки начальником отдела сформированного л</w:t>
      </w:r>
      <w:r>
        <w:rPr>
          <w:color w:val="000000"/>
          <w:sz w:val="28"/>
          <w:szCs w:val="28"/>
          <w:lang w:eastAsia="ar-SA"/>
        </w:rPr>
        <w:t xml:space="preserve">ичного дела, специалист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 xml:space="preserve">, ответственный за назначение компенсации на ЖКУ передает его начальнику </w:t>
      </w:r>
      <w:r>
        <w:rPr>
          <w:color w:val="000000"/>
          <w:sz w:val="28"/>
          <w:szCs w:val="28"/>
        </w:rPr>
        <w:t xml:space="preserve">органа соцзащиты </w:t>
      </w:r>
      <w:r>
        <w:rPr>
          <w:color w:val="000000"/>
          <w:sz w:val="28"/>
          <w:szCs w:val="28"/>
          <w:lang w:eastAsia="ar-SA"/>
        </w:rPr>
        <w:t>или его заместителю на утверждение.</w:t>
      </w:r>
    </w:p>
    <w:p w:rsidR="00000000" w:rsidRDefault="006220A1">
      <w:pPr>
        <w:widowControl/>
        <w:suppressAutoHyphens w:val="0"/>
        <w:autoSpaceDE w:val="0"/>
        <w:ind w:firstLine="540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 принятом решении специалист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>, ответственный за назначение компенсации на</w:t>
      </w:r>
      <w:r>
        <w:rPr>
          <w:color w:val="000000"/>
          <w:sz w:val="28"/>
          <w:szCs w:val="28"/>
          <w:lang w:eastAsia="ar-SA"/>
        </w:rPr>
        <w:t xml:space="preserve"> ЖКУ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уведомляет заявителя в течение 5 рабочих дней со дня его принятия. Уведомление о принятом решении по заявлению, оформленному в электронном виде, направляется в форме электронного документа по адресу электронной почты, указанному в заявлении, или в пис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ьменной форме по почтовому адресу, указанному в заявлении.</w:t>
      </w:r>
    </w:p>
    <w:p w:rsidR="00000000" w:rsidRDefault="006220A1">
      <w:pPr>
        <w:tabs>
          <w:tab w:val="left" w:pos="0"/>
        </w:tabs>
        <w:ind w:firstLine="709"/>
        <w:jc w:val="both"/>
        <w:textAlignment w:val="baseline"/>
      </w:pPr>
      <w:proofErr w:type="gramStart"/>
      <w:r>
        <w:rPr>
          <w:color w:val="000000"/>
          <w:sz w:val="28"/>
          <w:szCs w:val="28"/>
          <w:lang w:eastAsia="ar-SA"/>
        </w:rPr>
        <w:t>Результатом административной процедуры является принятие решения о назначении, продлении (об отказе в назначении, в продлении) компенсации на ЖКУ, подготовке соответствующих документов и направлени</w:t>
      </w:r>
      <w:r>
        <w:rPr>
          <w:color w:val="000000"/>
          <w:sz w:val="28"/>
          <w:szCs w:val="28"/>
          <w:lang w:eastAsia="ar-SA"/>
        </w:rPr>
        <w:t>е заявителю уведомления о назначении, продлении (об отказе в назначении, в продлении) компенсации на ЖКУ по адресу и способом, указанным им в заявлении (сообщение о результатах рассмотрения заявления по телефону указанному в заявлении).</w:t>
      </w:r>
      <w:proofErr w:type="gramEnd"/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color w:val="000000"/>
          <w:sz w:val="28"/>
          <w:szCs w:val="28"/>
        </w:rPr>
        <w:t>3.2.4. Формирование</w:t>
      </w:r>
      <w:r>
        <w:rPr>
          <w:color w:val="000000"/>
          <w:sz w:val="28"/>
          <w:szCs w:val="28"/>
        </w:rPr>
        <w:t xml:space="preserve"> выплатных документов.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поступление денежных средств, предусмотренных на выплату компенсации на ЖКУ на счет органа соцзащиты и наступление 30-го и 31-го числа очередного месяца.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rFonts w:eastAsia="Arial CYR"/>
          <w:color w:val="000000"/>
          <w:sz w:val="28"/>
          <w:szCs w:val="28"/>
        </w:rPr>
        <w:t>Содержание администра</w:t>
      </w:r>
      <w:r>
        <w:rPr>
          <w:rFonts w:eastAsia="Arial CYR"/>
          <w:color w:val="000000"/>
          <w:sz w:val="28"/>
          <w:szCs w:val="28"/>
        </w:rPr>
        <w:t>тивной процедуры включает в себя: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отработку возвратов сумм компенсации на ЖКУ </w:t>
      </w:r>
      <w:r>
        <w:rPr>
          <w:bCs/>
          <w:color w:val="000000"/>
          <w:sz w:val="28"/>
          <w:szCs w:val="28"/>
        </w:rPr>
        <w:t>за предыдущий месяц</w:t>
      </w:r>
      <w:r>
        <w:rPr>
          <w:color w:val="000000"/>
          <w:sz w:val="28"/>
          <w:szCs w:val="28"/>
        </w:rPr>
        <w:t xml:space="preserve"> (процедура включает в себя проставление в АИС АСП по отчетам почтовых отделений и кредитных организаций отметок о неполучении компенсации на ЖКУ каждым конкре</w:t>
      </w:r>
      <w:r>
        <w:rPr>
          <w:color w:val="000000"/>
          <w:sz w:val="28"/>
          <w:szCs w:val="28"/>
        </w:rPr>
        <w:t>тным заявителем по всем почтовым отделениям и кредитным учреждениям),</w:t>
      </w:r>
      <w:r>
        <w:rPr>
          <w:rFonts w:eastAsia="Arial CYR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 xml:space="preserve">акта сверки расчетов по выплате компенсации на ЖКУ за предыдущий месяц, </w:t>
      </w:r>
      <w:r>
        <w:rPr>
          <w:color w:val="000000"/>
          <w:sz w:val="28"/>
          <w:szCs w:val="28"/>
        </w:rPr>
        <w:t>формирование и корректировку реестров на текущий месяц, формирование</w:t>
      </w:r>
      <w:proofErr w:type="gramEnd"/>
      <w:r>
        <w:rPr>
          <w:color w:val="000000"/>
          <w:sz w:val="28"/>
          <w:szCs w:val="28"/>
        </w:rPr>
        <w:t xml:space="preserve"> ведомостей на выплату через Почт</w:t>
      </w:r>
      <w:r>
        <w:rPr>
          <w:color w:val="000000"/>
          <w:sz w:val="28"/>
          <w:szCs w:val="28"/>
        </w:rPr>
        <w:t>у, списков для зачисления на счета по вкладам в кредитные организации, формирование платежных поручений.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rFonts w:eastAsia="Arial CYR"/>
          <w:color w:val="000000"/>
          <w:sz w:val="28"/>
          <w:szCs w:val="28"/>
        </w:rPr>
        <w:t xml:space="preserve">Указанная административная процедура выполняется </w:t>
      </w:r>
      <w:r>
        <w:rPr>
          <w:color w:val="000000"/>
          <w:sz w:val="28"/>
          <w:szCs w:val="28"/>
        </w:rPr>
        <w:t>специалистом, ответственным за формирование выплатных документов</w:t>
      </w:r>
      <w:r>
        <w:rPr>
          <w:rFonts w:eastAsia="Arial CYR"/>
          <w:color w:val="000000"/>
          <w:sz w:val="28"/>
          <w:szCs w:val="28"/>
        </w:rPr>
        <w:t>, специалистом отдела назначения социа</w:t>
      </w:r>
      <w:r>
        <w:rPr>
          <w:rFonts w:eastAsia="Arial CYR"/>
          <w:color w:val="000000"/>
          <w:sz w:val="28"/>
          <w:szCs w:val="28"/>
        </w:rPr>
        <w:t xml:space="preserve">льных выплат, бухгалтерского учета и отчетности, начальником отдела - главным специалистом, главным бухгалтером,  начальником </w:t>
      </w:r>
      <w:r>
        <w:rPr>
          <w:color w:val="000000"/>
          <w:sz w:val="28"/>
          <w:szCs w:val="28"/>
        </w:rPr>
        <w:t xml:space="preserve">органа соцзащиты </w:t>
      </w:r>
      <w:r>
        <w:rPr>
          <w:rFonts w:eastAsia="Arial CYR"/>
          <w:color w:val="000000"/>
          <w:sz w:val="28"/>
          <w:szCs w:val="28"/>
        </w:rPr>
        <w:t>(его заместителем).</w:t>
      </w: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rFonts w:eastAsia="Arial CYR"/>
          <w:color w:val="000000"/>
          <w:sz w:val="28"/>
          <w:szCs w:val="28"/>
        </w:rPr>
        <w:t>Критерием выплаты является указанный заявителем способ получения денежных средств.</w:t>
      </w: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rFonts w:eastAsia="Arial CYR"/>
          <w:color w:val="000000"/>
          <w:sz w:val="28"/>
          <w:szCs w:val="28"/>
        </w:rPr>
        <w:t>Результато</w:t>
      </w:r>
      <w:r>
        <w:rPr>
          <w:rFonts w:eastAsia="Arial CYR"/>
          <w:color w:val="000000"/>
          <w:sz w:val="28"/>
          <w:szCs w:val="28"/>
        </w:rPr>
        <w:t xml:space="preserve">м административной процедуры является утверждение надлежаще оформленных выплатных документов, сформированных электронных списков, платежных поручений подписью и гербовой печатью </w:t>
      </w:r>
      <w:r>
        <w:rPr>
          <w:rFonts w:eastAsia="Arial CYR"/>
          <w:color w:val="000000"/>
          <w:sz w:val="28"/>
          <w:szCs w:val="28"/>
        </w:rPr>
        <w:lastRenderedPageBreak/>
        <w:t xml:space="preserve">либо электронно-цифровой подписью начальника </w:t>
      </w:r>
      <w:r>
        <w:rPr>
          <w:color w:val="000000"/>
          <w:sz w:val="28"/>
          <w:szCs w:val="28"/>
        </w:rPr>
        <w:t xml:space="preserve">органа соцзащиты </w:t>
      </w:r>
      <w:r>
        <w:rPr>
          <w:rFonts w:eastAsia="Arial CYR"/>
          <w:color w:val="000000"/>
          <w:sz w:val="28"/>
          <w:szCs w:val="28"/>
        </w:rPr>
        <w:t>или его заместит</w:t>
      </w:r>
      <w:r>
        <w:rPr>
          <w:rFonts w:eastAsia="Arial CYR"/>
          <w:color w:val="000000"/>
          <w:sz w:val="28"/>
          <w:szCs w:val="28"/>
        </w:rPr>
        <w:t>еля.</w:t>
      </w:r>
    </w:p>
    <w:p w:rsidR="00000000" w:rsidRDefault="006220A1">
      <w:pPr>
        <w:pStyle w:val="Standard"/>
        <w:ind w:firstLine="720"/>
        <w:jc w:val="both"/>
      </w:pPr>
      <w:r>
        <w:rPr>
          <w:rFonts w:eastAsia="Arial CYR"/>
          <w:color w:val="000000"/>
          <w:sz w:val="28"/>
          <w:szCs w:val="28"/>
        </w:rPr>
        <w:t>Специалист ответственный за формирование выплатных документов передает утвержденные выплатные документы, сформированные электронные списки, платежные поручения в кредитные и (или) доставочные организации.</w:t>
      </w: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color w:val="000000"/>
          <w:sz w:val="28"/>
          <w:szCs w:val="28"/>
        </w:rPr>
        <w:t>В случае неявки заявителя в орган соцзащиты дл</w:t>
      </w:r>
      <w:r>
        <w:rPr>
          <w:color w:val="000000"/>
          <w:sz w:val="28"/>
          <w:szCs w:val="28"/>
        </w:rPr>
        <w:t>я выяснения обстоятельств возврата денежных средств до следующей подготовки выплатных документов в кредитные и доставочные организации, выплата компенсации не производится. После устранения причины возврата денежных средств компенсация выплачивается за вес</w:t>
      </w:r>
      <w:r>
        <w:rPr>
          <w:color w:val="000000"/>
          <w:sz w:val="28"/>
          <w:szCs w:val="28"/>
        </w:rPr>
        <w:t>ь период неполучения при наличии права.</w:t>
      </w:r>
    </w:p>
    <w:p w:rsidR="00000000" w:rsidRDefault="006220A1">
      <w:pPr>
        <w:autoSpaceDE w:val="0"/>
        <w:ind w:firstLine="709"/>
        <w:jc w:val="both"/>
      </w:pPr>
      <w:r>
        <w:rPr>
          <w:rFonts w:eastAsia="Arial CYR"/>
          <w:color w:val="000000"/>
          <w:sz w:val="28"/>
          <w:szCs w:val="28"/>
        </w:rPr>
        <w:t xml:space="preserve">3.2.5. Изменение выплатных реквизитов </w:t>
      </w:r>
      <w:r>
        <w:rPr>
          <w:color w:val="000000"/>
          <w:sz w:val="28"/>
          <w:szCs w:val="28"/>
        </w:rPr>
        <w:t xml:space="preserve">и иных учетных данных получателя </w:t>
      </w:r>
      <w:r>
        <w:rPr>
          <w:rFonts w:eastAsia="Arial CYR"/>
          <w:color w:val="000000"/>
          <w:sz w:val="28"/>
          <w:szCs w:val="28"/>
        </w:rPr>
        <w:t>компенсации на ЖКУ</w:t>
      </w:r>
    </w:p>
    <w:p w:rsidR="00000000" w:rsidRDefault="006220A1">
      <w:pPr>
        <w:autoSpaceDE w:val="0"/>
        <w:ind w:firstLine="709"/>
        <w:jc w:val="both"/>
      </w:pPr>
      <w:r>
        <w:rPr>
          <w:rFonts w:eastAsia="Arial CYR"/>
          <w:color w:val="000000"/>
          <w:sz w:val="28"/>
          <w:szCs w:val="28"/>
        </w:rPr>
        <w:t xml:space="preserve">Основанием для изменения выплатных реквизитов </w:t>
      </w:r>
      <w:r>
        <w:rPr>
          <w:color w:val="000000"/>
          <w:sz w:val="28"/>
          <w:szCs w:val="28"/>
        </w:rPr>
        <w:t xml:space="preserve">и иных учетных данных </w:t>
      </w:r>
      <w:r>
        <w:rPr>
          <w:rFonts w:eastAsia="Arial CYR"/>
          <w:color w:val="000000"/>
          <w:sz w:val="28"/>
          <w:szCs w:val="28"/>
        </w:rPr>
        <w:t>получателя компенсации на ЖКУ (фамилия, имя, отчество, адр</w:t>
      </w:r>
      <w:r>
        <w:rPr>
          <w:rFonts w:eastAsia="Arial CYR"/>
          <w:color w:val="000000"/>
          <w:sz w:val="28"/>
          <w:szCs w:val="28"/>
        </w:rPr>
        <w:t xml:space="preserve">ес, номер счета в банке, паспорт) является поступление письменного заявления (приложении 9 к Административному регламенту) получателя. 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Содержание административной процедуры включает в себя прием заявления и документов (действия п.п. 3.2.1 настоящего Админ</w:t>
      </w:r>
      <w:r>
        <w:rPr>
          <w:color w:val="000000"/>
          <w:sz w:val="28"/>
          <w:szCs w:val="28"/>
        </w:rPr>
        <w:t xml:space="preserve">истративного регламента), принятие решения об изменении выплатных реквизитов (способа выплаты) (действия п.п. 3.2.3 настоящего Административного регламента), их изменение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АС АСП.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Указанная процедура выполняется специалистом органа соцзащиты, ответственны</w:t>
      </w:r>
      <w:r>
        <w:rPr>
          <w:color w:val="000000"/>
          <w:sz w:val="28"/>
          <w:szCs w:val="28"/>
        </w:rPr>
        <w:t>м за назначение компенсации на ЖКУ, утверждением распоряжения начальником отдела, начальником органа соцзащиты (его заместителем).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Критериями принятия решения об изменении выплатных реквизитов (способа выплаты) являются основания, указанные в п. 3.2.3 наст</w:t>
      </w:r>
      <w:r>
        <w:rPr>
          <w:color w:val="000000"/>
          <w:sz w:val="28"/>
          <w:szCs w:val="28"/>
        </w:rPr>
        <w:t>оящего Административного регламента.</w:t>
      </w:r>
    </w:p>
    <w:p w:rsidR="00000000" w:rsidRDefault="006220A1">
      <w:pPr>
        <w:pStyle w:val="Standard"/>
        <w:tabs>
          <w:tab w:val="left" w:pos="5669"/>
        </w:tabs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Изменение выплатных реквизитов и иных учетных данных получателя компенсации на ЖКУ осуществляется на основании распоряжения, утверждаемого начальником органа соцзащиты (его заместителем). 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Результатом административной п</w:t>
      </w:r>
      <w:r>
        <w:rPr>
          <w:color w:val="000000"/>
          <w:sz w:val="28"/>
          <w:szCs w:val="28"/>
        </w:rPr>
        <w:t xml:space="preserve">роцедуры является внесение необходимых изменений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АС</w:t>
      </w:r>
      <w:proofErr w:type="gramEnd"/>
      <w:r>
        <w:rPr>
          <w:color w:val="000000"/>
          <w:sz w:val="28"/>
          <w:szCs w:val="28"/>
        </w:rPr>
        <w:t xml:space="preserve"> АСП, приобщение распоряжения  об изменении выплатных реквизитов и иных учетных данных в личное дело получателя компенсации на ЖКУ и направление последующих выплат компенсации на ЖКУ на новые реквизиты (</w:t>
      </w:r>
      <w:r>
        <w:rPr>
          <w:color w:val="000000"/>
          <w:sz w:val="28"/>
          <w:szCs w:val="28"/>
        </w:rPr>
        <w:t>новым способом).</w:t>
      </w:r>
    </w:p>
    <w:p w:rsidR="00000000" w:rsidRDefault="006220A1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</w:pPr>
      <w:r>
        <w:rPr>
          <w:rFonts w:eastAsia="Arial"/>
          <w:bCs/>
          <w:color w:val="000000"/>
          <w:sz w:val="28"/>
          <w:szCs w:val="28"/>
        </w:rPr>
        <w:t xml:space="preserve">3.2.6. Принятие решения о прекращении выплаты </w:t>
      </w:r>
      <w:r>
        <w:rPr>
          <w:color w:val="000000"/>
          <w:sz w:val="28"/>
          <w:szCs w:val="28"/>
        </w:rPr>
        <w:t>компенсация на ЖКУ</w:t>
      </w:r>
    </w:p>
    <w:p w:rsidR="00000000" w:rsidRDefault="006220A1">
      <w:pPr>
        <w:pStyle w:val="Standard"/>
        <w:widowControl w:val="0"/>
        <w:suppressAutoHyphens w:val="0"/>
        <w:ind w:firstLine="709"/>
        <w:jc w:val="both"/>
      </w:pPr>
      <w:r>
        <w:rPr>
          <w:color w:val="000000"/>
          <w:sz w:val="28"/>
          <w:szCs w:val="28"/>
        </w:rPr>
        <w:t>Основанием для принятия решения о прекращении выплаты компенсации на ЖКУ является наступление следующих обстоятельств:</w:t>
      </w:r>
    </w:p>
    <w:p w:rsidR="00000000" w:rsidRDefault="006220A1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а) истечения срока, на который была назначена компенсац</w:t>
      </w:r>
      <w:r>
        <w:rPr>
          <w:color w:val="000000"/>
          <w:sz w:val="28"/>
          <w:szCs w:val="28"/>
        </w:rPr>
        <w:t>ия на ЖКУ, - со дня, следующего за днем истечения срока;</w:t>
      </w:r>
    </w:p>
    <w:p w:rsidR="00000000" w:rsidRDefault="006220A1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б) снятия с регистрационного учета по месту жительства или месту пребывания - с 1-го числа месяца, следующего за месяцем, в котором </w:t>
      </w:r>
      <w:r>
        <w:rPr>
          <w:color w:val="000000"/>
          <w:sz w:val="28"/>
          <w:szCs w:val="28"/>
        </w:rPr>
        <w:lastRenderedPageBreak/>
        <w:t>наступили названные обстоятельства;</w:t>
      </w:r>
    </w:p>
    <w:p w:rsidR="00000000" w:rsidRDefault="006220A1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в) поступления в государственно</w:t>
      </w:r>
      <w:r>
        <w:rPr>
          <w:color w:val="000000"/>
          <w:sz w:val="28"/>
          <w:szCs w:val="28"/>
        </w:rPr>
        <w:t>е стационарное учреждение социального обслуживания населения - с 1-го числа месяца, следующего за месяцем, в котором наступили названные обстоятельства;</w:t>
      </w:r>
    </w:p>
    <w:p w:rsidR="00000000" w:rsidRDefault="006220A1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г) привлечения к уголовной ответственности в виде лишения свободы - с 1-го числа месяца, следующего за </w:t>
      </w:r>
      <w:r>
        <w:rPr>
          <w:color w:val="000000"/>
          <w:sz w:val="28"/>
          <w:szCs w:val="28"/>
        </w:rPr>
        <w:t>месяцем, в котором наступили названные обстоятельства;</w:t>
      </w:r>
    </w:p>
    <w:p w:rsidR="00000000" w:rsidRDefault="006220A1">
      <w:pPr>
        <w:autoSpaceDE w:val="0"/>
        <w:ind w:firstLine="540"/>
        <w:jc w:val="both"/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смерти гражданина, а также в случае признания его в установленном порядке умершим или безвестно отсутствующим - с 1-го числа месяца, следующего за месяцем, в котором наступила смерть гражданина либо</w:t>
      </w:r>
      <w:r>
        <w:rPr>
          <w:color w:val="000000"/>
          <w:sz w:val="28"/>
          <w:szCs w:val="28"/>
        </w:rPr>
        <w:t xml:space="preserve"> вступило в силу решение суда об объявлении его умершим или решение суда о признании его безвестно отсутствующим;</w:t>
      </w:r>
    </w:p>
    <w:p w:rsidR="00000000" w:rsidRDefault="006220A1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е) прекращения права собственности на жилое помещение, принадлежащее на праве собственности (в случае если гражданин являлся получателем компе</w:t>
      </w:r>
      <w:r>
        <w:rPr>
          <w:color w:val="000000"/>
          <w:sz w:val="28"/>
          <w:szCs w:val="28"/>
        </w:rPr>
        <w:t>нсации на ЖКУ по месту нахождения жилого помещения, принадлежащего на праве собственности), - с 1-го числа месяца, следующего за месяцем, в котором наступили названные обстоятельства;</w:t>
      </w:r>
    </w:p>
    <w:p w:rsidR="00000000" w:rsidRDefault="006220A1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ж) выявление фактов отсутствия права на получение компенсации на ЖКУ всл</w:t>
      </w:r>
      <w:r>
        <w:rPr>
          <w:color w:val="000000"/>
          <w:sz w:val="28"/>
          <w:szCs w:val="28"/>
        </w:rPr>
        <w:t>едствие представления документов и (или) сведений, содержащих недостоверную информацию, - с 1-го числа месяца утраты права на компенсацию на ЖКУ;</w:t>
      </w:r>
    </w:p>
    <w:p w:rsidR="00000000" w:rsidRDefault="006220A1">
      <w:pPr>
        <w:autoSpaceDE w:val="0"/>
        <w:ind w:firstLine="540"/>
        <w:jc w:val="both"/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по истечении 3 лет со дня приостановления выплаты компенсации на ЖКУ в соответствии с п. 3</w:t>
      </w:r>
      <w:r>
        <w:rPr>
          <w:rFonts w:eastAsia="Arial CYR"/>
          <w:iCs/>
          <w:color w:val="000000"/>
          <w:sz w:val="28"/>
          <w:szCs w:val="28"/>
        </w:rPr>
        <w:t xml:space="preserve">.2.7. настоящего </w:t>
      </w:r>
      <w:r>
        <w:rPr>
          <w:rFonts w:eastAsia="Arial CYR"/>
          <w:iCs/>
          <w:color w:val="000000"/>
          <w:sz w:val="28"/>
          <w:szCs w:val="28"/>
        </w:rPr>
        <w:t xml:space="preserve">Административного регламента – с 1-го числа месяца, следующего за месяцем </w:t>
      </w:r>
      <w:proofErr w:type="gramStart"/>
      <w:r>
        <w:rPr>
          <w:rFonts w:eastAsia="Arial CYR"/>
          <w:iCs/>
          <w:color w:val="000000"/>
          <w:sz w:val="28"/>
          <w:szCs w:val="28"/>
        </w:rPr>
        <w:t>истечения срока приостановления выплаты компенсации</w:t>
      </w:r>
      <w:proofErr w:type="gramEnd"/>
      <w:r>
        <w:rPr>
          <w:rFonts w:eastAsia="Arial CYR"/>
          <w:iCs/>
          <w:color w:val="000000"/>
          <w:sz w:val="28"/>
          <w:szCs w:val="28"/>
        </w:rPr>
        <w:t xml:space="preserve"> на ЖКУ.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Содержание административной процедуры включает в себя корректировку базы данных в АС АСП на основании заявления или с</w:t>
      </w:r>
      <w:r>
        <w:rPr>
          <w:color w:val="000000"/>
          <w:sz w:val="28"/>
          <w:szCs w:val="28"/>
        </w:rPr>
        <w:t>веден</w:t>
      </w:r>
      <w:r>
        <w:rPr>
          <w:color w:val="000000"/>
          <w:sz w:val="28"/>
          <w:szCs w:val="28"/>
        </w:rPr>
        <w:t>ий, полученных от территориального органа УФМС и Пенсионного фонда Российской Федерации, подготовку и утверждение распоряжения о прекращении выплаты компенсации на ЖКУ (приложение 10 к Административному регламенту) и уведомления о принятом решении (приложе</w:t>
      </w:r>
      <w:r>
        <w:rPr>
          <w:color w:val="000000"/>
          <w:sz w:val="28"/>
          <w:szCs w:val="28"/>
        </w:rPr>
        <w:t>ние 11 к Административному регламенту).</w:t>
      </w:r>
      <w:proofErr w:type="gramEnd"/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Указанная административная процедура выполняется специалистом органа соцзащиты, ответственным за назначение компенсации на ЖКУ, начальником отдела,  начальником органа соцзащиты (его заместителем).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Критериями приняти</w:t>
      </w:r>
      <w:r>
        <w:rPr>
          <w:color w:val="000000"/>
          <w:sz w:val="28"/>
          <w:szCs w:val="28"/>
        </w:rPr>
        <w:t>я решения о прекращении выплаты компенсации на ЖКУ являются основания, указанные в подпунктах «а» - «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» абзаца второго подпункта 3.2.6 настоящего Административного регламента.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Результатом административной процедуры является прекращение выплаты компенсации </w:t>
      </w:r>
      <w:r>
        <w:rPr>
          <w:color w:val="000000"/>
          <w:sz w:val="28"/>
          <w:szCs w:val="28"/>
        </w:rPr>
        <w:t>на ЖКУ, передача личного дела на хранение в архив и направление заявителю уведомления о принятом решении.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Уведомление о принятом решении может быть направлено заявителю почтовой связью, в электронном виде, его копия помещается в личное дело получателя комп</w:t>
      </w:r>
      <w:r>
        <w:rPr>
          <w:color w:val="000000"/>
          <w:sz w:val="28"/>
          <w:szCs w:val="28"/>
        </w:rPr>
        <w:t>енсации на ЖКУ.</w:t>
      </w:r>
    </w:p>
    <w:p w:rsidR="00000000" w:rsidRDefault="006220A1">
      <w:pPr>
        <w:pStyle w:val="af2"/>
        <w:spacing w:after="0"/>
        <w:ind w:firstLine="748"/>
        <w:jc w:val="both"/>
      </w:pPr>
      <w:r>
        <w:rPr>
          <w:color w:val="000000"/>
          <w:sz w:val="28"/>
          <w:szCs w:val="28"/>
        </w:rPr>
        <w:t xml:space="preserve">3.2.7. Принятие решения о приостановлении (возобновлении) выплаты  </w:t>
      </w:r>
      <w:r>
        <w:rPr>
          <w:color w:val="000000"/>
          <w:sz w:val="28"/>
          <w:szCs w:val="28"/>
        </w:rPr>
        <w:lastRenderedPageBreak/>
        <w:t>компенсации на ЖКУ</w:t>
      </w:r>
    </w:p>
    <w:p w:rsidR="00000000" w:rsidRDefault="006220A1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приостановления выплаты компенсации на ЖКУ является наступление следующих обстоятельств:</w:t>
      </w:r>
    </w:p>
    <w:p w:rsidR="00000000" w:rsidRDefault="006220A1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неполучение комп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енсации на ЖКУ в течение 6 месяцев подряд в организации почтовой связи либо в случае возврата денежных сре</w:t>
      </w:r>
      <w:proofErr w:type="gram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дств кр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>едитной организацией в связи с закрытием гражданином счета;</w:t>
      </w:r>
    </w:p>
    <w:p w:rsidR="00000000" w:rsidRDefault="006220A1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допущение гражданами задолженности по оплате жилого помещения и коммунальных услуг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(или их отдельных видов) в течение 3 месяцев;</w:t>
      </w:r>
    </w:p>
    <w:p w:rsidR="00000000" w:rsidRDefault="006220A1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неисполнение соглашения о погашении задолженности.</w:t>
      </w:r>
    </w:p>
    <w:p w:rsidR="00000000" w:rsidRDefault="006220A1">
      <w:pPr>
        <w:widowControl/>
        <w:suppressAutoHyphens w:val="0"/>
        <w:autoSpaceDE w:val="0"/>
        <w:ind w:firstLine="540"/>
        <w:jc w:val="both"/>
      </w:pPr>
      <w:r>
        <w:rPr>
          <w:color w:val="000000"/>
          <w:sz w:val="28"/>
          <w:szCs w:val="28"/>
        </w:rPr>
        <w:t>Основанием для начала административной процедуры возобновления выплаты компенсации на ЖКУ является:</w:t>
      </w:r>
    </w:p>
    <w:p w:rsidR="00000000" w:rsidRDefault="006220A1">
      <w:pPr>
        <w:pStyle w:val="ConsPlusNormal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причины неполучения заявителем компенсации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ЖКУ или представление новых реквизитов для ее перечисления при подтверждении заявителем права на получение компенсации на ЖКУ за период ее неполучения;</w:t>
      </w:r>
    </w:p>
    <w:p w:rsidR="00000000" w:rsidRDefault="006220A1">
      <w:pPr>
        <w:pStyle w:val="ConsPlusNormal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документов, подтверждающих исполнение обязательств по оплате жилого помещения и коммунальн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услуг или о соблюдении условий соглашения о погашении задолженности. </w:t>
      </w:r>
    </w:p>
    <w:p w:rsidR="00000000" w:rsidRDefault="006220A1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административной процедуры включает в себя принятие решения о приостановлении (возобновлении) выплаты компенсации на ЖКУ и направление получателю соответствующего распоряже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и уведомления (приложения </w:t>
      </w:r>
      <w:hyperlink w:anchor="Par1234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11 к Административному регламенту).</w:t>
      </w:r>
    </w:p>
    <w:p w:rsidR="00000000" w:rsidRDefault="006220A1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Указанная административная процедура выполняется специалистом, органа соцзащиты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ответственным за назначение компенсации на ЖКУ, начальником органа соцзащиты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(его заместителем).</w:t>
      </w:r>
    </w:p>
    <w:p w:rsidR="00000000" w:rsidRDefault="006220A1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органа соцзащиты, ответственный за назначение компенсации на ЖКУ, готовит распоряжение о приостановлении (о возобновлении) выплаты компенсации на ЖКУ (приложение 10, 5 к Административному регламенту), приобщает его в имеющеес</w:t>
      </w:r>
      <w:r>
        <w:rPr>
          <w:rFonts w:ascii="Times New Roman" w:hAnsi="Times New Roman" w:cs="Times New Roman"/>
          <w:color w:val="000000"/>
          <w:sz w:val="28"/>
          <w:szCs w:val="28"/>
        </w:rPr>
        <w:t>я персональное дело.</w:t>
      </w:r>
    </w:p>
    <w:p w:rsidR="00000000" w:rsidRDefault="006220A1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Критериями принятия решения о приостановлении (возобновлении) выплаты компенсации на ЖКУ являются условия, указанные во втором и третьем абзаце подпункта 3.2.6 настоящего Административного регламента</w:t>
      </w:r>
      <w:r>
        <w:rPr>
          <w:color w:val="000000"/>
          <w:szCs w:val="28"/>
        </w:rPr>
        <w:t>.</w:t>
      </w:r>
    </w:p>
    <w:p w:rsidR="00000000" w:rsidRDefault="006220A1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органа соцзащиты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(его за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меститель) утверждает поступившие проекты решения о приостановлении (возобновлении) выплаты компенсации на ЖКУ и передает их и персональное дело специалисту органа соцзащиты, ответственному за назначение компенсации на ЖКУ.</w:t>
      </w:r>
    </w:p>
    <w:p w:rsidR="00000000" w:rsidRDefault="006220A1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органа соцзащиты, отв</w:t>
      </w:r>
      <w:r>
        <w:rPr>
          <w:rFonts w:ascii="Times New Roman" w:hAnsi="Times New Roman" w:cs="Times New Roman"/>
          <w:color w:val="000000"/>
          <w:sz w:val="28"/>
          <w:szCs w:val="28"/>
        </w:rPr>
        <w:t>етственный за назначение компенсации на ЖКУ, в течение рабочего дня передает подписанное решение о приостановлении (возобновлении) выплаты компенсации на ЖКУ для направления его заявителю и проставляет в решении дату его направления получателю, осуществляе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приостановление (возобновление) выплаты компенсации на ЖКУ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АС АСП.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Результатом административной процедуры является приостановление (возобновление) выплаты  компенсации на ЖКУ и направление получателю уведомления о приостановлении выплаты компенсации на</w:t>
      </w:r>
      <w:r>
        <w:rPr>
          <w:color w:val="000000"/>
          <w:sz w:val="28"/>
          <w:szCs w:val="28"/>
        </w:rPr>
        <w:t xml:space="preserve"> ЖКУ в течение 2 рабочих дней </w:t>
      </w:r>
      <w:proofErr w:type="gramStart"/>
      <w:r>
        <w:rPr>
          <w:color w:val="000000"/>
          <w:sz w:val="28"/>
          <w:szCs w:val="28"/>
        </w:rPr>
        <w:t>с даты принятия</w:t>
      </w:r>
      <w:proofErr w:type="gramEnd"/>
      <w:r>
        <w:rPr>
          <w:color w:val="000000"/>
          <w:sz w:val="28"/>
          <w:szCs w:val="28"/>
        </w:rPr>
        <w:t xml:space="preserve"> решения с указанием оснований его принятия. Копия решения помещается в персональное дело получателя.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3.2.8. Получение заявителем справки о произведенных выплатах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Основанием для начала административной процедуры</w:t>
      </w:r>
      <w:r>
        <w:rPr>
          <w:color w:val="000000"/>
          <w:sz w:val="28"/>
          <w:szCs w:val="28"/>
        </w:rPr>
        <w:t xml:space="preserve"> является поступление в орган соцзащиты обращения получателя (устно или письменно (в произвольной форме) о получении справки. </w:t>
      </w:r>
      <w:proofErr w:type="gramEnd"/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Содержание административной процедуры включает в себя подготовку справки о размере и сроках выплаты компенсации на ЖКУ, проставле</w:t>
      </w:r>
      <w:r>
        <w:rPr>
          <w:color w:val="000000"/>
          <w:sz w:val="28"/>
          <w:szCs w:val="28"/>
        </w:rPr>
        <w:t>ние подписи начальника отдела либо уполномоченного должностного лица, печати отдела, регистрацию и выдачу справки.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Указанная административная процедура выполняется специалистом органа соцзащиты, ответственным за назначение компенсации на ЖКУ, начальником о</w:t>
      </w:r>
      <w:r>
        <w:rPr>
          <w:color w:val="000000"/>
          <w:sz w:val="28"/>
          <w:szCs w:val="28"/>
        </w:rPr>
        <w:t>тдела.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Критериями принятия решения о выдаче справки о произведенных выплатах компенсации на  ЖКУ являются установление личности заявителя (подтверждение полномочий уполномоченного представителя, действовать от имени заявителя).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Специалист органа соцзащиты,</w:t>
      </w:r>
      <w:r>
        <w:rPr>
          <w:color w:val="000000"/>
          <w:sz w:val="28"/>
          <w:szCs w:val="28"/>
        </w:rPr>
        <w:t xml:space="preserve"> ответственный за назначение компенсации на ЖКУ после установления личности, на основании сведений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АС</w:t>
      </w:r>
      <w:proofErr w:type="gramEnd"/>
      <w:r>
        <w:rPr>
          <w:color w:val="000000"/>
          <w:sz w:val="28"/>
          <w:szCs w:val="28"/>
        </w:rPr>
        <w:t xml:space="preserve"> АСП подготавливает справку о получении заявителем компенсации на ЖКУ (приложение 12 к Административному регламенту) с указанием периода и размера выплат</w:t>
      </w:r>
      <w:r>
        <w:rPr>
          <w:color w:val="000000"/>
          <w:sz w:val="28"/>
          <w:szCs w:val="28"/>
        </w:rPr>
        <w:t>ы, визирует у начальника отдела и вручает ее заявителю.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Результатом административной процедуры является выдача заявителю справки о произведенных выплатах.</w:t>
      </w:r>
    </w:p>
    <w:p w:rsidR="00000000" w:rsidRDefault="006220A1">
      <w:pPr>
        <w:tabs>
          <w:tab w:val="left" w:pos="851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6220A1">
      <w:pPr>
        <w:pStyle w:val="Standard"/>
        <w:widowControl w:val="0"/>
        <w:suppressAutoHyphens w:val="0"/>
        <w:autoSpaceDE w:val="0"/>
        <w:ind w:firstLine="709"/>
        <w:jc w:val="center"/>
      </w:pPr>
      <w:r>
        <w:rPr>
          <w:color w:val="000000"/>
          <w:sz w:val="28"/>
          <w:szCs w:val="28"/>
        </w:rPr>
        <w:t xml:space="preserve">4. Формы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Административного регламента</w:t>
      </w:r>
    </w:p>
    <w:p w:rsidR="00000000" w:rsidRDefault="006220A1">
      <w:pPr>
        <w:pStyle w:val="Standard"/>
        <w:widowControl w:val="0"/>
        <w:suppressAutoHyphens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 xml:space="preserve">4.1. Текущий контроль </w:t>
      </w:r>
      <w:proofErr w:type="gramStart"/>
      <w:r>
        <w:rPr>
          <w:rFonts w:eastAsia="Arial"/>
          <w:color w:val="000000"/>
          <w:sz w:val="28"/>
          <w:szCs w:val="28"/>
          <w:lang w:eastAsia="ar-SA"/>
        </w:rPr>
        <w:t>за</w:t>
      </w:r>
      <w:proofErr w:type="gramEnd"/>
      <w:r>
        <w:rPr>
          <w:rFonts w:eastAsia="Arial"/>
          <w:color w:val="000000"/>
          <w:sz w:val="28"/>
          <w:szCs w:val="28"/>
          <w:lang w:eastAsia="ar-SA"/>
        </w:rPr>
        <w:t xml:space="preserve">: 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 xml:space="preserve">полнотой, </w:t>
      </w:r>
      <w:r>
        <w:rPr>
          <w:color w:val="000000"/>
          <w:sz w:val="28"/>
          <w:szCs w:val="28"/>
        </w:rPr>
        <w:t xml:space="preserve">доступностью и качеством предоставления государственной услуги, </w:t>
      </w:r>
      <w:r>
        <w:rPr>
          <w:rFonts w:eastAsia="Arial"/>
          <w:color w:val="000000"/>
          <w:sz w:val="28"/>
          <w:szCs w:val="28"/>
          <w:lang w:eastAsia="ar-SA"/>
        </w:rPr>
        <w:t>соблюдением последовательности действий ответственных должностных лиц, определенных административными процедурами по предоставлению государственной услуги, осуществляется начальником отдела ли</w:t>
      </w:r>
      <w:r>
        <w:rPr>
          <w:rFonts w:eastAsia="Arial"/>
          <w:color w:val="000000"/>
          <w:sz w:val="28"/>
          <w:szCs w:val="28"/>
          <w:lang w:eastAsia="ar-SA"/>
        </w:rPr>
        <w:t>бо лицом, его замещающим, путем проведения проверок соблюдения и исполнения должностными лицами положений Административного регламента, нормативных правовых актов Российской Федерации и Ставропольского края, регулирующих предоставление государственной услу</w:t>
      </w:r>
      <w:r>
        <w:rPr>
          <w:rFonts w:eastAsia="Arial"/>
          <w:color w:val="000000"/>
          <w:sz w:val="28"/>
          <w:szCs w:val="28"/>
          <w:lang w:eastAsia="ar-SA"/>
        </w:rPr>
        <w:t>ги.</w:t>
      </w:r>
    </w:p>
    <w:p w:rsidR="00000000" w:rsidRDefault="006220A1">
      <w:pPr>
        <w:widowControl/>
        <w:suppressAutoHyphens w:val="0"/>
        <w:ind w:right="23"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Периодичность осуществления текущего контроля:</w:t>
      </w:r>
    </w:p>
    <w:p w:rsidR="00000000" w:rsidRDefault="006220A1">
      <w:pPr>
        <w:widowControl/>
        <w:suppressAutoHyphens w:val="0"/>
        <w:ind w:right="23"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постоянно, при каждом обращении заявителя за предоставлением государственной услуги по вопросам, связанным с принятием решения о предоставлении (об отказе в предоставлении) государственной услуги;</w:t>
      </w:r>
    </w:p>
    <w:p w:rsidR="00000000" w:rsidRDefault="006220A1">
      <w:pPr>
        <w:widowControl/>
        <w:suppressAutoHyphens w:val="0"/>
        <w:ind w:right="23"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lastRenderedPageBreak/>
        <w:t>ежемесяч</w:t>
      </w:r>
      <w:r>
        <w:rPr>
          <w:rFonts w:eastAsia="Times New Roman"/>
          <w:color w:val="000000"/>
          <w:sz w:val="28"/>
          <w:szCs w:val="28"/>
          <w:lang w:eastAsia="ar-SA"/>
        </w:rPr>
        <w:t>но, при формировании выплатных документов.</w:t>
      </w:r>
    </w:p>
    <w:p w:rsidR="00000000" w:rsidRDefault="006220A1">
      <w:pPr>
        <w:widowControl/>
        <w:suppressAutoHyphens w:val="0"/>
        <w:ind w:right="23"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4.2. Проверки полноты и качества оказания государственной услуги осуществляются на основании индивидуальных правовых актов (приказов, распоряжений) </w:t>
      </w:r>
      <w:r>
        <w:rPr>
          <w:color w:val="000000"/>
          <w:sz w:val="28"/>
          <w:szCs w:val="28"/>
        </w:rPr>
        <w:t>органа соцзащиты</w:t>
      </w:r>
      <w:r>
        <w:rPr>
          <w:rFonts w:eastAsia="Times New Roman"/>
          <w:color w:val="000000"/>
          <w:sz w:val="28"/>
          <w:szCs w:val="28"/>
          <w:lang w:eastAsia="ar-SA"/>
        </w:rPr>
        <w:t>, предоставляющего государственную услугу.</w:t>
      </w:r>
    </w:p>
    <w:p w:rsidR="00000000" w:rsidRDefault="006220A1">
      <w:pPr>
        <w:widowControl/>
        <w:suppressAutoHyphens w:val="0"/>
        <w:ind w:right="23" w:firstLine="709"/>
        <w:jc w:val="both"/>
        <w:textAlignment w:val="baseline"/>
      </w:pPr>
      <w:proofErr w:type="gramStart"/>
      <w:r>
        <w:rPr>
          <w:rFonts w:eastAsia="Times New Roman"/>
          <w:color w:val="000000"/>
          <w:sz w:val="28"/>
          <w:szCs w:val="28"/>
          <w:lang w:eastAsia="ar-SA"/>
        </w:rPr>
        <w:t>Контро</w:t>
      </w:r>
      <w:r>
        <w:rPr>
          <w:rFonts w:eastAsia="Times New Roman"/>
          <w:color w:val="000000"/>
          <w:sz w:val="28"/>
          <w:szCs w:val="28"/>
          <w:lang w:eastAsia="ar-SA"/>
        </w:rPr>
        <w:t>ль за</w:t>
      </w:r>
      <w:proofErr w:type="gramEnd"/>
      <w:r>
        <w:rPr>
          <w:rFonts w:eastAsia="Times New Roman"/>
          <w:color w:val="000000"/>
          <w:sz w:val="28"/>
          <w:szCs w:val="28"/>
          <w:lang w:eastAsia="ar-SA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</w:t>
      </w:r>
      <w:r>
        <w:rPr>
          <w:rFonts w:eastAsia="Times New Roman"/>
          <w:color w:val="000000"/>
          <w:sz w:val="28"/>
          <w:szCs w:val="28"/>
          <w:lang w:eastAsia="ar-SA"/>
        </w:rPr>
        <w:t>я, действия (бездействие) должностных лиц.</w:t>
      </w:r>
    </w:p>
    <w:p w:rsidR="00000000" w:rsidRDefault="006220A1">
      <w:pPr>
        <w:widowControl/>
        <w:suppressAutoHyphens w:val="0"/>
        <w:ind w:right="23" w:firstLine="709"/>
        <w:jc w:val="both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 xml:space="preserve">Проверки могут быть плановыми (осуществляться на основании ежеквартальных или годовых планов работы </w:t>
      </w:r>
      <w:r>
        <w:rPr>
          <w:color w:val="000000"/>
          <w:sz w:val="28"/>
          <w:szCs w:val="28"/>
        </w:rPr>
        <w:t>органа соцзащиты</w:t>
      </w:r>
      <w:r>
        <w:rPr>
          <w:rFonts w:eastAsia="Times New Roman"/>
          <w:color w:val="000000"/>
          <w:sz w:val="28"/>
          <w:szCs w:val="28"/>
          <w:lang w:eastAsia="ar-SA"/>
        </w:rPr>
        <w:t>, предоставляющего государственную услугу), внеплановыми и тематическими. При проверке могут расс</w:t>
      </w:r>
      <w:r>
        <w:rPr>
          <w:rFonts w:eastAsia="Times New Roman"/>
          <w:color w:val="000000"/>
          <w:sz w:val="28"/>
          <w:szCs w:val="28"/>
          <w:lang w:eastAsia="ar-SA"/>
        </w:rPr>
        <w:t>матриваться все вопросы, связанные с предоставлением государственной услуги (комплексные проверки). Проверка также может проводиться по конкретному обращению заявителя.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</w:t>
      </w:r>
      <w:r>
        <w:rPr>
          <w:color w:val="000000"/>
          <w:sz w:val="28"/>
          <w:szCs w:val="28"/>
          <w:lang w:eastAsia="ar-SA"/>
        </w:rPr>
        <w:t>тки и предложения по их устранению.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4.3. </w:t>
      </w:r>
      <w:proofErr w:type="gramStart"/>
      <w:r>
        <w:rPr>
          <w:color w:val="000000"/>
          <w:sz w:val="28"/>
          <w:szCs w:val="28"/>
          <w:lang w:eastAsia="ar-SA"/>
        </w:rPr>
        <w:t>За нарушение порядка предоставления государственной услуги, повлекшее ее непредставление заявителю либо предоставление государственной услуги с нарушением установленных сроков, требование документов и (или) платы, н</w:t>
      </w:r>
      <w:r>
        <w:rPr>
          <w:color w:val="000000"/>
          <w:sz w:val="28"/>
          <w:szCs w:val="28"/>
          <w:lang w:eastAsia="ar-SA"/>
        </w:rPr>
        <w:t xml:space="preserve">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должностные лица </w:t>
      </w:r>
      <w:r>
        <w:rPr>
          <w:color w:val="000000"/>
          <w:sz w:val="28"/>
          <w:szCs w:val="28"/>
        </w:rPr>
        <w:t>орга</w:t>
      </w:r>
      <w:r>
        <w:rPr>
          <w:color w:val="000000"/>
          <w:sz w:val="28"/>
          <w:szCs w:val="28"/>
        </w:rPr>
        <w:t>на соцзащиты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привлекаются к ответственности в соответствии с законодательством Российской Федерации.  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4.4. </w:t>
      </w:r>
      <w:proofErr w:type="gramStart"/>
      <w:r>
        <w:rPr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color w:val="000000"/>
          <w:sz w:val="28"/>
          <w:szCs w:val="28"/>
          <w:lang w:eastAsia="ar-SA"/>
        </w:rPr>
        <w:t xml:space="preserve"> предоставлением государственной услуги со стороны граждан, их объединений и организаций осуществляется путем получения информации о нали</w:t>
      </w:r>
      <w:r>
        <w:rPr>
          <w:color w:val="000000"/>
          <w:sz w:val="28"/>
          <w:szCs w:val="28"/>
          <w:lang w:eastAsia="ar-SA"/>
        </w:rPr>
        <w:t xml:space="preserve">чии в действиях (бездействии) должностных лиц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>, а также в принимаемых ими решениях, нарушений положений Административного регламента и иных нормативных правовых актов Российской Федерации, устанавливающих требования к предоставлению государ</w:t>
      </w:r>
      <w:r>
        <w:rPr>
          <w:color w:val="000000"/>
          <w:sz w:val="28"/>
          <w:szCs w:val="28"/>
          <w:lang w:eastAsia="ar-SA"/>
        </w:rPr>
        <w:t>ственной услуги.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4.5. </w:t>
      </w:r>
      <w:proofErr w:type="gramStart"/>
      <w:r>
        <w:rPr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color w:val="000000"/>
          <w:sz w:val="28"/>
          <w:szCs w:val="28"/>
          <w:lang w:eastAsia="ar-SA"/>
        </w:rPr>
        <w:t xml:space="preserve">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000000" w:rsidRDefault="006220A1">
      <w:pPr>
        <w:suppressAutoHyphens w:val="0"/>
        <w:autoSpaceDE w:val="0"/>
        <w:spacing w:line="240" w:lineRule="exact"/>
        <w:jc w:val="center"/>
        <w:textAlignment w:val="baseline"/>
        <w:rPr>
          <w:rFonts w:eastAsia="Times New Roman"/>
          <w:color w:val="000000"/>
          <w:sz w:val="28"/>
          <w:szCs w:val="28"/>
          <w:lang w:eastAsia="ar-SA"/>
        </w:rPr>
      </w:pPr>
    </w:p>
    <w:p w:rsidR="00000000" w:rsidRDefault="006220A1">
      <w:pPr>
        <w:autoSpaceDE w:val="0"/>
        <w:ind w:firstLine="709"/>
        <w:jc w:val="center"/>
        <w:textAlignment w:val="baseline"/>
      </w:pPr>
      <w:r>
        <w:rPr>
          <w:rFonts w:eastAsia="Times New Roman"/>
          <w:color w:val="000000"/>
          <w:sz w:val="28"/>
          <w:szCs w:val="28"/>
          <w:lang w:eastAsia="ar-SA"/>
        </w:rPr>
        <w:t>5. Досудебный (внесудебный) порядок обжалования решений и действий (бездействия) органа соцзащиты,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</w:t>
      </w:r>
      <w:r>
        <w:rPr>
          <w:rFonts w:eastAsia="Times New Roman"/>
          <w:color w:val="000000"/>
          <w:sz w:val="28"/>
          <w:szCs w:val="28"/>
          <w:lang w:eastAsia="ar-SA"/>
        </w:rPr>
        <w:t>, а также их должностных лиц, муниципальных служащих, работников</w:t>
      </w:r>
    </w:p>
    <w:p w:rsidR="00000000" w:rsidRDefault="006220A1">
      <w:pPr>
        <w:suppressAutoHyphens w:val="0"/>
        <w:autoSpaceDE w:val="0"/>
        <w:spacing w:line="240" w:lineRule="exact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ar-SA"/>
        </w:rPr>
      </w:pP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 xml:space="preserve">5.1.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услуги, </w:t>
      </w:r>
      <w:r>
        <w:rPr>
          <w:color w:val="000000"/>
          <w:sz w:val="28"/>
          <w:szCs w:val="28"/>
        </w:rPr>
        <w:t>органа соцзащиты</w:t>
      </w:r>
      <w:r>
        <w:rPr>
          <w:rFonts w:eastAsia="Arial"/>
          <w:color w:val="000000"/>
          <w:sz w:val="28"/>
          <w:szCs w:val="28"/>
          <w:lang w:eastAsia="ar-SA"/>
        </w:rPr>
        <w:t>,</w:t>
      </w:r>
      <w:r>
        <w:rPr>
          <w:rFonts w:eastAsia="Arial"/>
          <w:color w:val="000000"/>
          <w:sz w:val="28"/>
          <w:szCs w:val="28"/>
          <w:lang w:eastAsia="ar-SA"/>
        </w:rPr>
        <w:t xml:space="preserve"> его должностных лиц, муниципальных служащих, а также МФЦ, организаций, указанных в части 1 статьи 16 Федерального закона «Об организации предоставления государственных и муниципальных услуг» их должностных лиц, работников. 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>5.2. Заявитель может обратиться</w:t>
      </w:r>
      <w:r>
        <w:rPr>
          <w:rFonts w:eastAsia="Arial"/>
          <w:color w:val="000000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а) нарушение срока регистрации заявления заявителя о предоставлении государственной услуги;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б) нарушение срока предоставления государственной услуги;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в) требование представления заявителем документов или информа</w:t>
      </w:r>
      <w:r>
        <w:rPr>
          <w:color w:val="000000"/>
          <w:sz w:val="28"/>
          <w:szCs w:val="28"/>
          <w:lang w:eastAsia="ar-SA"/>
        </w:rPr>
        <w:t>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000000" w:rsidRDefault="006220A1">
      <w:pPr>
        <w:pStyle w:val="ConsPlusNormal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требование у з</w:t>
      </w:r>
      <w:r>
        <w:rPr>
          <w:rFonts w:ascii="Times New Roman" w:hAnsi="Times New Roman" w:cs="Times New Roman"/>
          <w:color w:val="000000"/>
          <w:sz w:val="28"/>
          <w:szCs w:val="28"/>
        </w:rPr>
        <w:t>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указанном случае досудебное (внесудебное) обжалование заявителем реш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 16 Федерального закона «Об организации предоставления государственных и муниципальных услуг.</w:t>
      </w:r>
      <w:proofErr w:type="gramEnd"/>
    </w:p>
    <w:p w:rsidR="00000000" w:rsidRDefault="006220A1">
      <w:pPr>
        <w:autoSpaceDE w:val="0"/>
        <w:ind w:firstLine="709"/>
        <w:jc w:val="both"/>
        <w:textAlignment w:val="baseline"/>
      </w:pPr>
      <w:proofErr w:type="spellStart"/>
      <w:r>
        <w:rPr>
          <w:color w:val="000000"/>
          <w:sz w:val="28"/>
          <w:szCs w:val="28"/>
          <w:lang w:eastAsia="ar-SA"/>
        </w:rPr>
        <w:t>д</w:t>
      </w:r>
      <w:proofErr w:type="spellEnd"/>
      <w:r>
        <w:rPr>
          <w:color w:val="000000"/>
          <w:sz w:val="28"/>
          <w:szCs w:val="28"/>
          <w:lang w:eastAsia="ar-SA"/>
        </w:rPr>
        <w:t>) 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</w:t>
      </w:r>
      <w:r>
        <w:rPr>
          <w:color w:val="000000"/>
          <w:sz w:val="28"/>
          <w:szCs w:val="28"/>
          <w:lang w:eastAsia="ar-SA"/>
        </w:rPr>
        <w:t>ропольского края для предоставления государственной услуги, у заявителя;</w:t>
      </w:r>
    </w:p>
    <w:p w:rsidR="00000000" w:rsidRDefault="006220A1">
      <w:pPr>
        <w:autoSpaceDE w:val="0"/>
        <w:ind w:firstLine="709"/>
        <w:jc w:val="both"/>
        <w:textAlignment w:val="baseline"/>
      </w:pPr>
      <w:proofErr w:type="gramStart"/>
      <w:r>
        <w:rPr>
          <w:color w:val="000000"/>
          <w:sz w:val="28"/>
          <w:szCs w:val="28"/>
          <w:lang w:eastAsia="ar-SA"/>
        </w:rPr>
        <w:t>е)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</w:t>
      </w:r>
      <w:r>
        <w:rPr>
          <w:color w:val="000000"/>
          <w:sz w:val="28"/>
          <w:szCs w:val="28"/>
          <w:lang w:eastAsia="ar-SA"/>
        </w:rPr>
        <w:t>вными правовыми актами Ро</w:t>
      </w:r>
      <w:r>
        <w:rPr>
          <w:color w:val="000000"/>
          <w:sz w:val="28"/>
          <w:szCs w:val="28"/>
          <w:lang w:eastAsia="ar-SA"/>
        </w:rPr>
        <w:t>ссийской Федерации и нормативными правовыми актами Ставропольского края;</w:t>
      </w:r>
      <w:proofErr w:type="gramEnd"/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ж)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</w:t>
      </w:r>
      <w:r>
        <w:rPr>
          <w:color w:val="000000"/>
          <w:sz w:val="28"/>
          <w:szCs w:val="28"/>
          <w:lang w:eastAsia="ar-SA"/>
        </w:rPr>
        <w:t xml:space="preserve"> Ставропольского края;</w:t>
      </w:r>
    </w:p>
    <w:p w:rsidR="00000000" w:rsidRDefault="006220A1">
      <w:pPr>
        <w:autoSpaceDE w:val="0"/>
        <w:ind w:firstLine="709"/>
        <w:jc w:val="both"/>
        <w:textAlignment w:val="baseline"/>
      </w:pPr>
      <w:proofErr w:type="spellStart"/>
      <w:proofErr w:type="gramStart"/>
      <w:r>
        <w:rPr>
          <w:color w:val="000000"/>
          <w:sz w:val="28"/>
          <w:szCs w:val="28"/>
          <w:lang w:eastAsia="ar-SA"/>
        </w:rPr>
        <w:t>з</w:t>
      </w:r>
      <w:proofErr w:type="spellEnd"/>
      <w:r>
        <w:rPr>
          <w:color w:val="000000"/>
          <w:sz w:val="28"/>
          <w:szCs w:val="28"/>
          <w:lang w:eastAsia="ar-SA"/>
        </w:rPr>
        <w:t xml:space="preserve">) отказ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 xml:space="preserve">, его должностного лица, муниципального служащего в исправлении допущенных ими опечаток и ошибок в выданных в </w:t>
      </w:r>
      <w:r>
        <w:rPr>
          <w:color w:val="000000"/>
          <w:sz w:val="28"/>
          <w:szCs w:val="28"/>
          <w:lang w:eastAsia="ar-SA"/>
        </w:rPr>
        <w:lastRenderedPageBreak/>
        <w:t>результате предоставления государственной услуги документах либо нарушение установленного срока та</w:t>
      </w:r>
      <w:r>
        <w:rPr>
          <w:color w:val="000000"/>
          <w:sz w:val="28"/>
          <w:szCs w:val="28"/>
          <w:lang w:eastAsia="ar-SA"/>
        </w:rPr>
        <w:t>ких исправлений;</w:t>
      </w:r>
      <w:proofErr w:type="gramEnd"/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и) нарушение срока или порядка выдачи документов по результатам предоставления государственной услуги;</w:t>
      </w:r>
    </w:p>
    <w:p w:rsidR="00000000" w:rsidRDefault="006220A1">
      <w:pPr>
        <w:autoSpaceDE w:val="0"/>
        <w:ind w:firstLine="709"/>
        <w:jc w:val="both"/>
        <w:textAlignment w:val="baseline"/>
      </w:pPr>
      <w:proofErr w:type="gramStart"/>
      <w:r>
        <w:rPr>
          <w:color w:val="000000"/>
          <w:sz w:val="28"/>
          <w:szCs w:val="28"/>
          <w:lang w:eastAsia="ar-SA"/>
        </w:rPr>
        <w:t>к) приостановление предоставления государственной услуги, если основания для приостановления не предусмотрены федеральными законами и пр</w:t>
      </w:r>
      <w:r>
        <w:rPr>
          <w:color w:val="000000"/>
          <w:sz w:val="28"/>
          <w:szCs w:val="28"/>
          <w:lang w:eastAsia="ar-SA"/>
        </w:rPr>
        <w:t>инятыми в соответствии с ними иными нормативными правовыми актами Российской Федерации и нормативными правовыми актами Ставропольского края.</w:t>
      </w:r>
      <w:proofErr w:type="gramEnd"/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5.3. Жалоба может быть подана заявителем или его уполномоченным представителем: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- на имя начальника </w:t>
      </w:r>
      <w:r>
        <w:rPr>
          <w:color w:val="000000"/>
          <w:sz w:val="28"/>
          <w:szCs w:val="28"/>
        </w:rPr>
        <w:t>органа соцзащит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  <w:lang w:eastAsia="ar-SA"/>
        </w:rPr>
        <w:t xml:space="preserve">, в случае если обжалуются действия (бездействие) должностных лиц, специалистов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>, предоставляющего государственную услугу;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- на имя главы администрации Грачевского муниципального округа Ставропольского края, в случае если обжалуются решени</w:t>
      </w:r>
      <w:r>
        <w:rPr>
          <w:color w:val="000000"/>
          <w:sz w:val="28"/>
          <w:szCs w:val="28"/>
        </w:rPr>
        <w:t>я начальника органа соцзащиты, действия (бездействия) должностного лица, специалиста органа соцзащиты, предоставляющего государственную услугу.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>5.4. Порядок подачи и рассмотрения жалобы.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>Основанием для начала процедуры досудебного (внесудебного) обжаловани</w:t>
      </w:r>
      <w:r>
        <w:rPr>
          <w:rFonts w:eastAsia="Arial"/>
          <w:color w:val="000000"/>
          <w:sz w:val="28"/>
          <w:szCs w:val="28"/>
          <w:lang w:eastAsia="ar-SA"/>
        </w:rPr>
        <w:t>я является поступление жалобы заявителя.</w:t>
      </w:r>
    </w:p>
    <w:p w:rsidR="00000000" w:rsidRDefault="006220A1">
      <w:pPr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Заявитель может подать жалобу: </w:t>
      </w:r>
    </w:p>
    <w:p w:rsidR="00000000" w:rsidRDefault="006220A1">
      <w:pPr>
        <w:numPr>
          <w:ilvl w:val="0"/>
          <w:numId w:val="2"/>
        </w:numPr>
        <w:autoSpaceDE w:val="0"/>
        <w:contextualSpacing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лично в </w:t>
      </w:r>
      <w:r>
        <w:rPr>
          <w:color w:val="000000"/>
          <w:sz w:val="28"/>
          <w:szCs w:val="28"/>
        </w:rPr>
        <w:t>орган соцзащиты</w:t>
      </w:r>
      <w:r>
        <w:rPr>
          <w:color w:val="000000"/>
          <w:sz w:val="28"/>
          <w:szCs w:val="28"/>
          <w:lang w:eastAsia="ar-SA"/>
        </w:rPr>
        <w:t>;</w:t>
      </w:r>
    </w:p>
    <w:p w:rsidR="00000000" w:rsidRDefault="006220A1">
      <w:pPr>
        <w:numPr>
          <w:ilvl w:val="0"/>
          <w:numId w:val="2"/>
        </w:numPr>
        <w:autoSpaceDE w:val="0"/>
        <w:contextualSpacing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в письменной форме путем направления почтовых отправлений в </w:t>
      </w:r>
      <w:r>
        <w:rPr>
          <w:color w:val="000000"/>
          <w:sz w:val="28"/>
          <w:szCs w:val="28"/>
        </w:rPr>
        <w:t>орган соцзащиты</w:t>
      </w:r>
      <w:r>
        <w:rPr>
          <w:color w:val="000000"/>
          <w:sz w:val="28"/>
          <w:szCs w:val="28"/>
          <w:lang w:eastAsia="ar-SA"/>
        </w:rPr>
        <w:t>;</w:t>
      </w:r>
    </w:p>
    <w:p w:rsidR="00000000" w:rsidRDefault="006220A1">
      <w:pPr>
        <w:numPr>
          <w:ilvl w:val="0"/>
          <w:numId w:val="2"/>
        </w:numPr>
        <w:autoSpaceDE w:val="0"/>
        <w:contextualSpacing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в электронном виде посредством использования: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- официального сайт</w:t>
      </w:r>
      <w:r>
        <w:rPr>
          <w:color w:val="000000"/>
          <w:sz w:val="28"/>
          <w:szCs w:val="28"/>
          <w:lang w:eastAsia="ar-SA"/>
        </w:rPr>
        <w:t xml:space="preserve">а </w:t>
      </w:r>
      <w:r>
        <w:rPr>
          <w:color w:val="000000"/>
          <w:sz w:val="28"/>
          <w:szCs w:val="28"/>
        </w:rPr>
        <w:t>органа соцзащи</w:t>
      </w:r>
      <w:r>
        <w:rPr>
          <w:color w:val="000000"/>
          <w:sz w:val="28"/>
          <w:szCs w:val="28"/>
        </w:rPr>
        <w:t xml:space="preserve">ты </w:t>
      </w:r>
      <w:r>
        <w:rPr>
          <w:color w:val="000000"/>
          <w:sz w:val="28"/>
          <w:szCs w:val="28"/>
          <w:lang w:eastAsia="ar-SA"/>
        </w:rPr>
        <w:t>в сети Интернет;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- Единого портала (</w:t>
      </w:r>
      <w:hyperlink r:id="rId16" w:history="1">
        <w:r>
          <w:rPr>
            <w:rStyle w:val="a5"/>
            <w:color w:val="000000"/>
            <w:sz w:val="28"/>
            <w:szCs w:val="28"/>
            <w:lang w:eastAsia="ar-SA"/>
          </w:rPr>
          <w:t>www.gosuslugi.ru</w:t>
        </w:r>
      </w:hyperlink>
      <w:r>
        <w:rPr>
          <w:color w:val="000000"/>
          <w:sz w:val="28"/>
          <w:szCs w:val="28"/>
          <w:lang w:eastAsia="ar-SA"/>
        </w:rPr>
        <w:t>);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- Регионального портала (</w:t>
      </w:r>
      <w:hyperlink r:id="rId17" w:history="1">
        <w:r>
          <w:rPr>
            <w:rStyle w:val="a5"/>
            <w:color w:val="000000"/>
            <w:sz w:val="28"/>
            <w:szCs w:val="28"/>
            <w:lang w:val="en-US" w:eastAsia="ar-SA"/>
          </w:rPr>
          <w:t>www</w:t>
        </w:r>
        <w:r>
          <w:rPr>
            <w:rStyle w:val="a5"/>
            <w:color w:val="000000"/>
            <w:sz w:val="28"/>
            <w:szCs w:val="28"/>
            <w:lang w:eastAsia="ar-SA"/>
          </w:rPr>
          <w:t>.26</w:t>
        </w:r>
        <w:proofErr w:type="spellStart"/>
        <w:r>
          <w:rPr>
            <w:rStyle w:val="a5"/>
            <w:color w:val="000000"/>
            <w:sz w:val="28"/>
            <w:szCs w:val="28"/>
            <w:lang w:val="en-US" w:eastAsia="ar-SA"/>
          </w:rPr>
          <w:t>gosuslugi</w:t>
        </w:r>
        <w:proofErr w:type="spellEnd"/>
        <w:r>
          <w:rPr>
            <w:rStyle w:val="a5"/>
            <w:color w:val="000000"/>
            <w:sz w:val="28"/>
            <w:szCs w:val="28"/>
            <w:lang w:eastAsia="ar-SA"/>
          </w:rPr>
          <w:t>.</w:t>
        </w:r>
        <w:proofErr w:type="spellStart"/>
        <w:r>
          <w:rPr>
            <w:rStyle w:val="a5"/>
            <w:color w:val="000000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color w:val="000000"/>
          <w:sz w:val="28"/>
          <w:szCs w:val="28"/>
          <w:lang w:eastAsia="ar-SA"/>
        </w:rPr>
        <w:t>);</w:t>
      </w:r>
    </w:p>
    <w:p w:rsidR="00000000" w:rsidRDefault="006220A1">
      <w:pPr>
        <w:autoSpaceDE w:val="0"/>
        <w:ind w:firstLine="709"/>
        <w:jc w:val="both"/>
        <w:textAlignment w:val="baseline"/>
      </w:pPr>
      <w:proofErr w:type="gramStart"/>
      <w:r>
        <w:rPr>
          <w:color w:val="000000"/>
          <w:sz w:val="28"/>
          <w:szCs w:val="28"/>
          <w:lang w:eastAsia="ar-SA"/>
        </w:rPr>
        <w:t>-портала федеральной государственной информационной системы, обеспеч</w:t>
      </w:r>
      <w:r>
        <w:rPr>
          <w:color w:val="000000"/>
          <w:sz w:val="28"/>
          <w:szCs w:val="28"/>
          <w:lang w:eastAsia="ar-SA"/>
        </w:rPr>
        <w:t>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</w:t>
      </w:r>
      <w:r>
        <w:rPr>
          <w:color w:val="000000"/>
          <w:sz w:val="28"/>
          <w:szCs w:val="28"/>
          <w:lang w:eastAsia="ar-SA"/>
        </w:rPr>
        <w:t>ственными и муниципальными служащими (далее – система досудебного обжалования).</w:t>
      </w:r>
      <w:proofErr w:type="gramEnd"/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Жалоба может быть подана заявителем через МФЦ, который обеспечивает ее передачу в </w:t>
      </w:r>
      <w:r>
        <w:rPr>
          <w:color w:val="000000"/>
          <w:sz w:val="28"/>
          <w:szCs w:val="28"/>
        </w:rPr>
        <w:t xml:space="preserve">орган соцзащиты </w:t>
      </w:r>
      <w:r>
        <w:rPr>
          <w:color w:val="000000"/>
          <w:sz w:val="28"/>
          <w:szCs w:val="28"/>
          <w:lang w:eastAsia="ar-SA"/>
        </w:rPr>
        <w:t>или в случае подачи жалобы на имя главы Грачевского муниципального округа Став</w:t>
      </w:r>
      <w:r>
        <w:rPr>
          <w:color w:val="000000"/>
          <w:sz w:val="28"/>
          <w:szCs w:val="28"/>
          <w:lang w:eastAsia="ar-SA"/>
        </w:rPr>
        <w:t>ропольского края в адрес администрации Грачевского муниципальн</w:t>
      </w:r>
      <w:r>
        <w:rPr>
          <w:color w:val="000000"/>
          <w:sz w:val="28"/>
          <w:szCs w:val="28"/>
          <w:lang w:eastAsia="ar-SA"/>
        </w:rPr>
        <w:t>ого округа Ставропольского края.</w:t>
      </w:r>
    </w:p>
    <w:p w:rsidR="00000000" w:rsidRDefault="006220A1">
      <w:pPr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Жалоба передается в </w:t>
      </w:r>
      <w:r>
        <w:rPr>
          <w:color w:val="000000"/>
          <w:sz w:val="28"/>
          <w:szCs w:val="28"/>
        </w:rPr>
        <w:t xml:space="preserve">орган соцзащиты </w:t>
      </w:r>
      <w:r>
        <w:rPr>
          <w:color w:val="000000"/>
          <w:sz w:val="28"/>
          <w:szCs w:val="28"/>
          <w:lang w:eastAsia="ar-SA"/>
        </w:rPr>
        <w:t xml:space="preserve">в порядке и сроки, установленные соглашением о взаимодействии между МФЦ и </w:t>
      </w:r>
      <w:r>
        <w:rPr>
          <w:color w:val="000000"/>
          <w:sz w:val="28"/>
          <w:szCs w:val="28"/>
        </w:rPr>
        <w:t xml:space="preserve">органом соцзащиты </w:t>
      </w:r>
      <w:r>
        <w:rPr>
          <w:color w:val="000000"/>
          <w:sz w:val="28"/>
          <w:szCs w:val="28"/>
          <w:lang w:eastAsia="ar-SA"/>
        </w:rPr>
        <w:t>(далее – соглашение о взаимодейст</w:t>
      </w:r>
      <w:r>
        <w:rPr>
          <w:color w:val="000000"/>
          <w:sz w:val="28"/>
          <w:szCs w:val="28"/>
          <w:lang w:eastAsia="ar-SA"/>
        </w:rPr>
        <w:t>вии), но не позднее следующего рабочего дня, в котором поступила жалоба.</w:t>
      </w:r>
    </w:p>
    <w:p w:rsidR="00000000" w:rsidRDefault="006220A1">
      <w:pPr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Жалоба на нарушение порядка предоставления государственной услуги </w:t>
      </w:r>
      <w:r>
        <w:rPr>
          <w:color w:val="000000"/>
          <w:sz w:val="28"/>
          <w:szCs w:val="28"/>
          <w:lang w:eastAsia="ar-SA"/>
        </w:rPr>
        <w:lastRenderedPageBreak/>
        <w:t>МФЦ рассматривается в соответствии с установленными действующим законодательством правилами, органом, предоставляющим</w:t>
      </w:r>
      <w:r>
        <w:rPr>
          <w:color w:val="000000"/>
          <w:sz w:val="28"/>
          <w:szCs w:val="28"/>
          <w:lang w:eastAsia="ar-SA"/>
        </w:rPr>
        <w:t xml:space="preserve"> государственную услугу, заключившим соглашение о взаимодействии. При этом срок рассмотрения жалобы исчисляется со дня регистрации жалобы в органе, предоставляющем государственную услугу, уполномоченном на ее рассмотрение.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В случае подачи жалобы при личном</w:t>
      </w:r>
      <w:r>
        <w:rPr>
          <w:color w:val="000000"/>
          <w:sz w:val="28"/>
          <w:szCs w:val="28"/>
          <w:lang w:eastAsia="ar-SA"/>
        </w:rPr>
        <w:t xml:space="preserve"> приеме заявитель представляет документ, удостоверяющий его личность.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В случае 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</w:t>
      </w:r>
      <w:r>
        <w:rPr>
          <w:color w:val="000000"/>
          <w:sz w:val="28"/>
          <w:szCs w:val="28"/>
          <w:lang w:eastAsia="ar-SA"/>
        </w:rPr>
        <w:t xml:space="preserve"> подтверждающего полномочия на осуществление действий от имени заявителя, могут быть представлены: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1) оформленная в соответствии с </w:t>
      </w:r>
      <w:hyperlink r:id="rId18" w:history="1">
        <w:r>
          <w:rPr>
            <w:rStyle w:val="a5"/>
            <w:color w:val="000000"/>
            <w:sz w:val="28"/>
            <w:szCs w:val="28"/>
            <w:lang w:eastAsia="ar-SA"/>
          </w:rPr>
          <w:t>законодательством</w:t>
        </w:r>
      </w:hyperlink>
      <w:r>
        <w:rPr>
          <w:color w:val="000000"/>
          <w:sz w:val="28"/>
          <w:szCs w:val="28"/>
          <w:lang w:eastAsia="ar-SA"/>
        </w:rPr>
        <w:t xml:space="preserve"> Российской Федерации доверенность;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2)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>
        <w:rPr>
          <w:color w:val="000000"/>
          <w:sz w:val="28"/>
          <w:szCs w:val="28"/>
          <w:lang w:eastAsia="ar-SA"/>
        </w:rPr>
        <w:t xml:space="preserve"> без доверенности.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В случае подачи заявителем жалобы в электронном виде, документы, предусмотренные подпунктами «1»-«2» абзаца четырнадцатого пункта                   5.4. настоящего Административного регламента могут быть представлены в форме электронных </w:t>
      </w:r>
      <w:r>
        <w:rPr>
          <w:color w:val="000000"/>
          <w:sz w:val="28"/>
          <w:szCs w:val="28"/>
          <w:lang w:eastAsia="ar-SA"/>
        </w:rPr>
        <w:t xml:space="preserve">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>Жалоба должна содержать:</w:t>
      </w:r>
    </w:p>
    <w:p w:rsidR="00000000" w:rsidRDefault="006220A1">
      <w:pPr>
        <w:autoSpaceDE w:val="0"/>
        <w:ind w:firstLine="709"/>
        <w:jc w:val="both"/>
        <w:textAlignment w:val="baseline"/>
      </w:pPr>
      <w:proofErr w:type="gramStart"/>
      <w:r>
        <w:rPr>
          <w:color w:val="000000"/>
          <w:sz w:val="28"/>
          <w:szCs w:val="28"/>
          <w:lang w:eastAsia="ar-SA"/>
        </w:rPr>
        <w:t>а) наименование органа соцзащиты, фамилию, имя, отч</w:t>
      </w:r>
      <w:r>
        <w:rPr>
          <w:color w:val="000000"/>
          <w:sz w:val="28"/>
          <w:szCs w:val="28"/>
          <w:lang w:eastAsia="ar-SA"/>
        </w:rPr>
        <w:t>ество (при наличии) и должность должностного лица, муниципального служащего, замещающих должность в органе соцзащиты, решения и действия (бездействие)  которых обжалуются;</w:t>
      </w:r>
      <w:proofErr w:type="gramEnd"/>
    </w:p>
    <w:p w:rsidR="00000000" w:rsidRDefault="006220A1">
      <w:pPr>
        <w:autoSpaceDE w:val="0"/>
        <w:ind w:firstLine="709"/>
        <w:jc w:val="both"/>
        <w:textAlignment w:val="baseline"/>
      </w:pPr>
      <w:proofErr w:type="gramStart"/>
      <w:r>
        <w:rPr>
          <w:color w:val="000000"/>
          <w:sz w:val="28"/>
          <w:szCs w:val="28"/>
          <w:lang w:eastAsia="ar-SA"/>
        </w:rPr>
        <w:t>б) фамилию, имя, отчество (последнее - при наличии), сведения о месте жительства зая</w:t>
      </w:r>
      <w:r>
        <w:rPr>
          <w:color w:val="000000"/>
          <w:sz w:val="28"/>
          <w:szCs w:val="28"/>
          <w:lang w:eastAsia="ar-SA"/>
        </w:rPr>
        <w:t>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в) сведения об обжалуемых решениях и действиях (бездействии) органа соцзащиты, его должн</w:t>
      </w:r>
      <w:r>
        <w:rPr>
          <w:color w:val="000000"/>
          <w:sz w:val="28"/>
          <w:szCs w:val="28"/>
          <w:lang w:eastAsia="ar-SA"/>
        </w:rPr>
        <w:t>остного лица, муниципального служащего;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>, его должностного лица, муниципального служащего. Заявителем могут быть представлены документы (при наличии</w:t>
      </w:r>
      <w:r>
        <w:rPr>
          <w:color w:val="000000"/>
          <w:sz w:val="28"/>
          <w:szCs w:val="28"/>
          <w:lang w:eastAsia="ar-SA"/>
        </w:rPr>
        <w:t>), подтверждающие доводы заявителя, либо их копии.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 При пол</w:t>
      </w:r>
      <w:r>
        <w:rPr>
          <w:color w:val="000000"/>
          <w:sz w:val="28"/>
          <w:szCs w:val="28"/>
        </w:rPr>
        <w:t xml:space="preserve">учении жалобы, в которой содержатся нецензурные либо оскорбительные </w:t>
      </w:r>
      <w:r>
        <w:rPr>
          <w:color w:val="000000"/>
          <w:sz w:val="28"/>
          <w:szCs w:val="28"/>
        </w:rPr>
        <w:lastRenderedPageBreak/>
        <w:t xml:space="preserve">выражения, угрозы жизни, здоровью и имуществу должностного лица, а также членов его семьи, на жалобу не дается ответ о результатах рассмотрения </w:t>
      </w:r>
      <w:proofErr w:type="gramStart"/>
      <w:r>
        <w:rPr>
          <w:color w:val="000000"/>
          <w:sz w:val="28"/>
          <w:szCs w:val="28"/>
        </w:rPr>
        <w:t>жалобы</w:t>
      </w:r>
      <w:proofErr w:type="gramEnd"/>
      <w:r>
        <w:rPr>
          <w:color w:val="000000"/>
          <w:sz w:val="28"/>
          <w:szCs w:val="28"/>
        </w:rPr>
        <w:t xml:space="preserve"> по существу поставленных в ней вопрос</w:t>
      </w:r>
      <w:r>
        <w:rPr>
          <w:color w:val="000000"/>
          <w:sz w:val="28"/>
          <w:szCs w:val="28"/>
        </w:rPr>
        <w:t>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000000" w:rsidRDefault="006220A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текст жалобы не поддается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прочтению, ответ о результатах рассмотрения жалобы не дается  о результатах рассмотрения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 она не подлежит направлению на рассмотрение в орган, предоставляющий государственную услугу, и его должностному лицу, о чем в течение семи дней со дня регист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 жалобы сообщается заявителю, если его фамилия и почтовый адрес поддаются прочтению.</w:t>
      </w:r>
    </w:p>
    <w:p w:rsidR="00000000" w:rsidRDefault="006220A1">
      <w:pPr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000000" w:rsidRDefault="006220A1">
      <w:pPr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При желании заявителя обжаловат</w:t>
      </w:r>
      <w:r>
        <w:rPr>
          <w:color w:val="000000"/>
          <w:sz w:val="28"/>
          <w:szCs w:val="28"/>
          <w:lang w:eastAsia="ar-SA"/>
        </w:rPr>
        <w:t>ь действие или безд</w:t>
      </w:r>
      <w:r>
        <w:rPr>
          <w:color w:val="000000"/>
          <w:sz w:val="28"/>
          <w:szCs w:val="28"/>
          <w:lang w:eastAsia="ar-SA"/>
        </w:rPr>
        <w:t>ействие должно</w:t>
      </w:r>
      <w:r>
        <w:rPr>
          <w:rFonts w:eastAsia="Arial CYR"/>
          <w:color w:val="000000"/>
          <w:sz w:val="28"/>
          <w:szCs w:val="28"/>
          <w:lang w:eastAsia="ar-SA"/>
        </w:rPr>
        <w:t xml:space="preserve">стного лица, муниципального служащего </w:t>
      </w:r>
      <w:r>
        <w:rPr>
          <w:color w:val="000000"/>
          <w:sz w:val="28"/>
          <w:szCs w:val="28"/>
        </w:rPr>
        <w:t>органа соцзащиты</w:t>
      </w:r>
      <w:r>
        <w:rPr>
          <w:rFonts w:eastAsia="Arial CYR"/>
          <w:color w:val="000000"/>
          <w:sz w:val="28"/>
          <w:szCs w:val="28"/>
          <w:lang w:eastAsia="ar-SA"/>
        </w:rPr>
        <w:t xml:space="preserve">, </w:t>
      </w:r>
      <w:proofErr w:type="gramStart"/>
      <w:r>
        <w:rPr>
          <w:rFonts w:eastAsia="Arial CYR"/>
          <w:color w:val="000000"/>
          <w:sz w:val="28"/>
          <w:szCs w:val="28"/>
          <w:lang w:eastAsia="ar-SA"/>
        </w:rPr>
        <w:t>последний</w:t>
      </w:r>
      <w:proofErr w:type="gramEnd"/>
      <w:r>
        <w:rPr>
          <w:rFonts w:eastAsia="Arial CYR"/>
          <w:color w:val="000000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000000" w:rsidRDefault="006220A1">
      <w:pPr>
        <w:ind w:firstLine="709"/>
        <w:jc w:val="both"/>
        <w:textAlignment w:val="baseline"/>
      </w:pPr>
      <w:r>
        <w:rPr>
          <w:color w:val="000000"/>
          <w:sz w:val="28"/>
          <w:szCs w:val="28"/>
        </w:rPr>
        <w:t xml:space="preserve">Орган соцзащиты </w:t>
      </w:r>
      <w:r>
        <w:rPr>
          <w:color w:val="000000"/>
          <w:sz w:val="28"/>
          <w:szCs w:val="28"/>
          <w:lang w:eastAsia="ar-SA"/>
        </w:rPr>
        <w:t>обеспечив</w:t>
      </w:r>
      <w:r>
        <w:rPr>
          <w:color w:val="000000"/>
          <w:sz w:val="28"/>
          <w:szCs w:val="28"/>
          <w:lang w:eastAsia="ar-SA"/>
        </w:rPr>
        <w:t>ает:</w:t>
      </w:r>
    </w:p>
    <w:p w:rsidR="00000000" w:rsidRDefault="006220A1">
      <w:pPr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- оснащение мест приема жалоб;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- информирование заявителей о порядке обжалования решений и действий (бездействия)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>, его должностных лиц, муниципальных служащих  посредством размещения информации на стендах в местах предоставления госуд</w:t>
      </w:r>
      <w:r>
        <w:rPr>
          <w:color w:val="000000"/>
          <w:sz w:val="28"/>
          <w:szCs w:val="28"/>
          <w:lang w:eastAsia="ar-SA"/>
        </w:rPr>
        <w:t>арственных услуг, на официальном сайте, на Едином портале, на Региональном портале;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- консультирование заявителей о порядке обжалования решений и действий (бездействия)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>, его должностных лиц, муниципальных служащих, в том числе по телефону,</w:t>
      </w:r>
      <w:r>
        <w:rPr>
          <w:color w:val="000000"/>
          <w:sz w:val="28"/>
          <w:szCs w:val="28"/>
          <w:lang w:eastAsia="ar-SA"/>
        </w:rPr>
        <w:t xml:space="preserve"> электронной почте, при личном приеме;</w:t>
      </w:r>
    </w:p>
    <w:p w:rsidR="00000000" w:rsidRDefault="006220A1">
      <w:pPr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-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 xml:space="preserve">5.5. Жалоба, поступившая в </w:t>
      </w:r>
      <w:r>
        <w:rPr>
          <w:color w:val="000000"/>
          <w:sz w:val="28"/>
          <w:szCs w:val="28"/>
        </w:rPr>
        <w:t>орган соцзащиты</w:t>
      </w:r>
      <w:r>
        <w:rPr>
          <w:color w:val="000000"/>
          <w:sz w:val="28"/>
          <w:szCs w:val="28"/>
          <w:lang w:eastAsia="ar-SA"/>
        </w:rPr>
        <w:t>, подлежит регистрации не позднее следующег</w:t>
      </w:r>
      <w:r>
        <w:rPr>
          <w:color w:val="000000"/>
          <w:sz w:val="28"/>
          <w:szCs w:val="28"/>
          <w:lang w:eastAsia="ar-SA"/>
        </w:rPr>
        <w:t xml:space="preserve">о рабочего дня со дня ее поступления. Жалобе присваивается регистрационный номер в журнале учета жалоб на решения и действия (бездействия)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 xml:space="preserve">, его должностных лиц, муниципальных служащих. Форма и порядок ведения журнала определяется </w:t>
      </w:r>
      <w:r>
        <w:rPr>
          <w:color w:val="000000"/>
          <w:sz w:val="28"/>
          <w:szCs w:val="28"/>
        </w:rPr>
        <w:t>органом с</w:t>
      </w:r>
      <w:r>
        <w:rPr>
          <w:color w:val="000000"/>
          <w:sz w:val="28"/>
          <w:szCs w:val="28"/>
        </w:rPr>
        <w:t>оцзащиты</w:t>
      </w:r>
      <w:r>
        <w:rPr>
          <w:color w:val="000000"/>
          <w:sz w:val="28"/>
          <w:szCs w:val="28"/>
          <w:lang w:eastAsia="ar-SA"/>
        </w:rPr>
        <w:t xml:space="preserve">. </w:t>
      </w:r>
      <w:proofErr w:type="gramStart"/>
      <w:r>
        <w:rPr>
          <w:color w:val="000000"/>
          <w:sz w:val="28"/>
          <w:szCs w:val="28"/>
          <w:lang w:eastAsia="ar-SA"/>
        </w:rPr>
        <w:t xml:space="preserve">Жалоба рассматривается должностным лицом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 xml:space="preserve">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</w:t>
      </w:r>
      <w:r>
        <w:rPr>
          <w:color w:val="000000"/>
          <w:sz w:val="28"/>
          <w:szCs w:val="28"/>
        </w:rPr>
        <w:t>органом соцзащиты</w:t>
      </w:r>
      <w:r>
        <w:rPr>
          <w:color w:val="000000"/>
          <w:sz w:val="28"/>
          <w:szCs w:val="28"/>
          <w:lang w:eastAsia="ar-SA"/>
        </w:rPr>
        <w:t>, а в</w:t>
      </w:r>
      <w:r>
        <w:rPr>
          <w:color w:val="000000"/>
          <w:sz w:val="28"/>
          <w:szCs w:val="28"/>
          <w:lang w:eastAsia="ar-SA"/>
        </w:rPr>
        <w:t xml:space="preserve"> случае обжалования отказа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>, его должностного лица, муниципального служащего в приеме документов у заявителя, либо в исправлении допущенных опечаток и ошибок или в случае обжалования заявителем нарушения</w:t>
      </w:r>
      <w:proofErr w:type="gramEnd"/>
      <w:r>
        <w:rPr>
          <w:color w:val="000000"/>
          <w:sz w:val="28"/>
          <w:szCs w:val="28"/>
          <w:lang w:eastAsia="ar-SA"/>
        </w:rPr>
        <w:t xml:space="preserve"> установленного срока таких исправлен</w:t>
      </w:r>
      <w:r>
        <w:rPr>
          <w:color w:val="000000"/>
          <w:sz w:val="28"/>
          <w:szCs w:val="28"/>
          <w:lang w:eastAsia="ar-SA"/>
        </w:rPr>
        <w:t xml:space="preserve">ий – в течение </w:t>
      </w:r>
      <w:r>
        <w:rPr>
          <w:color w:val="000000"/>
          <w:sz w:val="28"/>
          <w:szCs w:val="28"/>
          <w:lang w:eastAsia="ar-SA"/>
        </w:rPr>
        <w:lastRenderedPageBreak/>
        <w:t xml:space="preserve">пяти рабочих дней со дня ее регистрации. 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В случае если принятие решения по жалобе заявителя не входит в компетенцию органа соцзащиты, в течение трех рабочих дней со дня регистрации жалобы орган соцзащиты направляет ее в уполномоченный на ра</w:t>
      </w:r>
      <w:r>
        <w:rPr>
          <w:color w:val="000000"/>
          <w:sz w:val="28"/>
          <w:szCs w:val="28"/>
          <w:lang w:eastAsia="ar-SA"/>
        </w:rPr>
        <w:t>ссмотрение орган и информирует заявителя о перенаправлении жалобы в письменной форме.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 xml:space="preserve">5.6. По результатам рассмотрения жалобы </w:t>
      </w:r>
      <w:r>
        <w:rPr>
          <w:color w:val="000000"/>
          <w:sz w:val="28"/>
          <w:szCs w:val="28"/>
        </w:rPr>
        <w:t xml:space="preserve">орган соцзащиты </w:t>
      </w:r>
      <w:r>
        <w:rPr>
          <w:rFonts w:eastAsia="Arial"/>
          <w:color w:val="000000"/>
          <w:sz w:val="28"/>
          <w:szCs w:val="28"/>
          <w:lang w:eastAsia="ar-SA"/>
        </w:rPr>
        <w:t>принимает одно из следующих решений:</w:t>
      </w:r>
    </w:p>
    <w:p w:rsidR="00000000" w:rsidRDefault="006220A1">
      <w:pPr>
        <w:autoSpaceDE w:val="0"/>
        <w:ind w:firstLine="709"/>
        <w:jc w:val="both"/>
        <w:textAlignment w:val="baseline"/>
      </w:pPr>
      <w:proofErr w:type="gramStart"/>
      <w:r>
        <w:rPr>
          <w:rFonts w:eastAsia="Arial"/>
          <w:color w:val="000000"/>
          <w:sz w:val="28"/>
          <w:szCs w:val="28"/>
          <w:lang w:eastAsia="ar-SA"/>
        </w:rPr>
        <w:t>- удовлетворяется жалоба, в том числе в форме отмены принятого решения, испра</w:t>
      </w:r>
      <w:r>
        <w:rPr>
          <w:rFonts w:eastAsia="Arial"/>
          <w:color w:val="000000"/>
          <w:sz w:val="28"/>
          <w:szCs w:val="28"/>
          <w:lang w:eastAsia="ar-SA"/>
        </w:rPr>
        <w:t>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</w:t>
      </w:r>
      <w:r>
        <w:rPr>
          <w:rFonts w:eastAsia="Arial"/>
          <w:color w:val="000000"/>
          <w:sz w:val="28"/>
          <w:szCs w:val="28"/>
          <w:lang w:eastAsia="ar-SA"/>
        </w:rPr>
        <w:t>ыми правовыми актами Ставропольского края;</w:t>
      </w:r>
      <w:proofErr w:type="gramEnd"/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>- отказывает в удовлетворении жалобы.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или по желанию заявителя, в электронной форме направляется мотивированный ответ о результатах</w:t>
      </w:r>
      <w:r>
        <w:rPr>
          <w:rFonts w:eastAsia="Arial"/>
          <w:color w:val="000000"/>
          <w:sz w:val="28"/>
          <w:szCs w:val="28"/>
          <w:lang w:eastAsia="ar-SA"/>
        </w:rPr>
        <w:t xml:space="preserve"> рассмотрения жалобы. В случае если жалоба была направлена способом, указанным в абзаце девятом пункта 5.4 Административного регламента, ответ заявителю направляется посредством системы досудебного обжалования.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 xml:space="preserve">При удовлетворении жалобы </w:t>
      </w:r>
      <w:r>
        <w:rPr>
          <w:color w:val="000000"/>
          <w:sz w:val="28"/>
          <w:szCs w:val="28"/>
        </w:rPr>
        <w:t xml:space="preserve">орган соцзащиты </w:t>
      </w:r>
      <w:r>
        <w:rPr>
          <w:rFonts w:eastAsia="Arial"/>
          <w:color w:val="000000"/>
          <w:sz w:val="28"/>
          <w:szCs w:val="28"/>
          <w:lang w:eastAsia="ar-SA"/>
        </w:rPr>
        <w:t>при</w:t>
      </w:r>
      <w:r>
        <w:rPr>
          <w:rFonts w:eastAsia="Arial"/>
          <w:color w:val="000000"/>
          <w:sz w:val="28"/>
          <w:szCs w:val="28"/>
          <w:lang w:eastAsia="ar-SA"/>
        </w:rPr>
        <w:t xml:space="preserve">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</w:t>
      </w:r>
      <w:r>
        <w:rPr>
          <w:rFonts w:eastAsia="Arial"/>
          <w:color w:val="000000"/>
          <w:sz w:val="28"/>
          <w:szCs w:val="28"/>
          <w:lang w:eastAsia="ar-SA"/>
        </w:rPr>
        <w:t>в течение пяти рабочих дней со дня принятия решения, если иное не установлено законодательс</w:t>
      </w:r>
      <w:r>
        <w:rPr>
          <w:rFonts w:eastAsia="Arial"/>
          <w:color w:val="000000"/>
          <w:sz w:val="28"/>
          <w:szCs w:val="28"/>
          <w:lang w:eastAsia="ar-SA"/>
        </w:rPr>
        <w:t>твом Российской Федерации и законодательством Ставропольского края.</w:t>
      </w:r>
    </w:p>
    <w:p w:rsidR="00000000" w:rsidRDefault="006220A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удовлетворении жалобы в ответе о результатах рассмотрения жалобы дается информация о действиях, осуществляемых органом соцзащиты, предоставляющим государственную услугу в целях незамед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</w:t>
      </w:r>
      <w:r>
        <w:rPr>
          <w:rFonts w:ascii="Times New Roman" w:hAnsi="Times New Roman" w:cs="Times New Roman"/>
          <w:color w:val="000000"/>
          <w:sz w:val="28"/>
          <w:szCs w:val="28"/>
        </w:rPr>
        <w:t>дарственной услуги.</w:t>
      </w:r>
    </w:p>
    <w:p w:rsidR="00000000" w:rsidRDefault="006220A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>5.7. В отв</w:t>
      </w:r>
      <w:r>
        <w:rPr>
          <w:rFonts w:eastAsia="Arial"/>
          <w:color w:val="000000"/>
          <w:sz w:val="28"/>
          <w:szCs w:val="28"/>
          <w:lang w:eastAsia="ar-SA"/>
        </w:rPr>
        <w:t>ете по результатам рассм</w:t>
      </w:r>
      <w:r>
        <w:rPr>
          <w:rFonts w:eastAsia="Arial"/>
          <w:color w:val="000000"/>
          <w:sz w:val="28"/>
          <w:szCs w:val="28"/>
          <w:lang w:eastAsia="ar-SA"/>
        </w:rPr>
        <w:t>отрения жалобы указывается:</w:t>
      </w:r>
    </w:p>
    <w:p w:rsidR="00000000" w:rsidRDefault="006220A1">
      <w:pPr>
        <w:autoSpaceDE w:val="0"/>
        <w:ind w:firstLine="709"/>
        <w:jc w:val="both"/>
        <w:textAlignment w:val="baseline"/>
      </w:pPr>
      <w:proofErr w:type="gramStart"/>
      <w:r>
        <w:rPr>
          <w:color w:val="000000"/>
          <w:sz w:val="28"/>
          <w:szCs w:val="28"/>
          <w:lang w:eastAsia="ar-SA"/>
        </w:rPr>
        <w:t xml:space="preserve">- наименование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 xml:space="preserve">, должность, фамилия, имя, отчество (при наличии) должностного лица, муниципального служащего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>, принявшего решение по жалобе;</w:t>
      </w:r>
      <w:proofErr w:type="gramEnd"/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- номер, дата, место принятия р</w:t>
      </w:r>
      <w:r>
        <w:rPr>
          <w:color w:val="000000"/>
          <w:sz w:val="28"/>
          <w:szCs w:val="28"/>
          <w:lang w:eastAsia="ar-SA"/>
        </w:rPr>
        <w:t xml:space="preserve">ешения, включая сведения о должностном лице, муниципальном служащем </w:t>
      </w:r>
      <w:r>
        <w:rPr>
          <w:color w:val="000000"/>
          <w:sz w:val="28"/>
          <w:szCs w:val="28"/>
        </w:rPr>
        <w:t>органа соцзащиты</w:t>
      </w:r>
      <w:r>
        <w:rPr>
          <w:color w:val="000000"/>
          <w:sz w:val="28"/>
          <w:szCs w:val="28"/>
          <w:lang w:eastAsia="ar-SA"/>
        </w:rPr>
        <w:t xml:space="preserve">, решение </w:t>
      </w:r>
      <w:r>
        <w:rPr>
          <w:color w:val="000000"/>
          <w:sz w:val="28"/>
          <w:szCs w:val="28"/>
          <w:lang w:eastAsia="ar-SA"/>
        </w:rPr>
        <w:lastRenderedPageBreak/>
        <w:t>или действие (бездействие) которого обжалуется;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- фамилия, имя, отчество (при наличии) заявителя;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- основания для принятия решения по жалобе;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- принятое по жалобе</w:t>
      </w:r>
      <w:r>
        <w:rPr>
          <w:color w:val="000000"/>
          <w:sz w:val="28"/>
          <w:szCs w:val="28"/>
          <w:lang w:eastAsia="ar-SA"/>
        </w:rPr>
        <w:t xml:space="preserve"> решение;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- 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  <w:lang w:eastAsia="ar-SA"/>
        </w:rPr>
        <w:t>- сведения о сроке и порядке обжалования принятого по жалобе решения.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>Ответ по результатам ра</w:t>
      </w:r>
      <w:r>
        <w:rPr>
          <w:rFonts w:eastAsia="Arial"/>
          <w:color w:val="000000"/>
          <w:sz w:val="28"/>
          <w:szCs w:val="28"/>
          <w:lang w:eastAsia="ar-SA"/>
        </w:rPr>
        <w:t xml:space="preserve">ссмотрения жалобы подписывается должностным лицом </w:t>
      </w:r>
      <w:r>
        <w:rPr>
          <w:color w:val="000000"/>
          <w:sz w:val="28"/>
          <w:szCs w:val="28"/>
        </w:rPr>
        <w:t>органа соцзащиты</w:t>
      </w:r>
      <w:r>
        <w:rPr>
          <w:rFonts w:eastAsia="Arial"/>
          <w:color w:val="000000"/>
          <w:sz w:val="28"/>
          <w:szCs w:val="28"/>
          <w:lang w:eastAsia="ar-SA"/>
        </w:rPr>
        <w:t>, наделенным полномочиями по рассмотрению жалоб.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</w:t>
      </w:r>
      <w:r>
        <w:rPr>
          <w:rFonts w:eastAsia="Arial"/>
          <w:color w:val="000000"/>
          <w:sz w:val="28"/>
          <w:szCs w:val="28"/>
          <w:lang w:eastAsia="ar-SA"/>
        </w:rPr>
        <w:t>ние жалобы,</w:t>
      </w:r>
      <w:r>
        <w:rPr>
          <w:rFonts w:eastAsia="Arial"/>
          <w:color w:val="000000"/>
          <w:sz w:val="28"/>
          <w:szCs w:val="28"/>
          <w:lang w:eastAsia="ar-SA"/>
        </w:rPr>
        <w:t xml:space="preserve"> вид которой установлен законодательством Российской Федерации.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>Рассмотрение жалобы на решения и действия (бездействие) МФЦ, организаций, указанных в части 1 статьи 16 Федерального закона «Об организации предоставления государственных и муниципа</w:t>
      </w:r>
      <w:r>
        <w:rPr>
          <w:rFonts w:eastAsia="Arial"/>
          <w:color w:val="000000"/>
          <w:sz w:val="28"/>
          <w:szCs w:val="28"/>
          <w:lang w:eastAsia="ar-SA"/>
        </w:rPr>
        <w:t xml:space="preserve">льных услуг», их должностных лиц, работников, принятые (осуществляемые) в ходе предоставления государственной услуги, осуществляется в установленном ими порядке. </w:t>
      </w:r>
    </w:p>
    <w:p w:rsidR="00000000" w:rsidRDefault="006220A1">
      <w:pPr>
        <w:ind w:firstLine="709"/>
        <w:jc w:val="both"/>
      </w:pPr>
      <w:r>
        <w:rPr>
          <w:color w:val="000000"/>
          <w:sz w:val="28"/>
          <w:szCs w:val="28"/>
        </w:rPr>
        <w:t>5.8. В удовлетворении жалобы отказывается в следующих случаях:</w:t>
      </w:r>
    </w:p>
    <w:p w:rsidR="00000000" w:rsidRDefault="006220A1">
      <w:pPr>
        <w:ind w:firstLine="709"/>
        <w:jc w:val="both"/>
      </w:pPr>
      <w:r>
        <w:rPr>
          <w:color w:val="000000"/>
          <w:sz w:val="28"/>
          <w:szCs w:val="28"/>
        </w:rPr>
        <w:t>- наличие вступившего в законн</w:t>
      </w:r>
      <w:r>
        <w:rPr>
          <w:color w:val="000000"/>
          <w:sz w:val="28"/>
          <w:szCs w:val="28"/>
        </w:rPr>
        <w:t>ую силу решения суда, арбитражного суда по жалобе о том же предмете и по тем же основаниям;</w:t>
      </w:r>
    </w:p>
    <w:p w:rsidR="00000000" w:rsidRDefault="006220A1">
      <w:pPr>
        <w:ind w:firstLine="709"/>
        <w:jc w:val="both"/>
      </w:pPr>
      <w:r>
        <w:rPr>
          <w:color w:val="000000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6220A1">
      <w:pPr>
        <w:ind w:firstLine="709"/>
        <w:jc w:val="both"/>
      </w:pPr>
      <w:r>
        <w:rPr>
          <w:color w:val="000000"/>
          <w:sz w:val="28"/>
          <w:szCs w:val="28"/>
        </w:rPr>
        <w:t>- наличие решения по жалобе, при</w:t>
      </w:r>
      <w:r>
        <w:rPr>
          <w:color w:val="000000"/>
          <w:sz w:val="28"/>
          <w:szCs w:val="28"/>
        </w:rPr>
        <w:t>нятого р</w:t>
      </w:r>
      <w:r>
        <w:rPr>
          <w:color w:val="000000"/>
          <w:sz w:val="28"/>
          <w:szCs w:val="28"/>
        </w:rPr>
        <w:t>анее в отношении того же заявителя и по тому же предмету жалобы;</w:t>
      </w:r>
    </w:p>
    <w:p w:rsidR="00000000" w:rsidRDefault="006220A1">
      <w:pPr>
        <w:autoSpaceDE w:val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- отсутствие адреса, по которому должен быть направлен ответ.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  <w:r>
        <w:rPr>
          <w:rFonts w:eastAsia="Arial"/>
          <w:color w:val="000000"/>
          <w:sz w:val="28"/>
          <w:szCs w:val="28"/>
          <w:lang w:eastAsia="ar-SA"/>
        </w:rPr>
        <w:t xml:space="preserve">5.9. В случае установления в ходе или по результатам </w:t>
      </w:r>
      <w:proofErr w:type="gramStart"/>
      <w:r>
        <w:rPr>
          <w:rFonts w:eastAsia="Arial"/>
          <w:color w:val="000000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/>
          <w:color w:val="000000"/>
          <w:sz w:val="28"/>
          <w:szCs w:val="28"/>
          <w:lang w:eastAsia="ar-SA"/>
        </w:rPr>
        <w:t xml:space="preserve"> или п</w:t>
      </w:r>
      <w:r>
        <w:rPr>
          <w:rFonts w:eastAsia="Arial"/>
          <w:color w:val="000000"/>
          <w:sz w:val="28"/>
          <w:szCs w:val="28"/>
          <w:lang w:eastAsia="ar-SA"/>
        </w:rPr>
        <w:t xml:space="preserve">реступления должностное лицо </w:t>
      </w:r>
      <w:r>
        <w:rPr>
          <w:color w:val="000000"/>
          <w:sz w:val="28"/>
          <w:szCs w:val="28"/>
        </w:rPr>
        <w:t>органа соцзащиты</w:t>
      </w:r>
      <w:r>
        <w:rPr>
          <w:rFonts w:eastAsia="Arial"/>
          <w:color w:val="000000"/>
          <w:sz w:val="28"/>
          <w:szCs w:val="28"/>
          <w:lang w:eastAsia="ar-SA"/>
        </w:rPr>
        <w:t>, уполномоченное на рассмотрение жалоб, незамедлительно направляет имеющиеся материалы в органы прокуратуры.</w:t>
      </w: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</w:p>
    <w:p w:rsidR="00000000" w:rsidRDefault="006220A1">
      <w:pPr>
        <w:suppressAutoHyphens w:val="0"/>
        <w:autoSpaceDE w:val="0"/>
        <w:ind w:firstLine="709"/>
        <w:jc w:val="both"/>
        <w:textAlignment w:val="baseline"/>
      </w:pPr>
    </w:p>
    <w:p w:rsidR="000B2589" w:rsidRPr="000B2589" w:rsidRDefault="000B2589">
      <w:pPr>
        <w:pStyle w:val="3"/>
        <w:keepNext w:val="0"/>
        <w:spacing w:line="240" w:lineRule="exact"/>
        <w:ind w:left="4820" w:firstLine="0"/>
        <w:jc w:val="center"/>
      </w:pPr>
    </w:p>
    <w:p w:rsidR="00000000" w:rsidRDefault="006220A1">
      <w:pPr>
        <w:pStyle w:val="3"/>
        <w:keepNext w:val="0"/>
        <w:spacing w:line="240" w:lineRule="exact"/>
        <w:ind w:left="4820" w:firstLine="0"/>
        <w:jc w:val="center"/>
      </w:pPr>
      <w:r>
        <w:rPr>
          <w:b w:val="0"/>
          <w:color w:val="000000"/>
          <w:sz w:val="28"/>
          <w:szCs w:val="28"/>
          <w:lang w:val="ru-RU"/>
        </w:rPr>
        <w:lastRenderedPageBreak/>
        <w:t>П</w:t>
      </w:r>
      <w:proofErr w:type="spellStart"/>
      <w:r>
        <w:rPr>
          <w:b w:val="0"/>
          <w:color w:val="000000"/>
          <w:sz w:val="28"/>
          <w:szCs w:val="28"/>
        </w:rPr>
        <w:t>риложение</w:t>
      </w:r>
      <w:proofErr w:type="spellEnd"/>
      <w:r>
        <w:rPr>
          <w:b w:val="0"/>
          <w:color w:val="000000"/>
          <w:sz w:val="28"/>
          <w:szCs w:val="28"/>
        </w:rPr>
        <w:t xml:space="preserve"> 1</w:t>
      </w:r>
    </w:p>
    <w:p w:rsidR="00000000" w:rsidRDefault="006220A1">
      <w:pPr>
        <w:autoSpaceDE w:val="0"/>
        <w:spacing w:line="240" w:lineRule="exact"/>
        <w:ind w:left="4820"/>
        <w:jc w:val="both"/>
      </w:pPr>
      <w:proofErr w:type="gramStart"/>
      <w:r>
        <w:rPr>
          <w:rFonts w:eastAsia="Arial CYR"/>
          <w:color w:val="000000"/>
          <w:sz w:val="16"/>
          <w:szCs w:val="16"/>
        </w:rPr>
        <w:t>к административному регламенту предоставления Управ</w:t>
      </w:r>
      <w:r>
        <w:rPr>
          <w:rFonts w:eastAsia="Arial CYR"/>
          <w:color w:val="000000"/>
          <w:sz w:val="16"/>
          <w:szCs w:val="16"/>
        </w:rPr>
        <w:t>лением труда и социальной защиты населения администрации Грачевского муниципального округа Ставропольского края государственной услуги «</w:t>
      </w:r>
      <w:r>
        <w:rPr>
          <w:color w:val="000000"/>
          <w:sz w:val="16"/>
          <w:szCs w:val="16"/>
        </w:rPr>
        <w:t>Предоставление мер социальной поддержки по оплате жилищно-коммунальных услуг гражданам, подвергшимся воздействию радиаци</w:t>
      </w:r>
      <w:r>
        <w:rPr>
          <w:color w:val="000000"/>
          <w:sz w:val="16"/>
          <w:szCs w:val="16"/>
        </w:rPr>
        <w:t xml:space="preserve">и вследствие катастрофы на Чернобыльской АЭС, аварии в 1957 году на производственном объединении «Маяк», сбросов радиоактивных отходов в реку </w:t>
      </w:r>
      <w:proofErr w:type="spellStart"/>
      <w:r>
        <w:rPr>
          <w:color w:val="000000"/>
          <w:sz w:val="16"/>
          <w:szCs w:val="16"/>
        </w:rPr>
        <w:t>Теча</w:t>
      </w:r>
      <w:proofErr w:type="spellEnd"/>
      <w:r>
        <w:rPr>
          <w:color w:val="000000"/>
          <w:sz w:val="16"/>
          <w:szCs w:val="16"/>
        </w:rPr>
        <w:t xml:space="preserve"> и ядерных испытаний на Семипалатинском полигоне, а также отдельным категориям граждан</w:t>
      </w:r>
      <w:proofErr w:type="gramEnd"/>
      <w:r>
        <w:rPr>
          <w:color w:val="000000"/>
          <w:sz w:val="16"/>
          <w:szCs w:val="16"/>
        </w:rPr>
        <w:t xml:space="preserve"> из числа ветеранов и ин</w:t>
      </w:r>
      <w:r>
        <w:rPr>
          <w:color w:val="000000"/>
          <w:sz w:val="16"/>
          <w:szCs w:val="16"/>
        </w:rPr>
        <w:t>валидов</w:t>
      </w:r>
      <w:r>
        <w:rPr>
          <w:rFonts w:eastAsia="Arial CYR"/>
          <w:color w:val="000000"/>
          <w:sz w:val="16"/>
          <w:szCs w:val="16"/>
        </w:rPr>
        <w:t xml:space="preserve">»  </w:t>
      </w:r>
    </w:p>
    <w:p w:rsidR="00000000" w:rsidRDefault="006220A1">
      <w:pPr>
        <w:autoSpaceDE w:val="0"/>
        <w:ind w:left="4820"/>
        <w:jc w:val="center"/>
        <w:rPr>
          <w:rFonts w:eastAsia="Arial CYR"/>
          <w:color w:val="000000"/>
          <w:sz w:val="16"/>
          <w:szCs w:val="16"/>
        </w:rPr>
      </w:pPr>
    </w:p>
    <w:p w:rsidR="00000000" w:rsidRDefault="006220A1">
      <w:pPr>
        <w:spacing w:line="240" w:lineRule="exact"/>
        <w:jc w:val="center"/>
      </w:pPr>
      <w:r>
        <w:rPr>
          <w:color w:val="000000"/>
          <w:sz w:val="28"/>
          <w:szCs w:val="28"/>
        </w:rPr>
        <w:t xml:space="preserve">Блок-схема </w:t>
      </w:r>
    </w:p>
    <w:p w:rsidR="00000000" w:rsidRDefault="006220A1">
      <w:pPr>
        <w:spacing w:line="240" w:lineRule="exact"/>
        <w:jc w:val="center"/>
      </w:pPr>
      <w:r>
        <w:rPr>
          <w:color w:val="000000"/>
          <w:sz w:val="28"/>
          <w:szCs w:val="28"/>
        </w:rPr>
        <w:t>предоставления меры социальной поддержки по оплате</w:t>
      </w:r>
    </w:p>
    <w:p w:rsidR="00000000" w:rsidRDefault="006220A1">
      <w:pPr>
        <w:spacing w:line="240" w:lineRule="exact"/>
        <w:jc w:val="center"/>
      </w:pPr>
      <w:r>
        <w:rPr>
          <w:color w:val="000000"/>
          <w:sz w:val="28"/>
          <w:szCs w:val="28"/>
        </w:rPr>
        <w:t>жилищно-коммунальных услуг гражданам, подвергшимся воздействию радиации, а также отдельным категориям граждан из числа ветеранов и инвалидов</w:t>
      </w:r>
    </w:p>
    <w:p w:rsidR="00000000" w:rsidRDefault="006220A1">
      <w:pPr>
        <w:rPr>
          <w:color w:val="000000"/>
          <w:sz w:val="28"/>
          <w:szCs w:val="28"/>
          <w:lang w:val="ru-RU" w:eastAsia="ru-RU"/>
        </w:rPr>
      </w:pPr>
      <w:r>
        <w:pict>
          <v:shape id="_x0000_s1033" type="#_x0000_t202" style="position:absolute;margin-left:42.05pt;margin-top:9.55pt;width:409.2pt;height:17.25pt;z-index:251639808;mso-wrap-distance-left:9.05pt;mso-wrap-distance-right:9.05pt">
            <v:fill color2="black"/>
            <v:textbox>
              <w:txbxContent>
                <w:p w:rsidR="00000000" w:rsidRDefault="006220A1">
                  <w:pPr>
                    <w:shd w:val="clear" w:color="auto" w:fill="FFFFFF"/>
                    <w:jc w:val="center"/>
                  </w:pPr>
                  <w:r>
                    <w:rPr>
                      <w:sz w:val="16"/>
                      <w:szCs w:val="16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  <w:r>
        <w:pict>
          <v:line id="_x0000_s1036" style="position:absolute;z-index:251642880" from="138pt,27.6pt" to="138pt,45.55pt" strokeweight=".26mm">
            <v:stroke endarrow="block" joinstyle="miter"/>
          </v:line>
        </w:pict>
      </w:r>
      <w:r>
        <w:pict>
          <v:line id="_x0000_s1038" style="position:absolute;z-index:251644928" from="362.9pt,27.6pt" to="362.9pt,41.75pt" strokeweight=".26mm">
            <v:stroke endarrow="block" joinstyle="miter"/>
          </v:line>
        </w:pict>
      </w:r>
    </w:p>
    <w:p w:rsidR="00000000" w:rsidRDefault="006220A1">
      <w:pPr>
        <w:rPr>
          <w:color w:val="000000"/>
          <w:sz w:val="28"/>
          <w:szCs w:val="28"/>
          <w:lang w:val="ru-RU" w:eastAsia="ru-RU"/>
        </w:rPr>
      </w:pPr>
    </w:p>
    <w:p w:rsidR="00000000" w:rsidRDefault="006220A1">
      <w:pPr>
        <w:rPr>
          <w:color w:val="000000"/>
          <w:sz w:val="28"/>
          <w:szCs w:val="28"/>
          <w:lang w:val="ru-RU" w:eastAsia="ru-RU"/>
        </w:rPr>
      </w:pPr>
      <w:r>
        <w:pict>
          <v:oval id="_x0000_s1047" style="position:absolute;margin-left:266.25pt;margin-top:14.15pt;width:198pt;height:39.85pt;z-index:251654144;mso-wrap-style:none;v-text-anchor:middle" strokeweight=".26mm">
            <v:fill color2="black"/>
            <v:stroke joinstyle="miter"/>
          </v:oval>
        </w:pict>
      </w:r>
    </w:p>
    <w:p w:rsidR="00000000" w:rsidRDefault="006220A1">
      <w:pPr>
        <w:rPr>
          <w:color w:val="000000"/>
          <w:sz w:val="28"/>
          <w:szCs w:val="28"/>
          <w:lang w:val="ru-RU" w:eastAsia="ru-RU"/>
        </w:rPr>
      </w:pPr>
    </w:p>
    <w:p w:rsidR="00000000" w:rsidRDefault="006220A1">
      <w:pPr>
        <w:rPr>
          <w:color w:val="000000"/>
          <w:sz w:val="28"/>
          <w:szCs w:val="28"/>
          <w:lang w:val="ru-RU" w:eastAsia="ru-RU"/>
        </w:rPr>
      </w:pPr>
      <w:r>
        <w:pict>
          <v:oval id="_x0000_s1032" style="position:absolute;margin-left:43.5pt;margin-top:-12.35pt;width:198pt;height:34pt;z-index:251638784;mso-wrap-style:none;v-text-anchor:middle" strokeweight=".26mm">
            <v:fill color2="black"/>
            <v:stroke joinstyle="miter"/>
          </v:oval>
        </w:pict>
      </w:r>
    </w:p>
    <w:p w:rsidR="00000000" w:rsidRDefault="006220A1">
      <w:pPr>
        <w:rPr>
          <w:color w:val="000000"/>
          <w:sz w:val="28"/>
          <w:szCs w:val="28"/>
          <w:lang w:val="ru-RU" w:eastAsia="ru-RU"/>
        </w:rPr>
      </w:pPr>
      <w:r>
        <w:pict>
          <v:line id="_x0000_s1037" style="position:absolute;z-index:251643904" from="138pt,7.85pt" to="138pt,25.45pt" strokeweight=".26mm">
            <v:stroke endarrow="block" joinstyle="miter"/>
          </v:line>
        </w:pict>
      </w:r>
    </w:p>
    <w:p w:rsidR="00000000" w:rsidRDefault="006220A1">
      <w:pPr>
        <w:rPr>
          <w:color w:val="000000"/>
          <w:sz w:val="28"/>
          <w:szCs w:val="28"/>
          <w:lang w:val="ru-RU" w:eastAsia="ru-RU"/>
        </w:rPr>
      </w:pPr>
      <w:r>
        <w:pict>
          <v:shape id="_x0000_s1034" type="#_x0000_t202" style="position:absolute;margin-left:42.05pt;margin-top:11.65pt;width:409.2pt;height:17.25pt;z-index:251640832;mso-wrap-distance-left:9.05pt;mso-wrap-distance-right:9.05pt">
            <v:fill color2="black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Истребование дополнительных документов</w:t>
                  </w:r>
                </w:p>
              </w:txbxContent>
            </v:textbox>
          </v:shape>
        </w:pict>
      </w:r>
    </w:p>
    <w:p w:rsidR="00000000" w:rsidRDefault="006220A1">
      <w:pPr>
        <w:rPr>
          <w:color w:val="000000"/>
          <w:sz w:val="28"/>
          <w:szCs w:val="28"/>
          <w:lang w:val="ru-RU" w:eastAsia="ru-RU"/>
        </w:rPr>
      </w:pPr>
    </w:p>
    <w:p w:rsidR="00000000" w:rsidRDefault="006220A1">
      <w:pPr>
        <w:tabs>
          <w:tab w:val="right" w:pos="9296"/>
        </w:tabs>
        <w:rPr>
          <w:color w:val="000000"/>
          <w:sz w:val="28"/>
          <w:szCs w:val="28"/>
          <w:lang w:val="ru-RU" w:eastAsia="ru-RU"/>
        </w:rPr>
      </w:pPr>
      <w:r>
        <w:pict>
          <v:line id="_x0000_s1050" style="position:absolute;z-index:251657216" from="138pt,4.35pt" to="138pt,15.2pt" strokeweight=".26mm">
            <v:stroke endarrow="block" joinstyle="miter"/>
          </v:line>
        </w:pict>
      </w:r>
    </w:p>
    <w:p w:rsidR="00000000" w:rsidRDefault="006220A1">
      <w:pPr>
        <w:tabs>
          <w:tab w:val="right" w:pos="9296"/>
        </w:tabs>
        <w:rPr>
          <w:color w:val="000000"/>
          <w:sz w:val="28"/>
          <w:szCs w:val="28"/>
          <w:lang w:val="ru-RU" w:eastAsia="ru-RU"/>
        </w:rPr>
      </w:pPr>
      <w:r>
        <w:pict>
          <v:shape id="_x0000_s1035" type="#_x0000_t202" style="position:absolute;margin-left:36pt;margin-top:1.4pt;width:419.5pt;height:26.2pt;z-index:251641856;mso-wrap-distance-left:9.05pt;mso-wrap-distance-right:9.05pt">
            <v:fill color2="black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Экспертиза и</w:t>
                  </w:r>
                  <w:r>
                    <w:rPr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подготовка уведомления о предоставлении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услуг или о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приостан</w:t>
                  </w:r>
                  <w:proofErr w:type="spellEnd"/>
                  <w:r>
                    <w:rPr>
                      <w:sz w:val="16"/>
                      <w:szCs w:val="16"/>
                    </w:rPr>
                    <w:t>. выплат в связи с задолженностями</w:t>
                  </w:r>
                </w:p>
              </w:txbxContent>
            </v:textbox>
          </v:shape>
        </w:pict>
      </w:r>
    </w:p>
    <w:p w:rsidR="00000000" w:rsidRDefault="006220A1">
      <w:pPr>
        <w:tabs>
          <w:tab w:val="right" w:pos="9296"/>
        </w:tabs>
      </w:pPr>
      <w:r>
        <w:rPr>
          <w:color w:val="000000"/>
          <w:lang w:val="ru-RU" w:eastAsia="ru-RU"/>
        </w:rPr>
        <w:tab/>
      </w:r>
    </w:p>
    <w:p w:rsidR="00000000" w:rsidRDefault="006220A1">
      <w:pPr>
        <w:rPr>
          <w:color w:val="000000"/>
          <w:lang w:val="ru-RU" w:eastAsia="ru-RU"/>
        </w:rPr>
      </w:pPr>
      <w:r>
        <w:pict>
          <v:shape id="_x0000_s1039" type="#_x0000_t202" style="position:absolute;margin-left:79.95pt;margin-top:-106.25pt;width:125.2pt;height:17.2pt;z-index:251645952;mso-wrap-distance-left:9.05pt;mso-wrap-distance-right:9.05pt" stroked="f">
            <v:fill color2="black"/>
            <v:textbox inset="8pt,4.4pt,8pt,4.4pt">
              <w:txbxContent>
                <w:p w:rsidR="00000000" w:rsidRDefault="006220A1">
                  <w:r>
                    <w:rPr>
                      <w:sz w:val="16"/>
                      <w:szCs w:val="16"/>
                    </w:rPr>
                    <w:t>Расписка о приеме доку</w:t>
                  </w:r>
                  <w:r>
                    <w:rPr>
                      <w:sz w:val="16"/>
                      <w:szCs w:val="16"/>
                    </w:rPr>
                    <w:t>ментов</w:t>
                  </w:r>
                </w:p>
              </w:txbxContent>
            </v:textbox>
          </v:shape>
        </w:pict>
      </w:r>
      <w:r>
        <w:pict>
          <v:line id="_x0000_s1051" style="position:absolute;z-index:251658240" from="357pt,.85pt" to="357pt,15pt" strokeweight=".26mm">
            <v:stroke endarrow="block" joinstyle="miter"/>
          </v:line>
        </w:pict>
      </w:r>
      <w:r>
        <w:pict>
          <v:line id="_x0000_s1052" style="position:absolute;z-index:251659264" from="138pt,.85pt" to="138pt,15pt" strokeweight=".26mm">
            <v:stroke endarrow="block" joinstyle="miter"/>
          </v:line>
        </w:pict>
      </w:r>
    </w:p>
    <w:p w:rsidR="00000000" w:rsidRDefault="006220A1">
      <w:pPr>
        <w:rPr>
          <w:color w:val="000000"/>
          <w:lang w:val="ru-RU" w:eastAsia="ru-RU"/>
        </w:rPr>
      </w:pPr>
      <w:r>
        <w:pict>
          <v:shape id="_x0000_s1040" type="#_x0000_t202" style="position:absolute;margin-left:37.1pt;margin-top:1.2pt;width:180.05pt;height:18.65pt;z-index:251646976;mso-wrap-distance-left:9.05pt;mso-wrap-distance-right:9.05pt">
            <v:fill color2="black"/>
            <v:textbox>
              <w:txbxContent>
                <w:p w:rsidR="00000000" w:rsidRDefault="006220A1">
                  <w:r>
                    <w:rPr>
                      <w:sz w:val="16"/>
                      <w:szCs w:val="16"/>
                    </w:rPr>
                    <w:t xml:space="preserve">Принятие решения о предоставлении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услуг </w:t>
                  </w:r>
                </w:p>
              </w:txbxContent>
            </v:textbox>
          </v:shape>
        </w:pict>
      </w:r>
      <w:r>
        <w:pict>
          <v:shape id="_x0000_s1049" type="#_x0000_t202" style="position:absolute;margin-left:241.5pt;margin-top:1.2pt;width:215.1pt;height:18.65pt;z-index:251656192;mso-wrap-distance-left:9.05pt;mso-wrap-distance-right:9.05pt">
            <v:fill color2="black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Принят</w:t>
                  </w:r>
                  <w:r>
                    <w:rPr>
                      <w:sz w:val="16"/>
                      <w:szCs w:val="16"/>
                    </w:rPr>
                    <w:t xml:space="preserve">ие решения об отказе в предоставлении 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</w:t>
                  </w:r>
                  <w:proofErr w:type="spellEnd"/>
                  <w:r>
                    <w:rPr>
                      <w:sz w:val="16"/>
                      <w:szCs w:val="16"/>
                    </w:rPr>
                    <w:t>. услуг</w:t>
                  </w:r>
                </w:p>
              </w:txbxContent>
            </v:textbox>
          </v:shape>
        </w:pict>
      </w:r>
    </w:p>
    <w:p w:rsidR="00000000" w:rsidRDefault="006220A1">
      <w:pPr>
        <w:rPr>
          <w:color w:val="000000"/>
          <w:lang w:val="ru-RU" w:eastAsia="ru-RU"/>
        </w:rPr>
      </w:pPr>
      <w:r>
        <w:pict>
          <v:line id="_x0000_s1053" style="position:absolute;z-index:251660288" from="357pt,6.85pt" to="357pt,21pt" strokeweight=".26mm">
            <v:stroke endarrow="block" joinstyle="miter"/>
          </v:line>
        </w:pict>
      </w:r>
      <w:r>
        <w:pict>
          <v:line id="_x0000_s1074" style="position:absolute;z-index:251681792" from="138pt,6.85pt" to="138pt,78.8pt" strokeweight=".26mm">
            <v:stroke endarrow="block" joinstyle="miter"/>
          </v:line>
        </w:pict>
      </w:r>
    </w:p>
    <w:p w:rsidR="00000000" w:rsidRDefault="006220A1">
      <w:pPr>
        <w:rPr>
          <w:color w:val="000000"/>
          <w:lang w:val="ru-RU" w:eastAsia="ru-RU"/>
        </w:rPr>
      </w:pPr>
      <w:r>
        <w:pict>
          <v:shape id="_x0000_s1075" type="#_x0000_t202" style="position:absolute;margin-left:292.2pt;margin-top:8.75pt;width:128.55pt;height:15.75pt;z-index:251682816;mso-wrap-distance-left:9.05pt;mso-wrap-distance-right:9.05pt" strokeweight="1pt">
            <v:fill color2="black"/>
            <v:stroke dashstyle="dash"/>
            <v:textbox>
              <w:txbxContent>
                <w:p w:rsidR="00000000" w:rsidRDefault="006220A1">
                  <w:r>
                    <w:rPr>
                      <w:sz w:val="16"/>
                      <w:szCs w:val="16"/>
                    </w:rPr>
                    <w:t>Уведомление заявителя об отказе</w:t>
                  </w:r>
                </w:p>
              </w:txbxContent>
            </v:textbox>
          </v:shape>
        </w:pict>
      </w:r>
    </w:p>
    <w:p w:rsidR="00000000" w:rsidRDefault="006220A1">
      <w:pPr>
        <w:rPr>
          <w:color w:val="000000"/>
          <w:lang w:val="ru-RU" w:eastAsia="ru-RU"/>
        </w:rPr>
      </w:pPr>
      <w:r>
        <w:pict>
          <v:line id="_x0000_s1055" style="position:absolute;z-index:251662336" from="357pt,11.5pt" to="357pt,25.65pt" strokeweight=".26mm">
            <v:stroke endarrow="block" joinstyle="miter"/>
          </v:line>
        </w:pict>
      </w:r>
    </w:p>
    <w:p w:rsidR="00000000" w:rsidRDefault="006220A1">
      <w:pPr>
        <w:rPr>
          <w:color w:val="000000"/>
          <w:lang w:val="ru-RU" w:eastAsia="ru-RU"/>
        </w:rPr>
      </w:pPr>
      <w:r>
        <w:pict>
          <v:shape id="_x0000_s1054" type="#_x0000_t202" style="position:absolute;margin-left:293.2pt;margin-top:11.85pt;width:127.55pt;height:18.1pt;z-index:251661312;mso-wrap-distance-left:9.05pt;mso-wrap-distance-right:9.05pt" strokeweight="1pt">
            <v:fill color2="black"/>
            <v:stroke dashstyle="dash"/>
            <v:textbox>
              <w:txbxContent>
                <w:p w:rsidR="00000000" w:rsidRDefault="006220A1">
                  <w:r>
                    <w:rPr>
                      <w:sz w:val="16"/>
                      <w:szCs w:val="16"/>
                    </w:rPr>
                    <w:t xml:space="preserve">Обжалование отказа заявителем </w:t>
                  </w:r>
                  <w:proofErr w:type="gramStart"/>
                  <w:r>
                    <w:rPr>
                      <w:sz w:val="16"/>
                      <w:szCs w:val="16"/>
                    </w:rPr>
                    <w:t>отказе</w:t>
                  </w:r>
                  <w:proofErr w:type="gramEnd"/>
                </w:p>
              </w:txbxContent>
            </v:textbox>
          </v:shape>
        </w:pict>
      </w:r>
    </w:p>
    <w:p w:rsidR="00000000" w:rsidRDefault="006220A1">
      <w:pPr>
        <w:rPr>
          <w:color w:val="000000"/>
          <w:lang w:val="ru-RU" w:eastAsia="ru-RU"/>
        </w:rPr>
      </w:pPr>
    </w:p>
    <w:p w:rsidR="00000000" w:rsidRDefault="006220A1">
      <w:pPr>
        <w:rPr>
          <w:color w:val="000000"/>
          <w:lang w:val="ru-RU" w:eastAsia="ru-RU"/>
        </w:rPr>
      </w:pPr>
      <w:r>
        <w:pict>
          <v:shape id="_x0000_s1041" type="#_x0000_t202" style="position:absolute;margin-left:48.9pt;margin-top:9.8pt;width:414.55pt;height:18.65pt;z-index:251648000;mso-wrap-distance-left:9.05pt;mso-wrap-distance-right:9.05pt">
            <v:fill color2="black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Подготовка выплаты</w:t>
                  </w:r>
                </w:p>
              </w:txbxContent>
            </v:textbox>
          </v:shape>
        </w:pict>
      </w:r>
    </w:p>
    <w:p w:rsidR="00000000" w:rsidRDefault="006220A1">
      <w:pPr>
        <w:rPr>
          <w:color w:val="000000"/>
          <w:lang w:val="ru-RU" w:eastAsia="ru-RU"/>
        </w:rPr>
      </w:pPr>
    </w:p>
    <w:p w:rsidR="00000000" w:rsidRDefault="006220A1">
      <w:pPr>
        <w:rPr>
          <w:color w:val="000000"/>
          <w:lang w:val="ru-RU" w:eastAsia="ru-RU"/>
        </w:rPr>
      </w:pPr>
      <w:r>
        <w:pict>
          <v:line id="_x0000_s1056" style="position:absolute;z-index:251663360" from="112.55pt,1.65pt" to="112.55pt,19.9pt" strokeweight=".26mm">
            <v:stroke endarrow="block" joinstyle="miter"/>
          </v:line>
        </w:pict>
      </w:r>
      <w:r>
        <w:pict>
          <v:line id="_x0000_s1059" style="position:absolute;z-index:251666432" from="266.25pt,1.65pt" to="266.25pt,19.9pt" strokeweight=".26mm">
            <v:stroke endarrow="block" joinstyle="miter"/>
          </v:line>
        </w:pict>
      </w:r>
      <w:r>
        <w:pict>
          <v:line id="_x0000_s1060" style="position:absolute;z-index:251667456" from="383.8pt,1.65pt" to="383.8pt,19.9pt" strokeweight=".26mm">
            <v:stroke endarrow="block" joinstyle="miter"/>
          </v:line>
        </w:pict>
      </w:r>
    </w:p>
    <w:p w:rsidR="00000000" w:rsidRDefault="006220A1">
      <w:pPr>
        <w:rPr>
          <w:color w:val="000000"/>
          <w:lang w:val="ru-RU" w:eastAsia="ru-RU"/>
        </w:rPr>
      </w:pPr>
      <w:r>
        <w:pict>
          <v:shape id="_x0000_s1042" type="#_x0000_t202" style="position:absolute;margin-left:43.5pt;margin-top:6.1pt;width:154.7pt;height:18.65pt;z-index:251649024;mso-wrap-distance-left:9.05pt;mso-wrap-distance-right:9.05pt">
            <v:fill color2="black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Подготовка выплатных документов</w:t>
                  </w:r>
                </w:p>
              </w:txbxContent>
            </v:textbox>
          </v:shape>
        </w:pict>
      </w:r>
      <w:r>
        <w:pict>
          <v:shape id="_x0000_s1057" type="#_x0000_t202" style="position:absolute;margin-left:208pt;margin-top:6.1pt;width:122.6pt;height:36.8pt;z-index:251664384;mso-wrap-distance-left:9.05pt;mso-wrap-distance-right:9.05pt">
            <v:fill color2="black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Поступление информации о задолженности или о погашении задолженности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337.65pt;margin-top:6.1pt;width:122.6pt;height:36.8pt;z-index:251665408;mso-wrap-distance-left:9.05pt;mso-wrap-distance-right:9.05pt">
            <v:fill color2="black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Поступление информации о смерти, выезде, получения МСП по иным основаниям</w:t>
                  </w:r>
                </w:p>
              </w:txbxContent>
            </v:textbox>
          </v:shape>
        </w:pict>
      </w:r>
    </w:p>
    <w:p w:rsidR="00000000" w:rsidRDefault="006220A1">
      <w:pPr>
        <w:rPr>
          <w:color w:val="000000"/>
          <w:lang w:val="ru-RU" w:eastAsia="ru-RU"/>
        </w:rPr>
      </w:pPr>
      <w:r>
        <w:pict>
          <v:line id="_x0000_s1069" style="position:absolute;z-index:251676672" from="117.55pt,12.2pt" to="117.55pt,161.3pt" strokeweight=".26mm">
            <v:stroke endarrow="block" joinstyle="miter"/>
          </v:line>
        </w:pict>
      </w:r>
    </w:p>
    <w:p w:rsidR="00000000" w:rsidRDefault="006220A1">
      <w:pPr>
        <w:rPr>
          <w:color w:val="000000"/>
          <w:lang w:val="ru-RU" w:eastAsia="ru-RU"/>
        </w:rPr>
      </w:pPr>
    </w:p>
    <w:p w:rsidR="00000000" w:rsidRDefault="006220A1">
      <w:pPr>
        <w:rPr>
          <w:color w:val="000000"/>
          <w:lang w:val="ru-RU" w:eastAsia="ru-RU"/>
        </w:rPr>
      </w:pPr>
      <w:r>
        <w:pict>
          <v:line id="_x0000_s1063" style="position:absolute;z-index:251670528" from="266.25pt,2.3pt" to="266.25pt,20.55pt" strokeweight=".26mm">
            <v:stroke endarrow="block" joinstyle="miter"/>
          </v:line>
        </w:pict>
      </w:r>
      <w:r>
        <w:pict>
          <v:line id="_x0000_s1064" style="position:absolute;z-index:251671552" from="383.8pt,2.3pt" to="383.8pt,20.55pt" strokeweight=".26mm">
            <v:stroke endarrow="block" joinstyle="miter"/>
          </v:line>
        </w:pict>
      </w:r>
    </w:p>
    <w:p w:rsidR="00000000" w:rsidRDefault="006220A1">
      <w:pPr>
        <w:rPr>
          <w:color w:val="000000"/>
          <w:lang w:val="ru-RU" w:eastAsia="ru-RU"/>
        </w:rPr>
      </w:pPr>
      <w:r>
        <w:pict>
          <v:shape id="_x0000_s1048" type="#_x0000_t202" style="position:absolute;margin-left:282.85pt;margin-top:-299.4pt;width:168.4pt;height:30.5pt;z-index:251655168;mso-wrap-distance-left:9.05pt;mso-wrap-distance-right:9.05pt" stroked="f">
            <v:fill opacity="0" color2="black"/>
            <v:textbox inset="8pt,4.4pt,8pt,4.4pt"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Мотивированный отказ в приеме документов</w:t>
                  </w:r>
                </w:p>
              </w:txbxContent>
            </v:textbox>
          </v:shape>
        </w:pict>
      </w:r>
      <w:r>
        <w:pict>
          <v:shape id="_x0000_s1061" type="#_x0000_t202" style="position:absolute;margin-left:209.6pt;margin-top:6.75pt;width:122.6pt;height:36.8pt;z-index:251668480;mso-wrap-distance-left:9.05pt;mso-wrap-distance-right:9.05pt">
            <v:fill color2="black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Приостановление (возоб</w:t>
                  </w:r>
                  <w:r>
                    <w:rPr>
                      <w:sz w:val="16"/>
                      <w:szCs w:val="16"/>
                    </w:rPr>
                    <w:t>новление) выплат компенсации на ЖКУ</w:t>
                  </w:r>
                </w:p>
              </w:txbxContent>
            </v:textbox>
          </v:shape>
        </w:pict>
      </w:r>
      <w:r>
        <w:pict>
          <v:shape id="_x0000_s1062" type="#_x0000_t202" style="position:absolute;margin-left:340.85pt;margin-top:6.75pt;width:122.6pt;height:36.8pt;z-index:251669504;mso-wrap-distance-left:9.05pt;mso-wrap-distance-right:9.05pt">
            <v:fill color2="black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Прекращение выплат</w:t>
                  </w:r>
                </w:p>
              </w:txbxContent>
            </v:textbox>
          </v:shape>
        </w:pict>
      </w:r>
    </w:p>
    <w:p w:rsidR="00000000" w:rsidRDefault="006220A1">
      <w:pPr>
        <w:rPr>
          <w:color w:val="000000"/>
          <w:lang w:val="ru-RU" w:eastAsia="ru-RU"/>
        </w:rPr>
      </w:pPr>
    </w:p>
    <w:p w:rsidR="00000000" w:rsidRDefault="006220A1">
      <w:pPr>
        <w:rPr>
          <w:color w:val="000000"/>
          <w:lang w:val="ru-RU" w:eastAsia="ru-RU"/>
        </w:rPr>
      </w:pPr>
    </w:p>
    <w:p w:rsidR="00000000" w:rsidRDefault="006220A1">
      <w:pPr>
        <w:rPr>
          <w:color w:val="000000"/>
          <w:lang w:val="ru-RU" w:eastAsia="ru-RU"/>
        </w:rPr>
      </w:pPr>
      <w:r>
        <w:pict>
          <v:line id="_x0000_s1065" style="position:absolute;z-index:251672576" from="394.65pt,2.95pt" to="394.65pt,21.2pt" strokeweight=".26mm">
            <v:stroke endarrow="block" joinstyle="miter"/>
          </v:line>
        </w:pict>
      </w:r>
      <w:r>
        <w:pict>
          <v:line id="_x0000_s1067" style="position:absolute;z-index:251674624" from="266.25pt,2.95pt" to="266.25pt,18.95pt" strokeweight=".26mm">
            <v:stroke endarrow="block" joinstyle="miter"/>
          </v:line>
        </w:pict>
      </w:r>
    </w:p>
    <w:p w:rsidR="00000000" w:rsidRDefault="006220A1">
      <w:pPr>
        <w:rPr>
          <w:color w:val="000000"/>
          <w:lang w:val="ru-RU" w:eastAsia="ru-RU"/>
        </w:rPr>
      </w:pPr>
      <w:r>
        <w:pict>
          <v:shape id="_x0000_s1029" type="#_x0000_t202" style="position:absolute;margin-left:334pt;margin-top:7.4pt;width:125.8pt;height:35.25pt;z-index:251635712;mso-wrap-distance-left:9.05pt;mso-wrap-distance-right:9.05pt" strokeweight="1pt">
            <v:fill color2="black"/>
            <v:stroke dashstyle="dash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Уведомление в случае получения МСП по иным основаниям</w:t>
                  </w:r>
                </w:p>
              </w:txbxContent>
            </v:textbox>
          </v:shape>
        </w:pict>
      </w:r>
      <w:r>
        <w:pict>
          <v:oval id="_x0000_s1031" style="position:absolute;margin-left:203.75pt;margin-top:5.15pt;width:125.6pt;height:19.3pt;z-index:251637760;mso-wrap-style:none;v-text-anchor:middle" strokeweight=".35mm">
            <v:fill color2="black"/>
            <v:stroke dashstyle="dash" joinstyle="miter"/>
          </v:oval>
        </w:pict>
      </w:r>
      <w:r>
        <w:pict>
          <v:shape id="_x0000_s1066" type="#_x0000_t202" style="position:absolute;margin-left:208pt;margin-top:5.15pt;width:121.55pt;height:18.5pt;z-index:251673600;mso-wrap-distance-left:9.05pt;mso-wrap-distance-right:9.05pt" strokeweight="1pt">
            <v:fill color2="black"/>
            <v:stroke dashstyle="dash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Уведомление заявителю</w:t>
                  </w:r>
                </w:p>
              </w:txbxContent>
            </v:textbox>
          </v:shape>
        </w:pict>
      </w:r>
    </w:p>
    <w:p w:rsidR="00000000" w:rsidRDefault="006220A1">
      <w:pPr>
        <w:rPr>
          <w:color w:val="000000"/>
          <w:lang w:val="ru-RU" w:eastAsia="ru-RU"/>
        </w:rPr>
      </w:pPr>
      <w:r>
        <w:pict>
          <v:line id="_x0000_s1068" style="position:absolute;z-index:251675648" from="266.25pt,10.65pt" to="266.25pt,23.2pt" strokeweight=".26mm">
            <v:stroke endarrow="block" joinstyle="miter"/>
          </v:line>
        </w:pict>
      </w:r>
    </w:p>
    <w:p w:rsidR="00000000" w:rsidRDefault="006220A1">
      <w:pPr>
        <w:rPr>
          <w:color w:val="000000"/>
          <w:lang w:val="ru-RU" w:eastAsia="ru-RU"/>
        </w:rPr>
      </w:pPr>
      <w:r>
        <w:pict>
          <v:shape id="_x0000_s1030" type="#_x0000_t202" style="position:absolute;margin-left:208pt;margin-top:6.5pt;width:121.55pt;height:26.9pt;z-index:251636736;mso-wrap-distance-left:9.05pt;mso-wrap-distance-right:9.05pt" strokeweight="1pt">
            <v:fill color2="black"/>
            <v:stroke dashstyle="dash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Обжал</w:t>
                  </w:r>
                  <w:r>
                    <w:rPr>
                      <w:sz w:val="16"/>
                      <w:szCs w:val="16"/>
                    </w:rPr>
                    <w:t>ование решения о приостановке выплат</w:t>
                  </w:r>
                </w:p>
              </w:txbxContent>
            </v:textbox>
          </v:shape>
        </w:pict>
      </w:r>
    </w:p>
    <w:p w:rsidR="00000000" w:rsidRDefault="006220A1">
      <w:pPr>
        <w:rPr>
          <w:color w:val="000000"/>
          <w:lang w:val="ru-RU" w:eastAsia="ru-RU"/>
        </w:rPr>
      </w:pPr>
      <w:r>
        <w:pict>
          <v:shape id="_x0000_s1045" type="#_x0000_t202" style="position:absolute;margin-left:416.05pt;margin-top:12.9pt;width:44.2pt;height:17.15pt;z-index:251652096;mso-wrap-distance-left:9.05pt;mso-wrap-distance-right:9.05pt">
            <v:fill color2="black"/>
            <v:textbox>
              <w:txbxContent>
                <w:p w:rsidR="00000000" w:rsidRDefault="006220A1">
                  <w:r>
                    <w:rPr>
                      <w:sz w:val="16"/>
                      <w:szCs w:val="16"/>
                    </w:rPr>
                    <w:t>Почта</w:t>
                  </w:r>
                </w:p>
              </w:txbxContent>
            </v:textbox>
          </v:shape>
        </w:pict>
      </w:r>
    </w:p>
    <w:p w:rsidR="00000000" w:rsidRDefault="006220A1">
      <w:pPr>
        <w:rPr>
          <w:color w:val="000000"/>
          <w:lang w:val="ru-RU" w:eastAsia="ru-RU"/>
        </w:rPr>
      </w:pPr>
      <w:r>
        <w:pict>
          <v:shape id="_x0000_s1043" type="#_x0000_t202" style="position:absolute;margin-left:38.55pt;margin-top:9.5pt;width:296.1pt;height:18.65pt;z-index:251650048;mso-wrap-distance-left:9.05pt;mso-wrap-distance-right:9.05pt">
            <v:fill color2="black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Контроль выплатных документов</w:t>
                  </w:r>
                </w:p>
              </w:txbxContent>
            </v:textbox>
          </v:shape>
        </w:pict>
      </w:r>
      <w:r>
        <w:pict>
          <v:line id="_x0000_s1073" style="position:absolute;flip:y;z-index:251680768" from="324.95pt,8.7pt" to="412.55pt,40.35pt" strokeweight=".26mm">
            <v:stroke endarrow="block" joinstyle="miter"/>
          </v:line>
        </w:pict>
      </w:r>
    </w:p>
    <w:p w:rsidR="00000000" w:rsidRDefault="006220A1">
      <w:pPr>
        <w:rPr>
          <w:color w:val="000000"/>
          <w:lang w:val="ru-RU" w:eastAsia="ru-RU"/>
        </w:rPr>
      </w:pPr>
    </w:p>
    <w:p w:rsidR="00000000" w:rsidRDefault="006220A1">
      <w:pPr>
        <w:rPr>
          <w:color w:val="000000"/>
          <w:lang w:val="ru-RU" w:eastAsia="ru-RU"/>
        </w:rPr>
      </w:pPr>
      <w:r>
        <w:lastRenderedPageBreak/>
        <w:pict>
          <v:shape id="_x0000_s1046" type="#_x0000_t202" style="position:absolute;margin-left:416.05pt;margin-top:2.55pt;width:53.2pt;height:17.3pt;z-index:251653120;mso-wrap-distance-left:9.05pt;mso-wrap-distance-right:9.05pt">
            <v:fill color2="black"/>
            <v:textbox>
              <w:txbxContent>
                <w:p w:rsidR="00000000" w:rsidRDefault="006220A1">
                  <w:r>
                    <w:rPr>
                      <w:sz w:val="16"/>
                      <w:szCs w:val="16"/>
                    </w:rPr>
                    <w:t>Сбербанк</w:t>
                  </w:r>
                </w:p>
              </w:txbxContent>
            </v:textbox>
          </v:shape>
        </w:pict>
      </w:r>
      <w:r>
        <w:pict>
          <v:line id="_x0000_s1070" style="position:absolute;z-index:251677696" from="117.55pt,1.35pt" to="117.55pt,15.1pt" strokeweight=".26mm">
            <v:stroke endarrow="block" joinstyle="miter"/>
          </v:line>
        </w:pict>
      </w:r>
      <w:r>
        <w:pict>
          <v:line id="_x0000_s1071" style="position:absolute;z-index:251678720" from="282.5pt,2.55pt" to="282.5pt,15.1pt" strokeweight=".26mm">
            <v:stroke endarrow="block" joinstyle="miter"/>
          </v:line>
        </w:pict>
      </w:r>
    </w:p>
    <w:p w:rsidR="00000000" w:rsidRDefault="006220A1">
      <w:pPr>
        <w:pStyle w:val="af7"/>
        <w:jc w:val="center"/>
        <w:rPr>
          <w:b/>
          <w:color w:val="000000"/>
          <w:sz w:val="18"/>
          <w:szCs w:val="18"/>
          <w:lang w:val="ru-RU" w:eastAsia="ru-RU"/>
        </w:rPr>
      </w:pPr>
      <w:r>
        <w:pict>
          <v:shape id="_x0000_s1027" type="#_x0000_t202" style="position:absolute;left:0;text-align:left;margin-left:42.05pt;margin-top:.4pt;width:150.45pt;height:35.25pt;z-index:251633664;mso-wrap-distance-left:9.05pt;mso-wrap-distance-right:9.05pt" strokeweight="1pt">
            <v:fill color2="black"/>
            <v:stroke dashstyle="dash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Уведомление заявителю о предоставлении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</w:t>
                  </w:r>
                  <w:proofErr w:type="spellEnd"/>
                  <w:r>
                    <w:rPr>
                      <w:sz w:val="16"/>
                      <w:szCs w:val="16"/>
                    </w:rPr>
                    <w:t>. услуг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05.95pt;margin-top:.4pt;width:167.35pt;height:35.25pt;z-index:251634688;mso-wrap-distance-left:9.05pt;mso-wrap-distance-right:9.05pt" strokeweight="1pt">
            <v:fill color2="black"/>
            <v:stroke dashstyle="dash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Уведомление о приостановлении выплат задолженности</w:t>
                  </w:r>
                </w:p>
              </w:txbxContent>
            </v:textbox>
          </v:shape>
        </w:pict>
      </w:r>
      <w:r>
        <w:pict>
          <v:line id="_x0000_s1072" style="position:absolute;left:0;text-align:left;flip:y;z-index:251679744" from="335.45pt,-1.05pt" to="412.55pt,.5pt" strokeweight=".26mm">
            <v:stroke endarrow="block" joinstyle="miter"/>
          </v:line>
        </w:pict>
      </w:r>
    </w:p>
    <w:p w:rsidR="00000000" w:rsidRDefault="006220A1">
      <w:pPr>
        <w:rPr>
          <w:b/>
          <w:color w:val="000000"/>
          <w:sz w:val="18"/>
          <w:szCs w:val="18"/>
          <w:lang w:val="ru-RU" w:eastAsia="ru-RU"/>
        </w:rPr>
      </w:pPr>
    </w:p>
    <w:p w:rsidR="00000000" w:rsidRDefault="006220A1">
      <w:pPr>
        <w:autoSpaceDE w:val="0"/>
        <w:spacing w:line="240" w:lineRule="exact"/>
        <w:ind w:left="3828"/>
        <w:jc w:val="both"/>
        <w:rPr>
          <w:rFonts w:eastAsia="Arial CYR"/>
          <w:b/>
          <w:color w:val="000000"/>
          <w:sz w:val="16"/>
          <w:szCs w:val="16"/>
          <w:lang w:val="ru-RU" w:eastAsia="ru-RU"/>
        </w:rPr>
      </w:pPr>
    </w:p>
    <w:p w:rsidR="00000000" w:rsidRDefault="006220A1">
      <w:pPr>
        <w:autoSpaceDE w:val="0"/>
        <w:spacing w:line="240" w:lineRule="exact"/>
        <w:ind w:left="3828"/>
        <w:jc w:val="both"/>
        <w:rPr>
          <w:rFonts w:eastAsia="Arial CYR"/>
          <w:b/>
          <w:color w:val="000000"/>
          <w:sz w:val="16"/>
          <w:szCs w:val="16"/>
          <w:lang w:val="ru-RU" w:eastAsia="ru-RU"/>
        </w:rPr>
      </w:pPr>
      <w:r>
        <w:pict>
          <v:shape id="_x0000_s1044" type="#_x0000_t202" style="position:absolute;left:0;text-align:left;margin-left:215.1pt;margin-top:4.1pt;width:153.9pt;height:35.25pt;z-index:251651072;mso-wrap-distance-left:9.05pt;mso-wrap-distance-right:9.05pt" strokeweight="1pt">
            <v:fill color2="black"/>
            <v:stroke dashstyle="dash"/>
            <v:textbox>
              <w:txbxContent>
                <w:p w:rsidR="00000000" w:rsidRDefault="006220A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Обжалование решения о приостановлении выплат </w:t>
                  </w:r>
                  <w:proofErr w:type="spellStart"/>
                  <w:r>
                    <w:rPr>
                      <w:sz w:val="16"/>
                      <w:szCs w:val="16"/>
                    </w:rPr>
                    <w:t>комп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000000" w:rsidRDefault="006220A1">
      <w:pPr>
        <w:autoSpaceDE w:val="0"/>
        <w:spacing w:line="240" w:lineRule="exact"/>
        <w:ind w:left="3828"/>
        <w:jc w:val="both"/>
        <w:rPr>
          <w:rFonts w:eastAsia="Arial CYR"/>
          <w:b/>
          <w:color w:val="000000"/>
          <w:sz w:val="16"/>
          <w:szCs w:val="16"/>
          <w:lang w:val="ru-RU" w:eastAsia="ru-RU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b/>
          <w:color w:val="000000"/>
          <w:sz w:val="28"/>
          <w:szCs w:val="28"/>
          <w:lang w:val="ru-RU" w:eastAsia="ru-RU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b/>
          <w:color w:val="000000"/>
          <w:sz w:val="28"/>
          <w:szCs w:val="28"/>
          <w:lang w:val="ru-RU" w:eastAsia="ru-RU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b/>
          <w:color w:val="000000"/>
          <w:sz w:val="28"/>
          <w:szCs w:val="28"/>
          <w:lang w:val="ru-RU" w:eastAsia="ru-RU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b/>
          <w:color w:val="000000"/>
          <w:sz w:val="28"/>
          <w:szCs w:val="28"/>
          <w:lang w:val="ru-RU" w:eastAsia="ru-RU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b/>
          <w:color w:val="000000"/>
          <w:sz w:val="28"/>
          <w:szCs w:val="28"/>
          <w:lang w:val="ru-RU" w:eastAsia="ru-RU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b/>
          <w:color w:val="000000"/>
          <w:sz w:val="28"/>
          <w:szCs w:val="28"/>
          <w:lang w:val="ru-RU" w:eastAsia="ru-RU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b/>
          <w:color w:val="000000"/>
          <w:sz w:val="28"/>
          <w:szCs w:val="28"/>
          <w:lang w:val="ru-RU" w:eastAsia="ru-RU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spacing w:line="240" w:lineRule="exact"/>
        <w:ind w:left="3828"/>
        <w:jc w:val="center"/>
      </w:pPr>
      <w:r>
        <w:rPr>
          <w:rFonts w:eastAsia="Arial CYR"/>
          <w:color w:val="000000"/>
          <w:sz w:val="28"/>
          <w:szCs w:val="28"/>
        </w:rPr>
        <w:lastRenderedPageBreak/>
        <w:t>Приложение 2</w:t>
      </w:r>
    </w:p>
    <w:p w:rsidR="00000000" w:rsidRDefault="006220A1">
      <w:pPr>
        <w:autoSpaceDE w:val="0"/>
        <w:spacing w:line="240" w:lineRule="exact"/>
        <w:ind w:left="3828"/>
        <w:jc w:val="both"/>
      </w:pPr>
      <w:proofErr w:type="gramStart"/>
      <w:r>
        <w:rPr>
          <w:rFonts w:eastAsia="Arial CYR"/>
          <w:bCs/>
          <w:color w:val="000000"/>
          <w:sz w:val="16"/>
          <w:szCs w:val="16"/>
        </w:rPr>
        <w:t>к административному регламенту предоставления Управлением труда и социальной защиты населения администрации Грачевского муниципального окр</w:t>
      </w:r>
      <w:r>
        <w:rPr>
          <w:rFonts w:eastAsia="Arial CYR"/>
          <w:bCs/>
          <w:color w:val="000000"/>
          <w:sz w:val="16"/>
          <w:szCs w:val="16"/>
        </w:rPr>
        <w:t>уга Ставропольского края государственной услуги «</w:t>
      </w:r>
      <w:r>
        <w:rPr>
          <w:bCs/>
          <w:color w:val="000000"/>
          <w:sz w:val="16"/>
          <w:szCs w:val="16"/>
        </w:rPr>
        <w:t>Предоставление мер социальной поддержки по оплате жилищно-коммунальных услуг гражданам, подвергшимся воздействию радиации вследствие катастрофы на Чернобыльской АЭС, аварии в 1957 году на производственном об</w:t>
      </w:r>
      <w:r>
        <w:rPr>
          <w:bCs/>
          <w:color w:val="000000"/>
          <w:sz w:val="16"/>
          <w:szCs w:val="16"/>
        </w:rPr>
        <w:t xml:space="preserve">ъединении «Маяк», сбросов радиоактивных отходов в реку </w:t>
      </w:r>
      <w:proofErr w:type="spellStart"/>
      <w:r>
        <w:rPr>
          <w:bCs/>
          <w:color w:val="000000"/>
          <w:sz w:val="16"/>
          <w:szCs w:val="16"/>
        </w:rPr>
        <w:t>Теча</w:t>
      </w:r>
      <w:proofErr w:type="spellEnd"/>
      <w:r>
        <w:rPr>
          <w:bCs/>
          <w:color w:val="000000"/>
          <w:sz w:val="16"/>
          <w:szCs w:val="16"/>
        </w:rPr>
        <w:t xml:space="preserve"> и ядерных испытаний на Семипалатинском полигоне, а также отдельным категориям граждан</w:t>
      </w:r>
      <w:proofErr w:type="gramEnd"/>
      <w:r>
        <w:rPr>
          <w:bCs/>
          <w:color w:val="000000"/>
          <w:sz w:val="16"/>
          <w:szCs w:val="16"/>
        </w:rPr>
        <w:t xml:space="preserve"> из числа ветеранов и инвалидов</w:t>
      </w:r>
      <w:r>
        <w:rPr>
          <w:rFonts w:eastAsia="Arial CYR"/>
          <w:bCs/>
          <w:color w:val="000000"/>
          <w:sz w:val="16"/>
          <w:szCs w:val="16"/>
        </w:rPr>
        <w:t>»</w:t>
      </w:r>
    </w:p>
    <w:p w:rsidR="00000000" w:rsidRDefault="006220A1">
      <w:pPr>
        <w:ind w:left="5398"/>
      </w:pPr>
      <w:r>
        <w:rPr>
          <w:bCs/>
        </w:rPr>
        <w:t>Должность руководителя: ________________________________</w:t>
      </w:r>
    </w:p>
    <w:p w:rsidR="00000000" w:rsidRDefault="006220A1">
      <w:pPr>
        <w:ind w:left="5398"/>
      </w:pPr>
      <w:r>
        <w:rPr>
          <w:bCs/>
          <w:sz w:val="22"/>
          <w:szCs w:val="22"/>
          <w:shd w:val="clear" w:color="auto" w:fill="FFFFFF"/>
        </w:rPr>
        <w:t>Фамилия, имя, отчеств</w:t>
      </w:r>
      <w:r>
        <w:rPr>
          <w:bCs/>
          <w:sz w:val="22"/>
          <w:szCs w:val="22"/>
          <w:shd w:val="clear" w:color="auto" w:fill="FFFFFF"/>
        </w:rPr>
        <w:t xml:space="preserve">о (при наличии) руководителя: </w:t>
      </w:r>
      <w:r>
        <w:rPr>
          <w:bCs/>
          <w:shd w:val="clear" w:color="auto" w:fill="FFFFFF"/>
        </w:rPr>
        <w:t xml:space="preserve"> ________________________________</w:t>
      </w:r>
    </w:p>
    <w:p w:rsidR="00000000" w:rsidRDefault="006220A1">
      <w:pPr>
        <w:ind w:left="5398"/>
      </w:pPr>
      <w:r>
        <w:rPr>
          <w:bCs/>
          <w:shd w:val="clear" w:color="auto" w:fill="FFFFFF"/>
        </w:rPr>
        <w:t>от</w:t>
      </w:r>
      <w:r>
        <w:rPr>
          <w:bCs/>
        </w:rPr>
        <w:t>:______________________________</w:t>
      </w:r>
    </w:p>
    <w:p w:rsidR="00000000" w:rsidRDefault="006220A1">
      <w:pPr>
        <w:ind w:left="5398"/>
      </w:pPr>
      <w:r>
        <w:rPr>
          <w:bCs/>
        </w:rPr>
        <w:t>________________________________</w:t>
      </w:r>
    </w:p>
    <w:p w:rsidR="00000000" w:rsidRDefault="006220A1">
      <w:pPr>
        <w:ind w:left="5398"/>
        <w:jc w:val="center"/>
      </w:pPr>
      <w:r>
        <w:rPr>
          <w:bCs/>
          <w:sz w:val="22"/>
          <w:szCs w:val="22"/>
          <w:shd w:val="clear" w:color="auto" w:fill="FFFFFF"/>
        </w:rPr>
        <w:t>Фамилия, имя, отчество (при наличии)</w:t>
      </w:r>
    </w:p>
    <w:p w:rsidR="00000000" w:rsidRDefault="006220A1">
      <w:pPr>
        <w:ind w:left="5398"/>
      </w:pPr>
      <w:r>
        <w:t>действующего в интересах</w:t>
      </w:r>
      <w:proofErr w:type="gramStart"/>
      <w:r>
        <w:rPr>
          <w:vertAlign w:val="superscript"/>
        </w:rPr>
        <w:t>1</w:t>
      </w:r>
      <w:proofErr w:type="gramEnd"/>
      <w:r>
        <w:t xml:space="preserve">: </w:t>
      </w:r>
    </w:p>
    <w:p w:rsidR="00000000" w:rsidRDefault="006220A1">
      <w:pPr>
        <w:ind w:left="5398"/>
      </w:pPr>
      <w:r>
        <w:t>________________________________</w:t>
      </w:r>
    </w:p>
    <w:p w:rsidR="00000000" w:rsidRDefault="006220A1">
      <w:pPr>
        <w:ind w:left="5398"/>
      </w:pPr>
      <w:r>
        <w:t>___________________________</w:t>
      </w:r>
      <w:r>
        <w:t>_____</w:t>
      </w:r>
    </w:p>
    <w:p w:rsidR="00000000" w:rsidRDefault="006220A1">
      <w:pPr>
        <w:ind w:left="5398"/>
        <w:jc w:val="center"/>
      </w:pPr>
      <w:r>
        <w:rPr>
          <w:bCs/>
          <w:sz w:val="22"/>
          <w:szCs w:val="22"/>
          <w:shd w:val="clear" w:color="auto" w:fill="FFFFFF"/>
        </w:rPr>
        <w:t>Фамилия, имя, отчество (при наличии)</w:t>
      </w:r>
    </w:p>
    <w:p w:rsidR="00000000" w:rsidRDefault="006220A1">
      <w:pPr>
        <w:ind w:left="5398"/>
      </w:pPr>
      <w:r>
        <w:rPr>
          <w:color w:val="000000"/>
        </w:rPr>
        <w:t xml:space="preserve">_____._____.________ </w:t>
      </w:r>
      <w:r>
        <w:t>года рождения</w:t>
      </w:r>
    </w:p>
    <w:p w:rsidR="00000000" w:rsidRDefault="006220A1">
      <w:pPr>
        <w:ind w:left="5398"/>
        <w:rPr>
          <w:color w:val="000000"/>
        </w:rPr>
      </w:pPr>
    </w:p>
    <w:p w:rsidR="00000000" w:rsidRDefault="006220A1">
      <w:pPr>
        <w:spacing w:line="240" w:lineRule="exact"/>
        <w:jc w:val="center"/>
      </w:pPr>
      <w:r>
        <w:rPr>
          <w:color w:val="000000"/>
        </w:rPr>
        <w:t>ЗАЯВЛЕНИЕ № ____</w:t>
      </w:r>
    </w:p>
    <w:p w:rsidR="00000000" w:rsidRDefault="006220A1">
      <w:pPr>
        <w:spacing w:line="240" w:lineRule="exact"/>
        <w:jc w:val="center"/>
      </w:pPr>
      <w:r>
        <w:rPr>
          <w:color w:val="000000"/>
        </w:rPr>
        <w:br/>
        <w:t xml:space="preserve">о назначении компенсации расходов на оплату жилого помещения и коммунальных услуг </w:t>
      </w:r>
    </w:p>
    <w:p w:rsidR="00000000" w:rsidRDefault="006220A1">
      <w:pPr>
        <w:spacing w:line="240" w:lineRule="exact"/>
        <w:jc w:val="center"/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способе</w:t>
      </w:r>
      <w:proofErr w:type="gramEnd"/>
      <w:r>
        <w:rPr>
          <w:color w:val="000000"/>
        </w:rPr>
        <w:t xml:space="preserve"> ее доставки</w:t>
      </w:r>
    </w:p>
    <w:p w:rsidR="00000000" w:rsidRDefault="006220A1">
      <w:pPr>
        <w:spacing w:line="240" w:lineRule="exact"/>
        <w:jc w:val="center"/>
        <w:rPr>
          <w:color w:val="000000"/>
        </w:rPr>
      </w:pPr>
    </w:p>
    <w:p w:rsidR="00000000" w:rsidRDefault="006220A1">
      <w:pPr>
        <w:spacing w:line="240" w:lineRule="exact"/>
        <w:ind w:firstLine="709"/>
        <w:jc w:val="both"/>
      </w:pPr>
      <w:r>
        <w:rPr>
          <w:color w:val="000000"/>
        </w:rPr>
        <w:t>Прошу назначить компенсацию расходов на оплату жилого</w:t>
      </w:r>
      <w:r>
        <w:rPr>
          <w:color w:val="000000"/>
        </w:rPr>
        <w:t xml:space="preserve"> помещения и коммунальных услуг (далее – компенсация на ЖКУ) как:</w:t>
      </w:r>
    </w:p>
    <w:p w:rsidR="00000000" w:rsidRDefault="006220A1">
      <w:pPr>
        <w:spacing w:line="240" w:lineRule="exact"/>
        <w:jc w:val="both"/>
      </w:pP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____________________________________________________________________________.</w:t>
      </w:r>
    </w:p>
    <w:p w:rsidR="00000000" w:rsidRDefault="006220A1">
      <w:pPr>
        <w:spacing w:before="14"/>
        <w:jc w:val="center"/>
      </w:pPr>
      <w:r>
        <w:rPr>
          <w:color w:val="000000"/>
          <w:sz w:val="20"/>
          <w:szCs w:val="20"/>
        </w:rPr>
        <w:t>указать льготную категорию</w:t>
      </w:r>
    </w:p>
    <w:p w:rsidR="00000000" w:rsidRDefault="006220A1">
      <w:pPr>
        <w:spacing w:before="14" w:line="240" w:lineRule="exact"/>
        <w:ind w:firstLine="709"/>
        <w:jc w:val="both"/>
      </w:pPr>
      <w:r>
        <w:rPr>
          <w:color w:val="000000"/>
        </w:rPr>
        <w:t xml:space="preserve">Я являюсь (при необходимости 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отметить):</w:t>
      </w:r>
    </w:p>
    <w:p w:rsidR="00000000" w:rsidRDefault="006220A1">
      <w:pPr>
        <w:spacing w:before="14" w:line="240" w:lineRule="exact"/>
        <w:jc w:val="both"/>
      </w:pP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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законным </w:t>
      </w:r>
      <w:proofErr w:type="gramStart"/>
      <w:r>
        <w:rPr>
          <w:color w:val="000000"/>
        </w:rPr>
        <w:t>представителем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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доверенн</w:t>
      </w:r>
      <w:r>
        <w:rPr>
          <w:color w:val="000000"/>
        </w:rPr>
        <w:t>ым лицом.</w:t>
      </w:r>
    </w:p>
    <w:p w:rsidR="00000000" w:rsidRDefault="006220A1">
      <w:pPr>
        <w:spacing w:before="14"/>
        <w:ind w:left="15"/>
      </w:pPr>
      <w:r>
        <w:rPr>
          <w:color w:val="000000"/>
        </w:rPr>
        <w:t>Паспорт или иной документ удостоверяющий личность льготника серия</w:t>
      </w:r>
      <w:r>
        <w:rPr>
          <w:color w:val="000000"/>
          <w:sz w:val="20"/>
          <w:szCs w:val="20"/>
        </w:rPr>
        <w:t xml:space="preserve"> _______ </w:t>
      </w:r>
      <w:r>
        <w:rPr>
          <w:color w:val="000000"/>
        </w:rPr>
        <w:t>№</w:t>
      </w:r>
      <w:r>
        <w:rPr>
          <w:color w:val="000000"/>
          <w:sz w:val="20"/>
          <w:szCs w:val="20"/>
        </w:rPr>
        <w:t xml:space="preserve"> ________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кем выдан:</w:t>
      </w:r>
      <w:r>
        <w:rPr>
          <w:color w:val="000000"/>
          <w:sz w:val="20"/>
          <w:szCs w:val="20"/>
        </w:rPr>
        <w:t xml:space="preserve"> _________________________________________________________________________________  </w:t>
      </w:r>
    </w:p>
    <w:p w:rsidR="00000000" w:rsidRDefault="006220A1">
      <w:pPr>
        <w:spacing w:before="14"/>
        <w:ind w:left="15"/>
      </w:pPr>
      <w:r>
        <w:rPr>
          <w:color w:val="000000"/>
        </w:rPr>
        <w:t>дата выдачи: ___.___._____.</w:t>
      </w:r>
    </w:p>
    <w:p w:rsidR="00000000" w:rsidRDefault="006220A1">
      <w:r>
        <w:rPr>
          <w:color w:val="000000"/>
        </w:rPr>
        <w:t>Адрес регистрации льготника по месту ж</w:t>
      </w:r>
      <w:r>
        <w:rPr>
          <w:color w:val="000000"/>
        </w:rPr>
        <w:t>ительства: _____________________________________________________________________________.</w:t>
      </w:r>
    </w:p>
    <w:p w:rsidR="00000000" w:rsidRDefault="006220A1">
      <w:r>
        <w:rPr>
          <w:color w:val="000000"/>
        </w:rPr>
        <w:t>Адрес регистрации льготника по месту пребывания (при наличии): _____________________________________________________________________________.</w:t>
      </w:r>
    </w:p>
    <w:p w:rsidR="00000000" w:rsidRDefault="006220A1">
      <w:pPr>
        <w:jc w:val="both"/>
      </w:pPr>
      <w:r>
        <w:rPr>
          <w:color w:val="000000"/>
        </w:rPr>
        <w:t xml:space="preserve">Адрес </w:t>
      </w:r>
      <w:r>
        <w:t>нахождения принадл</w:t>
      </w:r>
      <w:r>
        <w:t>ежащего льготнику на праве собственности жилого помеще</w:t>
      </w:r>
      <w:r>
        <w:softHyphen/>
        <w:t>ния, расположенного на территории Ставропольского края, но в котором он не зарегист</w:t>
      </w:r>
      <w:r>
        <w:softHyphen/>
        <w:t>рирован по месту жительства или по месту пребывания:</w:t>
      </w:r>
    </w:p>
    <w:p w:rsidR="00000000" w:rsidRDefault="006220A1">
      <w:pPr>
        <w:jc w:val="both"/>
      </w:pPr>
      <w:r>
        <w:t>________________________________________________________________</w:t>
      </w:r>
      <w:r>
        <w:t>_____________.</w:t>
      </w:r>
    </w:p>
    <w:p w:rsidR="00000000" w:rsidRDefault="006220A1">
      <w:pPr>
        <w:spacing w:before="14"/>
      </w:pPr>
      <w:r>
        <w:rPr>
          <w:color w:val="000000"/>
        </w:rPr>
        <w:t xml:space="preserve">Контактный телефон ____________________,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 (при наличии):___________________.</w:t>
      </w:r>
    </w:p>
    <w:p w:rsidR="00000000" w:rsidRDefault="006220A1">
      <w:pPr>
        <w:spacing w:before="14"/>
      </w:pPr>
      <w:r>
        <w:rPr>
          <w:color w:val="000000"/>
        </w:rPr>
        <w:t>СНИЛС льготника: _______________________________.</w:t>
      </w:r>
    </w:p>
    <w:p w:rsidR="00000000" w:rsidRDefault="006220A1">
      <w:pPr>
        <w:spacing w:before="14"/>
      </w:pPr>
      <w:r>
        <w:rPr>
          <w:rFonts w:eastAsia="Times New Roman"/>
          <w:color w:val="000000"/>
          <w:sz w:val="16"/>
          <w:szCs w:val="16"/>
        </w:rPr>
        <w:t xml:space="preserve">                                                          </w:t>
      </w:r>
      <w:r>
        <w:rPr>
          <w:color w:val="000000"/>
          <w:sz w:val="20"/>
          <w:szCs w:val="20"/>
        </w:rPr>
        <w:t>заполняется по желанию гражданина</w:t>
      </w:r>
    </w:p>
    <w:p w:rsidR="00000000" w:rsidRDefault="006220A1">
      <w:pPr>
        <w:spacing w:before="14"/>
        <w:ind w:left="15" w:firstLine="694"/>
      </w:pPr>
      <w:r>
        <w:rPr>
          <w:color w:val="000000"/>
        </w:rPr>
        <w:t>Выплату назначен</w:t>
      </w:r>
      <w:r>
        <w:rPr>
          <w:color w:val="000000"/>
        </w:rPr>
        <w:t xml:space="preserve">ной компенсации на ЖКУ прошу осуществлять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000000" w:rsidRDefault="006220A1">
      <w:pPr>
        <w:spacing w:before="14"/>
        <w:ind w:left="15" w:hanging="15"/>
      </w:pPr>
      <w:r>
        <w:rPr>
          <w:color w:val="000000"/>
        </w:rPr>
        <w:t>почтовое отделение</w:t>
      </w:r>
      <w:r>
        <w:rPr>
          <w:color w:val="000000"/>
          <w:sz w:val="20"/>
          <w:szCs w:val="20"/>
        </w:rPr>
        <w:t xml:space="preserve"> ________________________________________________________________________;</w:t>
      </w:r>
    </w:p>
    <w:p w:rsidR="00000000" w:rsidRDefault="006220A1">
      <w:pPr>
        <w:spacing w:before="14"/>
        <w:ind w:left="15" w:hanging="15"/>
      </w:pPr>
      <w:r>
        <w:rPr>
          <w:color w:val="000000"/>
        </w:rPr>
        <w:t xml:space="preserve">кредитную организацию </w:t>
      </w:r>
      <w:r>
        <w:rPr>
          <w:color w:val="000000"/>
          <w:sz w:val="20"/>
          <w:szCs w:val="20"/>
        </w:rPr>
        <w:t xml:space="preserve">___________________________________________________________________, </w:t>
      </w:r>
    </w:p>
    <w:p w:rsidR="00000000" w:rsidRDefault="006220A1">
      <w:pPr>
        <w:spacing w:before="14"/>
        <w:ind w:left="15" w:hanging="15"/>
      </w:pPr>
      <w:r>
        <w:rPr>
          <w:rFonts w:eastAsia="Times New Roman"/>
          <w:color w:val="000000"/>
          <w:sz w:val="20"/>
          <w:szCs w:val="20"/>
        </w:rPr>
        <w:t xml:space="preserve">                      </w:t>
      </w:r>
      <w:r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color w:val="000000"/>
          <w:sz w:val="20"/>
          <w:szCs w:val="20"/>
        </w:rPr>
        <w:t>наименование</w:t>
      </w:r>
    </w:p>
    <w:p w:rsidR="00000000" w:rsidRDefault="006220A1">
      <w:pPr>
        <w:spacing w:before="14"/>
        <w:ind w:left="15" w:hanging="15"/>
      </w:pPr>
    </w:p>
    <w:p w:rsidR="00000000" w:rsidRDefault="006220A1">
      <w:pPr>
        <w:spacing w:before="14"/>
        <w:ind w:left="15"/>
      </w:pPr>
      <w:r>
        <w:rPr>
          <w:color w:val="000000"/>
        </w:rPr>
        <w:t>номер структурного подразделения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color w:val="000000"/>
          <w:sz w:val="36"/>
          <w:szCs w:val="36"/>
        </w:rPr>
        <w:t>/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color w:val="000000"/>
          <w:sz w:val="36"/>
          <w:szCs w:val="36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000000" w:rsidRDefault="006220A1">
      <w:pPr>
        <w:ind w:left="15"/>
      </w:pPr>
      <w:r>
        <w:rPr>
          <w:color w:val="000000"/>
        </w:rPr>
        <w:lastRenderedPageBreak/>
        <w:t>лицевой счет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color w:val="000000"/>
          <w:sz w:val="36"/>
          <w:szCs w:val="36"/>
        </w:rPr>
        <w:t xml:space="preserve"> </w:t>
      </w:r>
      <w:proofErr w:type="spellStart"/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  <w:proofErr w:type="spellEnd"/>
      <w:r>
        <w:rPr>
          <w:color w:val="0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</w:t>
      </w:r>
      <w:r>
        <w:rPr>
          <w:rFonts w:eastAsia="Times New Roman"/>
          <w:color w:val="000000"/>
          <w:sz w:val="36"/>
          <w:szCs w:val="36"/>
        </w:rPr>
        <w:t></w:t>
      </w:r>
    </w:p>
    <w:p w:rsidR="00000000" w:rsidRDefault="006220A1">
      <w:pPr>
        <w:pStyle w:val="310"/>
        <w:suppressAutoHyphens/>
        <w:ind w:firstLine="0"/>
      </w:pPr>
      <w:r>
        <w:rPr>
          <w:sz w:val="24"/>
          <w:szCs w:val="24"/>
        </w:rPr>
        <w:t>владельцем счета является</w:t>
      </w:r>
      <w:r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______________.</w:t>
      </w:r>
    </w:p>
    <w:p w:rsidR="00000000" w:rsidRDefault="006220A1">
      <w:pPr>
        <w:pStyle w:val="310"/>
        <w:suppressAutoHyphens/>
        <w:ind w:firstLine="0"/>
      </w:pPr>
      <w:r>
        <w:rPr>
          <w:sz w:val="16"/>
          <w:szCs w:val="16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Фамилия, имя, отчество  (при наличии) владельца номинального счета  </w:t>
      </w:r>
    </w:p>
    <w:p w:rsidR="00000000" w:rsidRDefault="006220A1">
      <w:pPr>
        <w:pStyle w:val="310"/>
        <w:suppressAutoHyphens/>
        <w:ind w:firstLine="709"/>
        <w:rPr>
          <w:bCs/>
          <w:sz w:val="24"/>
          <w:szCs w:val="24"/>
        </w:rPr>
      </w:pPr>
    </w:p>
    <w:p w:rsidR="00000000" w:rsidRDefault="006220A1">
      <w:pPr>
        <w:pStyle w:val="310"/>
        <w:suppressAutoHyphens/>
        <w:ind w:firstLine="709"/>
      </w:pPr>
      <w:r>
        <w:rPr>
          <w:sz w:val="24"/>
          <w:szCs w:val="24"/>
        </w:rPr>
        <w:t>Мне известно, что в соответствии с действующим законодательством гражданин, имеющий право на пол</w:t>
      </w:r>
      <w:r>
        <w:rPr>
          <w:sz w:val="24"/>
          <w:szCs w:val="24"/>
        </w:rPr>
        <w:t>учение мер социальной поддержки по нескольким основаниям, может получать меры социальной поддержки только по одному из них.</w:t>
      </w:r>
    </w:p>
    <w:p w:rsidR="00000000" w:rsidRDefault="006220A1">
      <w:pPr>
        <w:pStyle w:val="310"/>
        <w:suppressAutoHyphens/>
        <w:ind w:firstLine="709"/>
      </w:pPr>
      <w:proofErr w:type="gramStart"/>
      <w:r>
        <w:rPr>
          <w:bCs/>
          <w:sz w:val="24"/>
          <w:szCs w:val="24"/>
        </w:rPr>
        <w:t>Уведомляю Вас, что (нужное подчеркнуть): я (льготник) и (или) член моей семьи (семьи льготника)</w:t>
      </w:r>
      <w:r>
        <w:rPr>
          <w:bCs/>
          <w:sz w:val="18"/>
          <w:szCs w:val="18"/>
        </w:rPr>
        <w:t xml:space="preserve"> ____________________________________</w:t>
      </w:r>
      <w:r>
        <w:rPr>
          <w:bCs/>
          <w:sz w:val="18"/>
          <w:szCs w:val="18"/>
        </w:rPr>
        <w:t>________________,    ____________________________</w:t>
      </w:r>
      <w:proofErr w:type="gramEnd"/>
    </w:p>
    <w:p w:rsidR="00000000" w:rsidRDefault="006220A1">
      <w:pPr>
        <w:spacing w:line="240" w:lineRule="exact"/>
      </w:pPr>
      <w:r>
        <w:rPr>
          <w:rFonts w:eastAsia="Times New Roman"/>
          <w:sz w:val="16"/>
          <w:szCs w:val="16"/>
        </w:rPr>
        <w:t xml:space="preserve">                                                       </w:t>
      </w:r>
      <w:r>
        <w:rPr>
          <w:rFonts w:eastAsia="Liberation Serif" w:cs="Liberation Serif"/>
          <w:sz w:val="20"/>
          <w:szCs w:val="20"/>
        </w:rPr>
        <w:t>Фамилия, имя, отчество  (при наличии)</w:t>
      </w:r>
      <w:r>
        <w:rPr>
          <w:sz w:val="20"/>
          <w:szCs w:val="20"/>
        </w:rPr>
        <w:t xml:space="preserve">                                   </w:t>
      </w:r>
      <w:r>
        <w:rPr>
          <w:bCs/>
          <w:sz w:val="20"/>
          <w:szCs w:val="20"/>
        </w:rPr>
        <w:t>степень родства</w:t>
      </w:r>
    </w:p>
    <w:p w:rsidR="00000000" w:rsidRDefault="006220A1">
      <w:pPr>
        <w:pStyle w:val="310"/>
        <w:suppressAutoHyphens/>
        <w:ind w:firstLine="0"/>
      </w:pPr>
      <w:r>
        <w:rPr>
          <w:bCs/>
          <w:sz w:val="24"/>
          <w:szCs w:val="24"/>
        </w:rPr>
        <w:t>име</w:t>
      </w:r>
      <w:proofErr w:type="gramStart"/>
      <w:r>
        <w:rPr>
          <w:bCs/>
          <w:sz w:val="24"/>
          <w:szCs w:val="24"/>
        </w:rPr>
        <w:t>ю(</w:t>
      </w:r>
      <w:proofErr w:type="spellStart"/>
      <w:proofErr w:type="gramEnd"/>
      <w:r>
        <w:rPr>
          <w:bCs/>
          <w:sz w:val="24"/>
          <w:szCs w:val="24"/>
        </w:rPr>
        <w:t>ет</w:t>
      </w:r>
      <w:proofErr w:type="spellEnd"/>
      <w:r>
        <w:rPr>
          <w:bCs/>
          <w:sz w:val="24"/>
          <w:szCs w:val="24"/>
        </w:rPr>
        <w:t xml:space="preserve">) право на получение мер социальной поддержки по оплате </w:t>
      </w:r>
      <w:r>
        <w:rPr>
          <w:bCs/>
          <w:sz w:val="24"/>
          <w:szCs w:val="24"/>
        </w:rPr>
        <w:t>жилого помещения и коммунальных услуг в соответствии с</w:t>
      </w:r>
      <w:r>
        <w:rPr>
          <w:bCs/>
          <w:sz w:val="18"/>
          <w:szCs w:val="18"/>
        </w:rPr>
        <w:t xml:space="preserve"> ___________________________________________________________</w:t>
      </w:r>
    </w:p>
    <w:p w:rsidR="00000000" w:rsidRDefault="006220A1">
      <w:pPr>
        <w:pStyle w:val="310"/>
        <w:suppressAutoHyphens/>
        <w:ind w:firstLine="0"/>
        <w:jc w:val="center"/>
      </w:pPr>
      <w:r>
        <w:rPr>
          <w:b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bCs/>
          <w:sz w:val="20"/>
          <w:szCs w:val="20"/>
        </w:rPr>
        <w:t>указать реквизиты нормативного правово</w:t>
      </w:r>
      <w:r>
        <w:rPr>
          <w:bCs/>
          <w:sz w:val="20"/>
          <w:szCs w:val="20"/>
        </w:rPr>
        <w:t>го акта</w:t>
      </w:r>
    </w:p>
    <w:p w:rsidR="00000000" w:rsidRDefault="006220A1">
      <w:pPr>
        <w:pStyle w:val="310"/>
        <w:suppressAutoHyphens/>
        <w:ind w:firstLine="709"/>
      </w:pPr>
      <w:r>
        <w:rPr>
          <w:sz w:val="24"/>
          <w:szCs w:val="24"/>
        </w:rPr>
        <w:t>В случае изменения состава семьи, общей площади жилого помещения, основания для получения компенсации на ЖКУ, места регистрации по месту жительства либо месту пребывания, количества зарегистрированных в жилом помещении граждан, обнаружения недостов</w:t>
      </w:r>
      <w:r>
        <w:rPr>
          <w:sz w:val="24"/>
          <w:szCs w:val="24"/>
        </w:rPr>
        <w:t>ерности предоставленных ранее документов, либо иных обстоятельств, влияющих на размер и условия предоставления компенсации на ЖКУ, обязуюсь письменно извещать:</w:t>
      </w:r>
    </w:p>
    <w:p w:rsidR="00000000" w:rsidRDefault="006220A1">
      <w:pPr>
        <w:pStyle w:val="310"/>
        <w:suppressAutoHyphens/>
        <w:ind w:firstLine="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</w:t>
      </w:r>
    </w:p>
    <w:p w:rsidR="00000000" w:rsidRDefault="006220A1">
      <w:pPr>
        <w:pStyle w:val="310"/>
        <w:suppressAutoHyphens/>
        <w:ind w:firstLine="0"/>
        <w:jc w:val="center"/>
      </w:pPr>
      <w:r>
        <w:rPr>
          <w:sz w:val="20"/>
          <w:szCs w:val="20"/>
        </w:rPr>
        <w:t>наименование орган</w:t>
      </w:r>
      <w:r>
        <w:rPr>
          <w:sz w:val="20"/>
          <w:szCs w:val="20"/>
        </w:rPr>
        <w:t>а, осуществляющего выплату компенсации на ЖКУ</w:t>
      </w:r>
    </w:p>
    <w:p w:rsidR="00000000" w:rsidRDefault="006220A1">
      <w:pPr>
        <w:pStyle w:val="310"/>
        <w:suppressAutoHyphens/>
        <w:ind w:firstLine="694"/>
        <w:jc w:val="center"/>
        <w:rPr>
          <w:sz w:val="14"/>
          <w:szCs w:val="14"/>
        </w:rPr>
      </w:pPr>
    </w:p>
    <w:p w:rsidR="00000000" w:rsidRDefault="006220A1">
      <w:pPr>
        <w:pStyle w:val="310"/>
        <w:suppressAutoHyphens/>
        <w:ind w:firstLine="0"/>
      </w:pPr>
      <w:r>
        <w:rPr>
          <w:sz w:val="24"/>
          <w:szCs w:val="24"/>
        </w:rPr>
        <w:t xml:space="preserve">в течение 10 рабочих дней со дня наступления вышеуказанных изменений и представлять документы, подтверждающие эти изменения. </w:t>
      </w:r>
    </w:p>
    <w:p w:rsidR="00000000" w:rsidRDefault="006220A1">
      <w:pPr>
        <w:pStyle w:val="310"/>
        <w:suppressAutoHyphens/>
      </w:pPr>
      <w:r>
        <w:rPr>
          <w:sz w:val="24"/>
          <w:szCs w:val="24"/>
        </w:rPr>
        <w:t>Об условиях, являющихся основанием для приостановления, либо прекращения выплаты ко</w:t>
      </w:r>
      <w:r>
        <w:rPr>
          <w:sz w:val="24"/>
          <w:szCs w:val="24"/>
        </w:rPr>
        <w:t xml:space="preserve">мпенсации на ЖКУ, а также об ответственности за представление неполных или заведомо недостоверных документов и сведений </w:t>
      </w:r>
      <w:proofErr w:type="gramStart"/>
      <w:r>
        <w:rPr>
          <w:sz w:val="24"/>
          <w:szCs w:val="24"/>
        </w:rPr>
        <w:t>проинформирован</w:t>
      </w:r>
      <w:proofErr w:type="gramEnd"/>
      <w:r>
        <w:rPr>
          <w:sz w:val="24"/>
          <w:szCs w:val="24"/>
        </w:rPr>
        <w:t xml:space="preserve">. </w:t>
      </w:r>
    </w:p>
    <w:p w:rsidR="00000000" w:rsidRDefault="006220A1">
      <w:pPr>
        <w:spacing w:before="14"/>
        <w:ind w:firstLine="720"/>
      </w:pPr>
      <w:r>
        <w:rPr>
          <w:color w:val="000000"/>
        </w:rPr>
        <w:t xml:space="preserve">К заявлению прилагаю: </w:t>
      </w:r>
    </w:p>
    <w:p w:rsidR="00000000" w:rsidRDefault="006220A1">
      <w:pPr>
        <w:spacing w:before="14" w:line="240" w:lineRule="exact"/>
        <w:ind w:firstLine="709"/>
        <w:jc w:val="both"/>
      </w:pPr>
      <w:r>
        <w:rPr>
          <w:color w:val="000000"/>
        </w:rPr>
        <w:t>сведения о зарегистрированных в жилом помещении гражданах (приложение 1);</w:t>
      </w:r>
    </w:p>
    <w:p w:rsidR="00000000" w:rsidRDefault="006220A1">
      <w:pPr>
        <w:spacing w:before="14" w:line="240" w:lineRule="exact"/>
        <w:ind w:firstLine="709"/>
        <w:jc w:val="both"/>
      </w:pPr>
      <w:r>
        <w:rPr>
          <w:color w:val="000000"/>
        </w:rPr>
        <w:t>сведения о жилом поме</w:t>
      </w:r>
      <w:r>
        <w:rPr>
          <w:color w:val="000000"/>
        </w:rPr>
        <w:t>щении и видах потребляемых жилищно-коммунальных услуг (приложение 2),</w:t>
      </w:r>
    </w:p>
    <w:p w:rsidR="00000000" w:rsidRDefault="006220A1">
      <w:pPr>
        <w:spacing w:before="14" w:line="240" w:lineRule="exact"/>
        <w:ind w:firstLine="709"/>
        <w:jc w:val="both"/>
      </w:pPr>
      <w:r>
        <w:rPr>
          <w:color w:val="000000"/>
        </w:rPr>
        <w:t>а также следующие документы:</w:t>
      </w:r>
    </w:p>
    <w:p w:rsidR="00000000" w:rsidRDefault="006220A1">
      <w:pPr>
        <w:spacing w:before="14" w:line="240" w:lineRule="exact"/>
        <w:ind w:firstLine="709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</w:t>
      </w:r>
    </w:p>
    <w:tbl>
      <w:tblPr>
        <w:tblW w:w="0" w:type="auto"/>
        <w:tblLayout w:type="fixed"/>
        <w:tblLook w:val="0000"/>
      </w:tblPr>
      <w:tblGrid>
        <w:gridCol w:w="4783"/>
        <w:gridCol w:w="4729"/>
      </w:tblGrid>
      <w:tr w:rsidR="00000000">
        <w:tc>
          <w:tcPr>
            <w:tcW w:w="4783" w:type="dxa"/>
            <w:shd w:val="clear" w:color="auto" w:fill="auto"/>
          </w:tcPr>
          <w:p w:rsidR="00000000" w:rsidRDefault="006220A1">
            <w:pPr>
              <w:spacing w:line="283" w:lineRule="exact"/>
              <w:jc w:val="center"/>
            </w:pPr>
            <w:r>
              <w:t>Заявитель:</w:t>
            </w:r>
          </w:p>
          <w:p w:rsidR="00000000" w:rsidRDefault="006220A1">
            <w:pPr>
              <w:spacing w:line="283" w:lineRule="exact"/>
              <w:jc w:val="both"/>
            </w:pPr>
            <w:r>
              <w:rPr>
                <w:sz w:val="28"/>
                <w:szCs w:val="28"/>
              </w:rPr>
              <w:t>______________________________</w:t>
            </w:r>
          </w:p>
          <w:p w:rsidR="00000000" w:rsidRDefault="006220A1">
            <w:pPr>
              <w:spacing w:line="283" w:lineRule="exact"/>
              <w:jc w:val="center"/>
            </w:pPr>
            <w:r>
              <w:rPr>
                <w:sz w:val="20"/>
                <w:szCs w:val="20"/>
              </w:rPr>
              <w:t>расшифровка подписи заявителя, подпись</w:t>
            </w:r>
          </w:p>
          <w:p w:rsidR="00000000" w:rsidRDefault="006220A1">
            <w:pPr>
              <w:spacing w:line="283" w:lineRule="exact"/>
            </w:pPr>
            <w:r>
              <w:t>______________________________________</w:t>
            </w:r>
          </w:p>
          <w:p w:rsidR="00000000" w:rsidRDefault="006220A1">
            <w:pPr>
              <w:spacing w:line="283" w:lineRule="exact"/>
              <w:jc w:val="center"/>
            </w:pPr>
            <w:r>
              <w:rPr>
                <w:sz w:val="20"/>
                <w:szCs w:val="20"/>
              </w:rPr>
              <w:t>дата предоставления заявления</w:t>
            </w:r>
          </w:p>
          <w:p w:rsidR="00000000" w:rsidRDefault="006220A1">
            <w:pPr>
              <w:spacing w:line="283" w:lineRule="exact"/>
              <w:rPr>
                <w:rFonts w:eastAsia="Times New Roman"/>
              </w:rPr>
            </w:pPr>
          </w:p>
        </w:tc>
        <w:tc>
          <w:tcPr>
            <w:tcW w:w="4729" w:type="dxa"/>
            <w:shd w:val="clear" w:color="auto" w:fill="auto"/>
          </w:tcPr>
          <w:p w:rsidR="00000000" w:rsidRDefault="006220A1">
            <w:pPr>
              <w:spacing w:after="1" w:line="283" w:lineRule="exact"/>
              <w:jc w:val="center"/>
            </w:pPr>
            <w:r>
              <w:t>Заявление приня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000000" w:rsidRDefault="006220A1">
            <w:pPr>
              <w:spacing w:line="283" w:lineRule="exact"/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_________________</w:t>
            </w:r>
          </w:p>
          <w:p w:rsidR="00000000" w:rsidRDefault="006220A1">
            <w:pPr>
              <w:spacing w:after="1" w:line="283" w:lineRule="exact"/>
              <w:jc w:val="center"/>
            </w:pPr>
            <w:r>
              <w:rPr>
                <w:sz w:val="20"/>
                <w:szCs w:val="20"/>
              </w:rPr>
              <w:t>расшифровка подписи специалиста, подпись</w:t>
            </w:r>
          </w:p>
          <w:p w:rsidR="00000000" w:rsidRDefault="006220A1">
            <w:pPr>
              <w:spacing w:after="1" w:line="283" w:lineRule="exact"/>
              <w:jc w:val="both"/>
            </w:pPr>
            <w:r>
              <w:t>__________________________________</w:t>
            </w:r>
          </w:p>
          <w:p w:rsidR="00000000" w:rsidRDefault="006220A1">
            <w:pPr>
              <w:spacing w:after="1" w:line="283" w:lineRule="exact"/>
              <w:jc w:val="center"/>
            </w:pPr>
            <w:r>
              <w:rPr>
                <w:sz w:val="20"/>
                <w:szCs w:val="20"/>
              </w:rPr>
              <w:t>дата принятия заявления</w:t>
            </w:r>
          </w:p>
        </w:tc>
      </w:tr>
    </w:tbl>
    <w:p w:rsidR="00000000" w:rsidRDefault="006220A1">
      <w:pPr>
        <w:pStyle w:val="af7"/>
      </w:pPr>
      <w:r>
        <w:rPr>
          <w:sz w:val="22"/>
          <w:szCs w:val="22"/>
        </w:rPr>
        <w:t>----------------------------------------------------линия отрыва----------------------------------------------------</w:t>
      </w:r>
    </w:p>
    <w:p w:rsidR="00000000" w:rsidRDefault="006220A1">
      <w:pPr>
        <w:jc w:val="center"/>
      </w:pPr>
      <w:r>
        <w:t>Расписка-уведомление</w:t>
      </w:r>
      <w:r>
        <w:t xml:space="preserve"> о приеме документов</w:t>
      </w:r>
    </w:p>
    <w:p w:rsidR="00000000" w:rsidRDefault="006220A1">
      <w:pPr>
        <w:jc w:val="both"/>
      </w:pPr>
      <w:r>
        <w:t>Заявление и документы гр.</w:t>
      </w:r>
      <w:r>
        <w:rPr>
          <w:sz w:val="20"/>
          <w:szCs w:val="20"/>
        </w:rPr>
        <w:t xml:space="preserve"> </w:t>
      </w:r>
      <w:r>
        <w:t>_____________________________________________________</w:t>
      </w:r>
    </w:p>
    <w:p w:rsidR="00000000" w:rsidRDefault="006220A1">
      <w:pPr>
        <w:jc w:val="both"/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eastAsia="Liberation Serif" w:cs="Liberation Serif"/>
          <w:sz w:val="20"/>
          <w:szCs w:val="20"/>
        </w:rPr>
        <w:t>Фамилия, имя, отчество  (при наличии)</w:t>
      </w:r>
    </w:p>
    <w:p w:rsidR="00000000" w:rsidRDefault="006220A1">
      <w:pPr>
        <w:jc w:val="both"/>
      </w:pPr>
      <w:proofErr w:type="gramStart"/>
      <w:r>
        <w:t>приняты</w:t>
      </w:r>
      <w:proofErr w:type="gramEnd"/>
      <w:r>
        <w:t xml:space="preserve"> _____________________ </w:t>
      </w:r>
    </w:p>
    <w:p w:rsidR="00000000" w:rsidRDefault="006220A1">
      <w:pPr>
        <w:jc w:val="both"/>
      </w:pPr>
      <w:r>
        <w:rPr>
          <w:rFonts w:eastAsia="Times New Roman"/>
          <w:sz w:val="20"/>
          <w:szCs w:val="20"/>
        </w:rPr>
        <w:t xml:space="preserve">        </w:t>
      </w:r>
      <w:r>
        <w:rPr>
          <w:rFonts w:eastAsia="Times New Roman"/>
          <w:sz w:val="20"/>
          <w:szCs w:val="20"/>
        </w:rPr>
        <w:t xml:space="preserve">               </w:t>
      </w:r>
      <w:r>
        <w:rPr>
          <w:sz w:val="20"/>
          <w:szCs w:val="20"/>
        </w:rPr>
        <w:t>дата</w:t>
      </w:r>
      <w:r>
        <w:rPr>
          <w:color w:val="000000"/>
          <w:sz w:val="20"/>
          <w:szCs w:val="20"/>
        </w:rPr>
        <w:t xml:space="preserve"> приема документов</w:t>
      </w:r>
    </w:p>
    <w:p w:rsidR="00000000" w:rsidRDefault="006220A1">
      <w:pPr>
        <w:jc w:val="both"/>
      </w:pPr>
      <w:r>
        <w:rPr>
          <w:sz w:val="20"/>
          <w:szCs w:val="20"/>
        </w:rPr>
        <w:t>_____________________________________________________________________________</w:t>
      </w:r>
    </w:p>
    <w:p w:rsidR="00000000" w:rsidRDefault="006220A1">
      <w:pPr>
        <w:jc w:val="center"/>
      </w:pPr>
      <w:r>
        <w:rPr>
          <w:color w:val="000000"/>
          <w:sz w:val="20"/>
          <w:szCs w:val="20"/>
        </w:rPr>
        <w:t xml:space="preserve">Фамилия, инициалы и подпись специалиста, принявшего документы       </w:t>
      </w:r>
    </w:p>
    <w:p w:rsidR="00000000" w:rsidRDefault="006220A1">
      <w:pPr>
        <w:autoSpaceDE w:val="0"/>
        <w:jc w:val="center"/>
        <w:rPr>
          <w:b/>
          <w:color w:val="000000"/>
        </w:rPr>
      </w:pPr>
    </w:p>
    <w:p w:rsidR="00000000" w:rsidRDefault="006220A1">
      <w:pPr>
        <w:autoSpaceDE w:val="0"/>
      </w:pPr>
      <w:r>
        <w:rPr>
          <w:color w:val="000000"/>
          <w:sz w:val="20"/>
          <w:szCs w:val="20"/>
        </w:rPr>
        <w:t>&lt;1</w:t>
      </w:r>
      <w:proofErr w:type="gramStart"/>
      <w:r>
        <w:rPr>
          <w:color w:val="000000"/>
          <w:sz w:val="20"/>
          <w:szCs w:val="20"/>
        </w:rPr>
        <w:t>&gt; З</w:t>
      </w:r>
      <w:proofErr w:type="gramEnd"/>
      <w:r>
        <w:rPr>
          <w:color w:val="000000"/>
          <w:sz w:val="20"/>
          <w:szCs w:val="20"/>
        </w:rPr>
        <w:t>аполняется в случае подачи заявления законным представителем либо</w:t>
      </w:r>
      <w:r>
        <w:rPr>
          <w:color w:val="000000"/>
          <w:sz w:val="20"/>
          <w:szCs w:val="20"/>
        </w:rPr>
        <w:t xml:space="preserve"> доверенным лицом льготника.</w:t>
      </w:r>
    </w:p>
    <w:p w:rsidR="00000000" w:rsidRDefault="006220A1">
      <w:pPr>
        <w:widowControl/>
        <w:autoSpaceDE w:val="0"/>
        <w:spacing w:line="240" w:lineRule="exact"/>
        <w:ind w:left="3628"/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00000" w:rsidRDefault="006220A1">
      <w:pPr>
        <w:jc w:val="center"/>
      </w:pPr>
      <w:r>
        <w:rPr>
          <w:szCs w:val="28"/>
        </w:rPr>
        <w:tab/>
        <w:t xml:space="preserve">                                                                     Приложение</w:t>
      </w:r>
    </w:p>
    <w:p w:rsidR="00000000" w:rsidRDefault="006220A1">
      <w:pPr>
        <w:pStyle w:val="310"/>
        <w:spacing w:line="240" w:lineRule="exact"/>
        <w:ind w:left="5103" w:firstLine="0"/>
      </w:pPr>
      <w:r>
        <w:rPr>
          <w:sz w:val="22"/>
          <w:szCs w:val="22"/>
        </w:rPr>
        <w:lastRenderedPageBreak/>
        <w:t>к заявлению о назначении компен</w:t>
      </w:r>
      <w:r>
        <w:rPr>
          <w:sz w:val="22"/>
          <w:szCs w:val="22"/>
        </w:rPr>
        <w:softHyphen/>
        <w:t>сации расходов на оплату жилого помещения и коммунальных услуг и способе ее доставки</w:t>
      </w:r>
    </w:p>
    <w:p w:rsidR="00000000" w:rsidRDefault="006220A1">
      <w:pPr>
        <w:pStyle w:val="310"/>
        <w:suppressAutoHyphens/>
        <w:ind w:firstLine="0"/>
        <w:rPr>
          <w:b/>
        </w:rPr>
      </w:pPr>
    </w:p>
    <w:p w:rsidR="00000000" w:rsidRDefault="006220A1">
      <w:pPr>
        <w:pStyle w:val="310"/>
        <w:suppressAutoHyphens/>
        <w:ind w:firstLine="851"/>
        <w:rPr>
          <w:b/>
        </w:rPr>
      </w:pPr>
    </w:p>
    <w:p w:rsidR="00000000" w:rsidRDefault="006220A1">
      <w:pPr>
        <w:pStyle w:val="310"/>
        <w:suppressAutoHyphens/>
        <w:spacing w:line="240" w:lineRule="exact"/>
        <w:ind w:firstLine="0"/>
        <w:jc w:val="center"/>
      </w:pPr>
      <w:r>
        <w:t>СВЕДЕНИЯ</w:t>
      </w:r>
    </w:p>
    <w:p w:rsidR="00000000" w:rsidRDefault="006220A1">
      <w:pPr>
        <w:pStyle w:val="310"/>
        <w:suppressAutoHyphens/>
        <w:spacing w:line="240" w:lineRule="exact"/>
        <w:ind w:firstLine="0"/>
        <w:jc w:val="center"/>
      </w:pPr>
      <w:r>
        <w:t>о зареги</w:t>
      </w:r>
      <w:r>
        <w:t>стрированных в жилом помещении гражданах</w:t>
      </w:r>
    </w:p>
    <w:p w:rsidR="00000000" w:rsidRDefault="006220A1">
      <w:pPr>
        <w:pStyle w:val="310"/>
        <w:suppressAutoHyphens/>
        <w:ind w:firstLine="851"/>
      </w:pPr>
    </w:p>
    <w:p w:rsidR="00000000" w:rsidRDefault="006220A1">
      <w:pPr>
        <w:pStyle w:val="310"/>
        <w:suppressAutoHyphens/>
        <w:ind w:firstLine="709"/>
      </w:pPr>
      <w:r>
        <w:t>Количество зарегистрированных по месту жительства и месту пребывания в жилом помещении граждан составляет ___ человек:</w:t>
      </w:r>
    </w:p>
    <w:p w:rsidR="00000000" w:rsidRDefault="006220A1">
      <w:pPr>
        <w:pStyle w:val="310"/>
        <w:suppressAutoHyphens/>
        <w:ind w:firstLine="709"/>
      </w:pPr>
    </w:p>
    <w:tbl>
      <w:tblPr>
        <w:tblW w:w="0" w:type="auto"/>
        <w:tblInd w:w="-20" w:type="dxa"/>
        <w:tblLayout w:type="fixed"/>
        <w:tblLook w:val="0000"/>
      </w:tblPr>
      <w:tblGrid>
        <w:gridCol w:w="673"/>
        <w:gridCol w:w="3829"/>
        <w:gridCol w:w="1275"/>
        <w:gridCol w:w="3726"/>
      </w:tblGrid>
      <w:tr w:rsidR="000000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Фамилия, имя, отчество  (при наличии)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 xml:space="preserve">Паспортные данные или данные иного </w:t>
            </w:r>
            <w:r>
              <w:rPr>
                <w:sz w:val="24"/>
                <w:szCs w:val="24"/>
              </w:rPr>
              <w:t>документа, удостоверяющего личность</w:t>
            </w:r>
          </w:p>
        </w:tc>
      </w:tr>
      <w:tr w:rsidR="000000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0000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000000" w:rsidRDefault="006220A1">
      <w:pPr>
        <w:pStyle w:val="310"/>
        <w:suppressAutoHyphens/>
        <w:ind w:firstLine="0"/>
        <w:rPr>
          <w:b/>
          <w:sz w:val="24"/>
          <w:szCs w:val="24"/>
        </w:rPr>
      </w:pPr>
    </w:p>
    <w:p w:rsidR="00000000" w:rsidRDefault="006220A1">
      <w:pPr>
        <w:pStyle w:val="310"/>
        <w:suppressAutoHyphens/>
        <w:ind w:firstLine="851"/>
      </w:pPr>
      <w:r>
        <w:t>Я подтверждаю, что предоставленные мною сведения о зарегистрированных в жилом помещении гражданах точны и достоверны.</w:t>
      </w:r>
    </w:p>
    <w:p w:rsidR="00000000" w:rsidRDefault="006220A1">
      <w:pPr>
        <w:pStyle w:val="310"/>
        <w:suppressAutoHyphens/>
        <w:ind w:firstLine="0"/>
        <w:rPr>
          <w:b/>
          <w:sz w:val="24"/>
          <w:szCs w:val="24"/>
        </w:rPr>
      </w:pPr>
    </w:p>
    <w:p w:rsidR="00000000" w:rsidRDefault="006220A1">
      <w:pPr>
        <w:pStyle w:val="310"/>
        <w:suppressAutoHyphens/>
        <w:ind w:firstLine="0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50"/>
        <w:gridCol w:w="4762"/>
      </w:tblGrid>
      <w:tr w:rsidR="00000000">
        <w:trPr>
          <w:trHeight w:val="1099"/>
        </w:trPr>
        <w:tc>
          <w:tcPr>
            <w:tcW w:w="4750" w:type="dxa"/>
            <w:shd w:val="clear" w:color="auto" w:fill="auto"/>
          </w:tcPr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Заявитель:</w:t>
            </w:r>
          </w:p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___________________________________</w:t>
            </w:r>
          </w:p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 xml:space="preserve">подпись и расшифровка подписи </w:t>
            </w:r>
            <w:r>
              <w:t>заявителя</w:t>
            </w:r>
          </w:p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___________________________________</w:t>
            </w:r>
          </w:p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дата предоставления информации</w:t>
            </w:r>
          </w:p>
        </w:tc>
        <w:tc>
          <w:tcPr>
            <w:tcW w:w="4762" w:type="dxa"/>
            <w:shd w:val="clear" w:color="auto" w:fill="auto"/>
          </w:tcPr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Информацию приня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____________________________________</w:t>
            </w:r>
          </w:p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подпись и расшифровка подписи специалиста</w:t>
            </w:r>
          </w:p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____________________________________</w:t>
            </w:r>
          </w:p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дата принятия информации</w:t>
            </w:r>
          </w:p>
        </w:tc>
      </w:tr>
    </w:tbl>
    <w:p w:rsidR="00000000" w:rsidRDefault="006220A1">
      <w:pPr>
        <w:autoSpaceDE w:val="0"/>
        <w:spacing w:line="240" w:lineRule="exact"/>
        <w:jc w:val="both"/>
        <w:rPr>
          <w:rFonts w:eastAsia="Times New Roman"/>
          <w:b/>
          <w:color w:val="000000"/>
        </w:rPr>
      </w:pPr>
    </w:p>
    <w:p w:rsidR="00000000" w:rsidRDefault="006220A1">
      <w:pPr>
        <w:autoSpaceDE w:val="0"/>
        <w:jc w:val="center"/>
        <w:rPr>
          <w:rFonts w:eastAsia="Times New Roman"/>
          <w:b/>
          <w:color w:val="000000"/>
        </w:rPr>
      </w:pPr>
    </w:p>
    <w:p w:rsidR="00000000" w:rsidRDefault="006220A1">
      <w:pPr>
        <w:autoSpaceDE w:val="0"/>
        <w:jc w:val="center"/>
        <w:rPr>
          <w:rFonts w:eastAsia="Times New Roman"/>
          <w:b/>
          <w:color w:val="000000"/>
        </w:rPr>
      </w:pPr>
    </w:p>
    <w:p w:rsidR="00000000" w:rsidRDefault="006220A1">
      <w:pPr>
        <w:autoSpaceDE w:val="0"/>
        <w:jc w:val="center"/>
        <w:rPr>
          <w:rFonts w:eastAsia="Times New Roman"/>
          <w:b/>
          <w:color w:val="000000"/>
        </w:rPr>
      </w:pPr>
    </w:p>
    <w:p w:rsidR="00000000" w:rsidRDefault="006220A1">
      <w:pPr>
        <w:autoSpaceDE w:val="0"/>
        <w:jc w:val="center"/>
        <w:rPr>
          <w:rFonts w:eastAsia="Times New Roman"/>
          <w:b/>
          <w:color w:val="000000"/>
        </w:rPr>
      </w:pPr>
    </w:p>
    <w:p w:rsidR="00000000" w:rsidRDefault="006220A1">
      <w:pPr>
        <w:autoSpaceDE w:val="0"/>
        <w:jc w:val="center"/>
        <w:rPr>
          <w:rFonts w:eastAsia="Times New Roman"/>
          <w:b/>
          <w:color w:val="000000"/>
        </w:rPr>
      </w:pPr>
    </w:p>
    <w:p w:rsidR="00000000" w:rsidRDefault="006220A1">
      <w:pPr>
        <w:autoSpaceDE w:val="0"/>
        <w:jc w:val="center"/>
        <w:rPr>
          <w:rFonts w:eastAsia="Times New Roman"/>
          <w:b/>
          <w:color w:val="000000"/>
        </w:rPr>
      </w:pPr>
    </w:p>
    <w:p w:rsidR="00000000" w:rsidRDefault="006220A1">
      <w:pPr>
        <w:autoSpaceDE w:val="0"/>
        <w:jc w:val="center"/>
        <w:rPr>
          <w:rFonts w:eastAsia="Times New Roman"/>
          <w:b/>
          <w:color w:val="000000"/>
        </w:rPr>
      </w:pPr>
    </w:p>
    <w:p w:rsidR="00000000" w:rsidRDefault="006220A1">
      <w:pPr>
        <w:autoSpaceDE w:val="0"/>
        <w:jc w:val="center"/>
        <w:rPr>
          <w:rFonts w:eastAsia="Times New Roman"/>
          <w:b/>
          <w:color w:val="000000"/>
        </w:rPr>
      </w:pPr>
    </w:p>
    <w:p w:rsidR="00000000" w:rsidRDefault="006220A1">
      <w:pPr>
        <w:autoSpaceDE w:val="0"/>
        <w:jc w:val="center"/>
        <w:rPr>
          <w:rFonts w:eastAsia="Times New Roman"/>
          <w:b/>
          <w:color w:val="000000"/>
        </w:rPr>
      </w:pPr>
    </w:p>
    <w:p w:rsidR="00000000" w:rsidRDefault="006220A1">
      <w:pPr>
        <w:autoSpaceDE w:val="0"/>
        <w:jc w:val="center"/>
        <w:rPr>
          <w:rFonts w:eastAsia="Times New Roman"/>
          <w:b/>
          <w:color w:val="000000"/>
        </w:rPr>
      </w:pPr>
    </w:p>
    <w:p w:rsidR="00000000" w:rsidRDefault="006220A1">
      <w:pPr>
        <w:autoSpaceDE w:val="0"/>
        <w:jc w:val="center"/>
        <w:rPr>
          <w:rFonts w:eastAsia="Times New Roman"/>
          <w:b/>
          <w:color w:val="000000"/>
        </w:rPr>
      </w:pPr>
    </w:p>
    <w:p w:rsidR="00000000" w:rsidRDefault="006220A1">
      <w:pPr>
        <w:autoSpaceDE w:val="0"/>
        <w:jc w:val="center"/>
        <w:rPr>
          <w:rFonts w:eastAsia="Times New Roman"/>
          <w:b/>
          <w:color w:val="000000"/>
        </w:rPr>
      </w:pPr>
    </w:p>
    <w:p w:rsidR="00000000" w:rsidRDefault="006220A1">
      <w:pPr>
        <w:autoSpaceDE w:val="0"/>
        <w:jc w:val="center"/>
        <w:rPr>
          <w:rFonts w:eastAsia="Times New Roman"/>
          <w:b/>
          <w:color w:val="000000"/>
        </w:rPr>
      </w:pPr>
    </w:p>
    <w:p w:rsidR="00000000" w:rsidRDefault="006220A1">
      <w:pPr>
        <w:autoSpaceDE w:val="0"/>
        <w:jc w:val="center"/>
        <w:rPr>
          <w:rFonts w:eastAsia="Times New Roman"/>
          <w:b/>
          <w:color w:val="000000"/>
        </w:rPr>
      </w:pPr>
    </w:p>
    <w:p w:rsidR="00000000" w:rsidRDefault="006220A1">
      <w:pPr>
        <w:autoSpaceDE w:val="0"/>
        <w:jc w:val="center"/>
        <w:rPr>
          <w:rFonts w:eastAsia="Times New Roman"/>
          <w:b/>
          <w:color w:val="000000"/>
        </w:rPr>
      </w:pPr>
    </w:p>
    <w:p w:rsidR="000B2589" w:rsidRDefault="000B2589">
      <w:pPr>
        <w:autoSpaceDE w:val="0"/>
        <w:jc w:val="center"/>
        <w:rPr>
          <w:rFonts w:eastAsia="Times New Roman"/>
          <w:b/>
          <w:color w:val="000000"/>
        </w:rPr>
      </w:pPr>
    </w:p>
    <w:p w:rsidR="00000000" w:rsidRDefault="006220A1">
      <w:pPr>
        <w:spacing w:line="240" w:lineRule="exact"/>
        <w:jc w:val="center"/>
        <w:rPr>
          <w:rFonts w:eastAsia="Times New Roman"/>
          <w:b/>
          <w:color w:val="000000"/>
        </w:rPr>
      </w:pPr>
    </w:p>
    <w:p w:rsidR="00000000" w:rsidRDefault="006220A1">
      <w:pPr>
        <w:spacing w:line="240" w:lineRule="exact"/>
        <w:jc w:val="center"/>
      </w:pPr>
      <w:r>
        <w:rPr>
          <w:rFonts w:eastAsia="Times New Roman"/>
          <w:sz w:val="22"/>
          <w:szCs w:val="22"/>
        </w:rPr>
        <w:lastRenderedPageBreak/>
        <w:t xml:space="preserve">                                                                                           </w:t>
      </w:r>
      <w:r>
        <w:rPr>
          <w:sz w:val="22"/>
          <w:szCs w:val="22"/>
        </w:rPr>
        <w:t>Приложение</w:t>
      </w:r>
    </w:p>
    <w:p w:rsidR="00000000" w:rsidRDefault="006220A1">
      <w:pPr>
        <w:pStyle w:val="310"/>
        <w:spacing w:line="240" w:lineRule="exact"/>
        <w:ind w:left="5103" w:firstLine="0"/>
      </w:pPr>
      <w:r>
        <w:rPr>
          <w:sz w:val="22"/>
          <w:szCs w:val="22"/>
        </w:rPr>
        <w:t>к заявлению о назначении компен</w:t>
      </w:r>
      <w:r>
        <w:rPr>
          <w:sz w:val="22"/>
          <w:szCs w:val="22"/>
        </w:rPr>
        <w:softHyphen/>
        <w:t>сации расходов на оплату жилого помещения и коммунальных услуг и способе ее доставки</w:t>
      </w:r>
    </w:p>
    <w:p w:rsidR="00000000" w:rsidRDefault="006220A1">
      <w:pPr>
        <w:pStyle w:val="310"/>
        <w:suppressAutoHyphens/>
        <w:ind w:firstLine="0"/>
        <w:rPr>
          <w:b/>
          <w:sz w:val="24"/>
          <w:szCs w:val="24"/>
        </w:rPr>
      </w:pPr>
    </w:p>
    <w:p w:rsidR="00000000" w:rsidRDefault="006220A1">
      <w:pPr>
        <w:pStyle w:val="310"/>
        <w:suppressAutoHyphens/>
        <w:spacing w:line="240" w:lineRule="exact"/>
        <w:ind w:firstLine="0"/>
        <w:jc w:val="center"/>
      </w:pPr>
      <w:r>
        <w:t>СВЕДЕНИЯ</w:t>
      </w:r>
    </w:p>
    <w:p w:rsidR="00000000" w:rsidRDefault="006220A1">
      <w:pPr>
        <w:pStyle w:val="310"/>
        <w:suppressAutoHyphens/>
        <w:spacing w:line="240" w:lineRule="exact"/>
        <w:ind w:firstLine="0"/>
        <w:jc w:val="center"/>
      </w:pPr>
      <w:r>
        <w:t>о видах потребляемых жили</w:t>
      </w:r>
      <w:r>
        <w:t>щно-коммунальных услуг</w:t>
      </w:r>
    </w:p>
    <w:p w:rsidR="00000000" w:rsidRDefault="006220A1">
      <w:pPr>
        <w:pStyle w:val="310"/>
        <w:suppressAutoHyphens/>
        <w:ind w:firstLine="851"/>
        <w:rPr>
          <w:sz w:val="16"/>
          <w:szCs w:val="16"/>
        </w:rPr>
      </w:pPr>
    </w:p>
    <w:p w:rsidR="00000000" w:rsidRDefault="006220A1">
      <w:pPr>
        <w:pStyle w:val="310"/>
        <w:suppressAutoHyphens/>
        <w:ind w:firstLine="709"/>
      </w:pPr>
      <w:r>
        <w:t>1. Сведения о жилом помещении:</w:t>
      </w:r>
    </w:p>
    <w:p w:rsidR="00000000" w:rsidRDefault="006220A1">
      <w:pPr>
        <w:pStyle w:val="310"/>
        <w:suppressAutoHyphens/>
        <w:ind w:firstLine="709"/>
      </w:pPr>
      <w:r>
        <w:t>Вид жилого фонда (</w:t>
      </w:r>
      <w:proofErr w:type="gramStart"/>
      <w:r>
        <w:t>нужное</w:t>
      </w:r>
      <w:proofErr w:type="gramEnd"/>
      <w:r>
        <w:t xml:space="preserve"> отметить): </w:t>
      </w:r>
    </w:p>
    <w:tbl>
      <w:tblPr>
        <w:tblW w:w="0" w:type="auto"/>
        <w:tblLayout w:type="fixed"/>
        <w:tblLook w:val="0000"/>
      </w:tblPr>
      <w:tblGrid>
        <w:gridCol w:w="2829"/>
        <w:gridCol w:w="6663"/>
      </w:tblGrid>
      <w:tr w:rsidR="00000000">
        <w:tc>
          <w:tcPr>
            <w:tcW w:w="2829" w:type="dxa"/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t>государственный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t>муниципальный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t xml:space="preserve"> </w:t>
            </w:r>
            <w:r>
              <w:t>ведомственный</w:t>
            </w:r>
          </w:p>
        </w:tc>
        <w:tc>
          <w:tcPr>
            <w:tcW w:w="6663" w:type="dxa"/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t xml:space="preserve"> </w:t>
            </w:r>
            <w:proofErr w:type="gramStart"/>
            <w:r>
              <w:t>частный</w:t>
            </w:r>
            <w:proofErr w:type="gramEnd"/>
            <w:r>
              <w:t xml:space="preserve"> (нужное подчеркнуть): приобретен в порядке приватизации, по договору купли/продажи, дарения, мены, по насл</w:t>
            </w:r>
            <w:r>
              <w:t>едству</w:t>
            </w:r>
          </w:p>
        </w:tc>
      </w:tr>
    </w:tbl>
    <w:p w:rsidR="00000000" w:rsidRDefault="006220A1">
      <w:pPr>
        <w:pStyle w:val="310"/>
        <w:suppressAutoHyphens/>
        <w:ind w:firstLine="0"/>
      </w:pPr>
      <w:r>
        <w:t>собственником является____________________________________________</w:t>
      </w:r>
    </w:p>
    <w:p w:rsidR="00000000" w:rsidRDefault="006220A1">
      <w:pPr>
        <w:spacing w:line="240" w:lineRule="exact"/>
        <w:jc w:val="both"/>
      </w:pPr>
      <w:r>
        <w:rPr>
          <w:rFonts w:eastAsia="Times New Roman"/>
        </w:rPr>
        <w:t xml:space="preserve">                                                   </w:t>
      </w:r>
      <w:r>
        <w:rPr>
          <w:rFonts w:eastAsia="Liberation Serif"/>
          <w:sz w:val="20"/>
          <w:szCs w:val="20"/>
        </w:rPr>
        <w:t>Фамилия, имя, отчество  (при наличии)</w:t>
      </w:r>
      <w:r>
        <w:rPr>
          <w:sz w:val="20"/>
          <w:szCs w:val="20"/>
        </w:rPr>
        <w:t xml:space="preserve"> гражданина либо наименование  </w:t>
      </w:r>
    </w:p>
    <w:p w:rsidR="00000000" w:rsidRDefault="006220A1">
      <w:pPr>
        <w:spacing w:line="240" w:lineRule="exact"/>
        <w:jc w:val="both"/>
      </w:pPr>
      <w:r>
        <w:rPr>
          <w:rFonts w:eastAsia="Times New Roman"/>
          <w:sz w:val="20"/>
          <w:szCs w:val="20"/>
        </w:rPr>
        <w:t xml:space="preserve">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организации полностью</w:t>
      </w:r>
    </w:p>
    <w:p w:rsidR="00000000" w:rsidRDefault="006220A1">
      <w:pPr>
        <w:pStyle w:val="310"/>
        <w:suppressAutoHyphens/>
        <w:ind w:firstLine="0"/>
        <w:rPr>
          <w:sz w:val="16"/>
          <w:szCs w:val="16"/>
        </w:rPr>
      </w:pPr>
    </w:p>
    <w:p w:rsidR="00000000" w:rsidRDefault="006220A1">
      <w:pPr>
        <w:pStyle w:val="310"/>
        <w:suppressAutoHyphens/>
        <w:ind w:firstLine="0"/>
      </w:pPr>
      <w:r>
        <w:t>Общая площадь жилого помещения ___ кв.м.; количество жилых комнат ___.</w:t>
      </w:r>
    </w:p>
    <w:p w:rsidR="00000000" w:rsidRDefault="006220A1">
      <w:pPr>
        <w:pStyle w:val="310"/>
        <w:suppressAutoHyphens/>
        <w:ind w:firstLine="709"/>
      </w:pPr>
      <w:r>
        <w:t xml:space="preserve">Для многоквартирных домов отметить:       </w:t>
      </w:r>
    </w:p>
    <w:p w:rsidR="00000000" w:rsidRDefault="006220A1">
      <w:pPr>
        <w:pStyle w:val="310"/>
        <w:suppressAutoHyphens/>
        <w:ind w:firstLine="0"/>
      </w:pPr>
      <w:r>
        <w:rPr>
          <w:sz w:val="20"/>
          <w:szCs w:val="20"/>
        </w:rPr>
        <w:t></w:t>
      </w:r>
      <w:r>
        <w:t xml:space="preserve">панельный           </w:t>
      </w:r>
      <w:r>
        <w:rPr>
          <w:sz w:val="20"/>
          <w:szCs w:val="20"/>
        </w:rPr>
        <w:t></w:t>
      </w:r>
      <w:r>
        <w:t xml:space="preserve"> кирпичный; </w:t>
      </w:r>
    </w:p>
    <w:p w:rsidR="00000000" w:rsidRDefault="006220A1">
      <w:pPr>
        <w:pStyle w:val="310"/>
        <w:suppressAutoHyphens/>
        <w:ind w:firstLine="0"/>
      </w:pPr>
      <w:r>
        <w:t>этаж ____; общее количество этажей в доме ____</w:t>
      </w:r>
      <w:r>
        <w:t>; год постройки дома _____.</w:t>
      </w:r>
    </w:p>
    <w:p w:rsidR="00000000" w:rsidRDefault="006220A1">
      <w:pPr>
        <w:pStyle w:val="310"/>
        <w:suppressAutoHyphens/>
        <w:ind w:firstLine="0"/>
      </w:pPr>
      <w:r>
        <w:t xml:space="preserve">наличие лифтового оборудования: </w:t>
      </w:r>
      <w:r>
        <w:rPr>
          <w:sz w:val="20"/>
          <w:szCs w:val="20"/>
        </w:rPr>
        <w:t></w:t>
      </w:r>
      <w:r>
        <w:t xml:space="preserve">да     </w:t>
      </w:r>
      <w:r>
        <w:rPr>
          <w:sz w:val="20"/>
          <w:szCs w:val="20"/>
        </w:rPr>
        <w:t></w:t>
      </w:r>
      <w:r>
        <w:t xml:space="preserve"> нет</w:t>
      </w:r>
    </w:p>
    <w:p w:rsidR="00000000" w:rsidRDefault="006220A1">
      <w:pPr>
        <w:pStyle w:val="310"/>
        <w:suppressAutoHyphens/>
        <w:ind w:firstLine="709"/>
        <w:rPr>
          <w:sz w:val="16"/>
          <w:szCs w:val="16"/>
        </w:rPr>
      </w:pPr>
    </w:p>
    <w:p w:rsidR="00000000" w:rsidRDefault="006220A1">
      <w:pPr>
        <w:pStyle w:val="310"/>
        <w:suppressAutoHyphens/>
        <w:ind w:firstLine="709"/>
      </w:pPr>
      <w:r>
        <w:t>2. Сведения о видах жилищных услуг:</w:t>
      </w:r>
    </w:p>
    <w:p w:rsidR="00000000" w:rsidRDefault="006220A1">
      <w:pPr>
        <w:pStyle w:val="310"/>
        <w:ind w:firstLine="709"/>
      </w:pPr>
      <w:r>
        <w:t xml:space="preserve">Пользование жилым помещением (наем): </w:t>
      </w:r>
    </w:p>
    <w:p w:rsidR="00000000" w:rsidRDefault="006220A1">
      <w:pPr>
        <w:pStyle w:val="310"/>
        <w:ind w:firstLine="0"/>
      </w:pPr>
      <w:r>
        <w:t>№</w:t>
      </w:r>
      <w:r>
        <w:t xml:space="preserve"> </w:t>
      </w:r>
      <w:r>
        <w:t xml:space="preserve">лицевого счета __________________; </w:t>
      </w:r>
    </w:p>
    <w:p w:rsidR="00000000" w:rsidRDefault="006220A1">
      <w:pPr>
        <w:pStyle w:val="310"/>
        <w:ind w:firstLine="0"/>
      </w:pPr>
      <w:r>
        <w:t xml:space="preserve">лицевой счет оформлен </w:t>
      </w:r>
      <w:proofErr w:type="gramStart"/>
      <w:r>
        <w:t>на</w:t>
      </w:r>
      <w:proofErr w:type="gramEnd"/>
      <w:r>
        <w:t xml:space="preserve"> ___________________________________________;</w:t>
      </w:r>
    </w:p>
    <w:p w:rsidR="00000000" w:rsidRDefault="006220A1">
      <w:pPr>
        <w:pStyle w:val="310"/>
        <w:ind w:firstLine="0"/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rFonts w:eastAsia="Liberation Serif"/>
          <w:sz w:val="20"/>
          <w:szCs w:val="20"/>
        </w:rPr>
        <w:t>Фамилия, имя, отчество  (при наличии)</w:t>
      </w:r>
    </w:p>
    <w:p w:rsidR="00000000" w:rsidRDefault="006220A1">
      <w:pPr>
        <w:pStyle w:val="310"/>
        <w:ind w:firstLine="0"/>
      </w:pPr>
      <w:proofErr w:type="spellStart"/>
      <w:r>
        <w:t>наймодатель</w:t>
      </w:r>
      <w:proofErr w:type="spellEnd"/>
      <w:r>
        <w:t xml:space="preserve"> ______________________________________________________.</w:t>
      </w:r>
    </w:p>
    <w:p w:rsidR="00000000" w:rsidRDefault="006220A1">
      <w:pPr>
        <w:pStyle w:val="310"/>
        <w:suppressAutoHyphens/>
        <w:ind w:firstLine="0"/>
      </w:pPr>
      <w:r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полное наименование                                                                                                    </w:t>
      </w:r>
    </w:p>
    <w:p w:rsidR="00000000" w:rsidRDefault="006220A1">
      <w:pPr>
        <w:pStyle w:val="310"/>
        <w:suppressAutoHyphens/>
        <w:ind w:firstLine="709"/>
      </w:pPr>
      <w:r>
        <w:t>Содержание жилого помещения:</w:t>
      </w:r>
    </w:p>
    <w:p w:rsidR="00000000" w:rsidRDefault="006220A1">
      <w:pPr>
        <w:pStyle w:val="310"/>
        <w:ind w:firstLine="0"/>
      </w:pPr>
      <w:r>
        <w:t>№</w:t>
      </w:r>
      <w:r>
        <w:t xml:space="preserve">  </w:t>
      </w:r>
      <w:r>
        <w:t xml:space="preserve">лицевого счета __________________; </w:t>
      </w:r>
    </w:p>
    <w:p w:rsidR="00000000" w:rsidRDefault="006220A1">
      <w:pPr>
        <w:pStyle w:val="310"/>
        <w:ind w:firstLine="0"/>
      </w:pPr>
      <w:r>
        <w:t xml:space="preserve">лицевой счет оформлен </w:t>
      </w:r>
      <w:proofErr w:type="gramStart"/>
      <w:r>
        <w:t>на</w:t>
      </w:r>
      <w:proofErr w:type="gramEnd"/>
      <w:r>
        <w:t xml:space="preserve"> ___________________________</w:t>
      </w:r>
      <w:r>
        <w:t>________________;</w:t>
      </w:r>
    </w:p>
    <w:p w:rsidR="00000000" w:rsidRDefault="006220A1">
      <w:pPr>
        <w:pStyle w:val="310"/>
        <w:suppressAutoHyphens/>
        <w:ind w:firstLine="0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rFonts w:eastAsia="Liberation Serif"/>
          <w:sz w:val="20"/>
          <w:szCs w:val="20"/>
        </w:rPr>
        <w:t>Фамилия, имя, отчество  (при наличии)</w:t>
      </w:r>
    </w:p>
    <w:p w:rsidR="00000000" w:rsidRDefault="006220A1">
      <w:pPr>
        <w:pStyle w:val="310"/>
        <w:suppressAutoHyphens/>
        <w:ind w:firstLine="0"/>
      </w:pPr>
      <w:r>
        <w:t>наименование организации _________________________________________.</w:t>
      </w:r>
    </w:p>
    <w:p w:rsidR="00000000" w:rsidRDefault="006220A1">
      <w:pPr>
        <w:pStyle w:val="310"/>
        <w:suppressAutoHyphens/>
        <w:ind w:firstLine="0"/>
        <w:rPr>
          <w:sz w:val="18"/>
          <w:szCs w:val="18"/>
        </w:rPr>
      </w:pPr>
    </w:p>
    <w:p w:rsidR="00000000" w:rsidRDefault="006220A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Способ формирования фонда капитального </w:t>
      </w:r>
      <w:r>
        <w:rPr>
          <w:rFonts w:ascii="Times New Roman" w:hAnsi="Times New Roman" w:cs="Times New Roman"/>
          <w:sz w:val="28"/>
          <w:szCs w:val="28"/>
        </w:rPr>
        <w:t xml:space="preserve">ремонта (отметить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</w:t>
      </w:r>
      <w:r>
        <w:rPr>
          <w:rFonts w:ascii="Times New Roman" w:hAnsi="Times New Roman" w:cs="Times New Roman"/>
          <w:sz w:val="28"/>
          <w:szCs w:val="28"/>
        </w:rPr>
        <w:softHyphen/>
        <w:t>ное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000000" w:rsidRDefault="006220A1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через счет регионального оператора (указать номер счета) _____________; </w:t>
      </w:r>
    </w:p>
    <w:p w:rsidR="00000000" w:rsidRDefault="006220A1">
      <w:pPr>
        <w:jc w:val="both"/>
      </w:pPr>
      <w:r>
        <w:rPr>
          <w:rFonts w:eastAsia="Times New Roman"/>
          <w:color w:val="000000"/>
          <w:sz w:val="28"/>
          <w:szCs w:val="28"/>
        </w:rPr>
        <w:t></w:t>
      </w:r>
      <w:r>
        <w:rPr>
          <w:sz w:val="28"/>
          <w:szCs w:val="28"/>
        </w:rPr>
        <w:t>через специальный счет</w:t>
      </w:r>
      <w:proofErr w:type="gramStart"/>
      <w:r>
        <w:rPr>
          <w:color w:val="000000"/>
          <w:sz w:val="28"/>
          <w:szCs w:val="28"/>
        </w:rPr>
        <w:t>: __________________________________________;</w:t>
      </w:r>
      <w:proofErr w:type="gramEnd"/>
    </w:p>
    <w:p w:rsidR="00000000" w:rsidRDefault="006220A1">
      <w:pPr>
        <w:pStyle w:val="310"/>
        <w:suppressAutoHyphens/>
        <w:ind w:firstLine="0"/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указать владельца специального счета</w:t>
      </w:r>
    </w:p>
    <w:p w:rsidR="00000000" w:rsidRDefault="006220A1">
      <w:pPr>
        <w:pStyle w:val="310"/>
        <w:ind w:firstLine="0"/>
      </w:pPr>
      <w:r>
        <w:t xml:space="preserve">лицевой счет оформлен </w:t>
      </w:r>
      <w:proofErr w:type="gramStart"/>
      <w:r>
        <w:t>на</w:t>
      </w:r>
      <w:proofErr w:type="gramEnd"/>
      <w:r>
        <w:t xml:space="preserve"> ___________________________________________.</w:t>
      </w:r>
    </w:p>
    <w:p w:rsidR="00000000" w:rsidRDefault="006220A1">
      <w:pPr>
        <w:pStyle w:val="310"/>
        <w:suppressAutoHyphens/>
        <w:ind w:firstLine="0"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ФИО полностью</w:t>
      </w:r>
    </w:p>
    <w:p w:rsidR="00000000" w:rsidRDefault="006220A1">
      <w:pPr>
        <w:pStyle w:val="310"/>
        <w:suppressAutoHyphens/>
        <w:ind w:firstLine="851"/>
      </w:pPr>
      <w:r>
        <w:t xml:space="preserve">4. Сведения </w:t>
      </w:r>
      <w:r>
        <w:t>о видах коммунальных услуг:</w:t>
      </w:r>
    </w:p>
    <w:tbl>
      <w:tblPr>
        <w:tblW w:w="0" w:type="auto"/>
        <w:tblInd w:w="-20" w:type="dxa"/>
        <w:tblLayout w:type="fixed"/>
        <w:tblLook w:val="0000"/>
      </w:tblPr>
      <w:tblGrid>
        <w:gridCol w:w="2093"/>
        <w:gridCol w:w="1844"/>
        <w:gridCol w:w="1134"/>
        <w:gridCol w:w="850"/>
        <w:gridCol w:w="1702"/>
        <w:gridCol w:w="1881"/>
      </w:tblGrid>
      <w:tr w:rsidR="000000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>Наименование коммунальной услуги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>(нужное отметить)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благоуст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proofErr w:type="spellStart"/>
            <w:r>
              <w:rPr>
                <w:sz w:val="24"/>
                <w:szCs w:val="24"/>
              </w:rPr>
              <w:t>ройства</w:t>
            </w:r>
            <w:proofErr w:type="spellEnd"/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>(нужное отметить и подчеркнуть)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>Наличие прибора учета (да/нет)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>№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proofErr w:type="spellStart"/>
            <w:proofErr w:type="gramStart"/>
            <w:r>
              <w:rPr>
                <w:sz w:val="24"/>
                <w:szCs w:val="24"/>
              </w:rPr>
              <w:t>лице-вого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счета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>Фамилия, имя, отчество (при наличии) владельца лицевого счета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е организации поставщика коммунальной услуги</w:t>
            </w:r>
          </w:p>
        </w:tc>
      </w:tr>
      <w:tr w:rsidR="000000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>газоснабжение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lastRenderedPageBreak/>
              <w:t></w:t>
            </w:r>
            <w:r>
              <w:rPr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 xml:space="preserve">газовая </w:t>
            </w:r>
            <w:r>
              <w:rPr>
                <w:sz w:val="24"/>
                <w:szCs w:val="24"/>
              </w:rPr>
              <w:lastRenderedPageBreak/>
              <w:t>плита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колонка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lastRenderedPageBreak/>
              <w:t>водоснабжение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></w:t>
            </w:r>
            <w:proofErr w:type="spellStart"/>
            <w:proofErr w:type="gramStart"/>
            <w:r>
              <w:rPr>
                <w:sz w:val="24"/>
                <w:szCs w:val="24"/>
              </w:rPr>
              <w:t>централиз-ованное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(горячее, холодное)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></w:t>
            </w:r>
            <w:proofErr w:type="spellStart"/>
            <w:proofErr w:type="gramStart"/>
            <w:r>
              <w:rPr>
                <w:sz w:val="24"/>
                <w:szCs w:val="24"/>
              </w:rPr>
              <w:t>нецентрали-зованное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холодное (в квартире, в доме, водоразборная колонка)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snapToGrid w:val="0"/>
              <w:jc w:val="bot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>наличие: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раковины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душа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мойки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унитаза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ванны,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>длиной: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1200 мм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1500 – 1550 мм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proofErr w:type="gramStart"/>
            <w:r>
              <w:rPr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1650 – 1700 мм)</w:t>
            </w:r>
            <w:proofErr w:type="gramEnd"/>
          </w:p>
          <w:p w:rsidR="00000000" w:rsidRDefault="006220A1">
            <w:pPr>
              <w:pStyle w:val="310"/>
              <w:widowControl w:val="0"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></w:t>
            </w:r>
            <w:proofErr w:type="spellStart"/>
            <w:proofErr w:type="gramStart"/>
            <w:r>
              <w:rPr>
                <w:sz w:val="24"/>
                <w:szCs w:val="24"/>
              </w:rPr>
              <w:t>централиз-ованное</w:t>
            </w:r>
            <w:proofErr w:type="spellEnd"/>
            <w:proofErr w:type="gramEnd"/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></w:t>
            </w:r>
            <w:proofErr w:type="spellStart"/>
            <w:proofErr w:type="gramStart"/>
            <w:r>
              <w:rPr>
                <w:sz w:val="24"/>
                <w:szCs w:val="24"/>
              </w:rPr>
              <w:t>нецентрали-зованное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proofErr w:type="spellStart"/>
            <w:proofErr w:type="gramStart"/>
            <w:r>
              <w:rPr>
                <w:sz w:val="24"/>
                <w:szCs w:val="24"/>
              </w:rPr>
              <w:t>электроснабже-ние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></w:t>
            </w:r>
            <w:proofErr w:type="spellStart"/>
            <w:proofErr w:type="gramStart"/>
            <w:r>
              <w:rPr>
                <w:sz w:val="24"/>
                <w:szCs w:val="24"/>
              </w:rPr>
              <w:t>электричес-кая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плита</w:t>
            </w:r>
          </w:p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колонка</w:t>
            </w:r>
          </w:p>
          <w:p w:rsidR="00000000" w:rsidRDefault="006220A1">
            <w:pPr>
              <w:pStyle w:val="310"/>
              <w:widowControl w:val="0"/>
              <w:suppressAutoHyphens/>
              <w:ind w:left="-7" w:firstLine="7"/>
            </w:pPr>
            <w:r>
              <w:rPr>
                <w:sz w:val="20"/>
                <w:szCs w:val="20"/>
              </w:rPr>
              <w:t>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left="-7" w:firstLine="7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>обращение с твердыми коммунальными от</w:t>
            </w:r>
            <w:r>
              <w:rPr>
                <w:sz w:val="24"/>
                <w:szCs w:val="24"/>
              </w:rPr>
              <w:t>ходами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ind w:firstLine="0"/>
            </w:pPr>
            <w:r>
              <w:rPr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10"/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000000" w:rsidRDefault="006220A1">
      <w:pPr>
        <w:pStyle w:val="310"/>
        <w:suppressAutoHyphens/>
        <w:ind w:firstLine="0"/>
        <w:rPr>
          <w:b/>
          <w:sz w:val="16"/>
          <w:szCs w:val="16"/>
        </w:rPr>
      </w:pPr>
    </w:p>
    <w:p w:rsidR="00000000" w:rsidRDefault="006220A1">
      <w:pPr>
        <w:pStyle w:val="310"/>
        <w:suppressAutoHyphens/>
        <w:ind w:firstLine="709"/>
      </w:pPr>
      <w:r>
        <w:t>Я подтверждаю, что предоставленные мною сведения о видах потребляемых жилищно-коммунальных услуг точны и достоверны.</w:t>
      </w:r>
    </w:p>
    <w:tbl>
      <w:tblPr>
        <w:tblW w:w="0" w:type="auto"/>
        <w:tblLayout w:type="fixed"/>
        <w:tblLook w:val="0000"/>
      </w:tblPr>
      <w:tblGrid>
        <w:gridCol w:w="4750"/>
        <w:gridCol w:w="4762"/>
      </w:tblGrid>
      <w:tr w:rsidR="00000000">
        <w:trPr>
          <w:trHeight w:val="1099"/>
        </w:trPr>
        <w:tc>
          <w:tcPr>
            <w:tcW w:w="4750" w:type="dxa"/>
            <w:shd w:val="clear" w:color="auto" w:fill="auto"/>
          </w:tcPr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Заявитель:____________________________</w:t>
            </w:r>
          </w:p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подпись и расшифровка подписи заявителя</w:t>
            </w:r>
          </w:p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________</w:t>
            </w:r>
            <w:r>
              <w:t>___________________________</w:t>
            </w:r>
          </w:p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дата предоставления информации</w:t>
            </w:r>
          </w:p>
        </w:tc>
        <w:tc>
          <w:tcPr>
            <w:tcW w:w="4762" w:type="dxa"/>
            <w:shd w:val="clear" w:color="auto" w:fill="auto"/>
          </w:tcPr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t>Информацию приня</w:t>
            </w:r>
            <w:proofErr w:type="gramStart"/>
            <w:r>
              <w:t>л(</w:t>
            </w:r>
            <w:proofErr w:type="gramEnd"/>
            <w:r>
              <w:t>а):________________</w:t>
            </w:r>
          </w:p>
          <w:p w:rsidR="00000000" w:rsidRDefault="006220A1">
            <w:pPr>
              <w:tabs>
                <w:tab w:val="left" w:pos="142"/>
              </w:tabs>
              <w:spacing w:after="1" w:line="280" w:lineRule="atLeast"/>
              <w:jc w:val="both"/>
            </w:pPr>
            <w:r>
              <w:rPr>
                <w:sz w:val="20"/>
                <w:szCs w:val="20"/>
              </w:rPr>
              <w:t>подпись и расшифровка подписи специалиста</w:t>
            </w:r>
          </w:p>
          <w:p w:rsidR="00000000" w:rsidRDefault="006220A1">
            <w:pPr>
              <w:tabs>
                <w:tab w:val="left" w:pos="142"/>
              </w:tabs>
              <w:spacing w:line="280" w:lineRule="atLeast"/>
              <w:jc w:val="both"/>
            </w:pPr>
            <w:r>
              <w:t>____________________________________</w:t>
            </w:r>
          </w:p>
          <w:p w:rsidR="00000000" w:rsidRDefault="006220A1">
            <w:pPr>
              <w:tabs>
                <w:tab w:val="left" w:pos="142"/>
              </w:tabs>
              <w:spacing w:line="280" w:lineRule="atLeast"/>
              <w:jc w:val="both"/>
            </w:pPr>
            <w:r>
              <w:t>дата принятия информации</w:t>
            </w:r>
          </w:p>
        </w:tc>
      </w:tr>
    </w:tbl>
    <w:p w:rsidR="00000000" w:rsidRDefault="006220A1">
      <w:pPr>
        <w:spacing w:line="240" w:lineRule="exact"/>
        <w:jc w:val="both"/>
      </w:pPr>
      <w:r>
        <w:rPr>
          <w:rFonts w:eastAsia="Times New Roman"/>
          <w:b/>
          <w:color w:val="000000"/>
          <w:sz w:val="18"/>
          <w:szCs w:val="18"/>
        </w:rPr>
        <w:t xml:space="preserve">                                                      </w:t>
      </w:r>
      <w:r>
        <w:rPr>
          <w:rFonts w:eastAsia="Times New Roman"/>
          <w:b/>
          <w:color w:val="000000"/>
          <w:sz w:val="18"/>
          <w:szCs w:val="18"/>
        </w:rPr>
        <w:t xml:space="preserve">                 </w:t>
      </w:r>
    </w:p>
    <w:p w:rsidR="00000000" w:rsidRDefault="006220A1">
      <w:pPr>
        <w:spacing w:line="240" w:lineRule="exact"/>
      </w:pP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</w:p>
    <w:p w:rsidR="00000000" w:rsidRDefault="006220A1">
      <w:pPr>
        <w:spacing w:line="240" w:lineRule="exact"/>
        <w:rPr>
          <w:rFonts w:eastAsia="Times New Roman"/>
          <w:color w:val="000000"/>
          <w:sz w:val="18"/>
          <w:szCs w:val="18"/>
        </w:rPr>
      </w:pPr>
    </w:p>
    <w:p w:rsidR="00000000" w:rsidRDefault="006220A1">
      <w:pPr>
        <w:spacing w:line="240" w:lineRule="exact"/>
        <w:rPr>
          <w:rFonts w:eastAsia="Times New Roman"/>
          <w:color w:val="000000"/>
          <w:sz w:val="18"/>
          <w:szCs w:val="18"/>
        </w:rPr>
      </w:pPr>
    </w:p>
    <w:p w:rsidR="00000000" w:rsidRDefault="006220A1">
      <w:pPr>
        <w:spacing w:line="240" w:lineRule="exact"/>
        <w:jc w:val="center"/>
      </w:pPr>
      <w:r>
        <w:rPr>
          <w:rFonts w:eastAsia="Times New Roman"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</w:t>
      </w:r>
      <w:r>
        <w:rPr>
          <w:color w:val="000000"/>
          <w:sz w:val="28"/>
          <w:szCs w:val="28"/>
        </w:rPr>
        <w:t>Приложение 3</w:t>
      </w:r>
    </w:p>
    <w:p w:rsidR="00000000" w:rsidRDefault="006220A1">
      <w:pPr>
        <w:autoSpaceDE w:val="0"/>
        <w:spacing w:line="240" w:lineRule="exact"/>
        <w:ind w:left="4820"/>
        <w:jc w:val="both"/>
      </w:pPr>
      <w:proofErr w:type="gramStart"/>
      <w:r>
        <w:rPr>
          <w:rFonts w:eastAsia="Arial CYR"/>
          <w:color w:val="000000"/>
          <w:sz w:val="16"/>
          <w:szCs w:val="16"/>
        </w:rPr>
        <w:t>к административн</w:t>
      </w:r>
      <w:r>
        <w:rPr>
          <w:rFonts w:eastAsia="Arial CYR"/>
          <w:color w:val="000000"/>
          <w:sz w:val="16"/>
          <w:szCs w:val="16"/>
        </w:rPr>
        <w:t>ому регламенту предоставления Управлением труда и социальной защиты Грачевского муниципального округа Ставропольского края государственной услуги «</w:t>
      </w:r>
      <w:r>
        <w:rPr>
          <w:color w:val="000000"/>
          <w:sz w:val="16"/>
          <w:szCs w:val="16"/>
        </w:rPr>
        <w:t>Предоставление мер социальной поддержки по оплате жилищно-коммунальных услуг гражданам, подвергшимся воздейст</w:t>
      </w:r>
      <w:r>
        <w:rPr>
          <w:color w:val="000000"/>
          <w:sz w:val="16"/>
          <w:szCs w:val="16"/>
        </w:rPr>
        <w:t xml:space="preserve">вию радиации вследствие катастрофы на Чернобыльской АЭС, аварии в 1957 году на производственном объединении «Маяк», сбросов радиоактивных отходов в реку </w:t>
      </w:r>
      <w:proofErr w:type="spellStart"/>
      <w:r>
        <w:rPr>
          <w:color w:val="000000"/>
          <w:sz w:val="16"/>
          <w:szCs w:val="16"/>
        </w:rPr>
        <w:t>Теча</w:t>
      </w:r>
      <w:proofErr w:type="spellEnd"/>
      <w:r>
        <w:rPr>
          <w:color w:val="000000"/>
          <w:sz w:val="16"/>
          <w:szCs w:val="16"/>
        </w:rPr>
        <w:t xml:space="preserve"> и ядерных испытаний на Семипалатинском полигоне, а также отдельным категориям граждан из числа</w:t>
      </w:r>
      <w:proofErr w:type="gramEnd"/>
      <w:r>
        <w:rPr>
          <w:color w:val="000000"/>
          <w:sz w:val="16"/>
          <w:szCs w:val="16"/>
        </w:rPr>
        <w:t xml:space="preserve"> вет</w:t>
      </w:r>
      <w:r>
        <w:rPr>
          <w:color w:val="000000"/>
          <w:sz w:val="16"/>
          <w:szCs w:val="16"/>
        </w:rPr>
        <w:t>еранов и инвалидов</w:t>
      </w:r>
      <w:r>
        <w:rPr>
          <w:rFonts w:eastAsia="Arial CYR"/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       </w:t>
      </w:r>
    </w:p>
    <w:p w:rsidR="00000000" w:rsidRDefault="006220A1">
      <w:pPr>
        <w:spacing w:line="240" w:lineRule="exact"/>
        <w:ind w:left="4820"/>
        <w:jc w:val="center"/>
      </w:pP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</w:t>
      </w:r>
    </w:p>
    <w:p w:rsidR="00000000" w:rsidRDefault="006220A1">
      <w:pPr>
        <w:spacing w:line="240" w:lineRule="exact"/>
        <w:ind w:left="4820"/>
        <w:jc w:val="center"/>
        <w:rPr>
          <w:color w:val="000000"/>
          <w:sz w:val="18"/>
          <w:szCs w:val="18"/>
        </w:rPr>
      </w:pPr>
    </w:p>
    <w:p w:rsidR="00000000" w:rsidRDefault="006220A1">
      <w:pPr>
        <w:spacing w:line="240" w:lineRule="exact"/>
        <w:jc w:val="center"/>
      </w:pPr>
      <w:r>
        <w:rPr>
          <w:color w:val="000000"/>
        </w:rPr>
        <w:t>РАСПИСКА-УВЕДОМЛЕНИЕ</w:t>
      </w:r>
    </w:p>
    <w:p w:rsidR="00000000" w:rsidRDefault="006220A1">
      <w:pPr>
        <w:spacing w:line="240" w:lineRule="exact"/>
        <w:jc w:val="center"/>
        <w:rPr>
          <w:color w:val="000000"/>
        </w:rPr>
      </w:pPr>
    </w:p>
    <w:p w:rsidR="00000000" w:rsidRDefault="006220A1">
      <w:pPr>
        <w:spacing w:line="240" w:lineRule="exact"/>
      </w:pPr>
      <w:r>
        <w:rPr>
          <w:color w:val="000000"/>
        </w:rPr>
        <w:t>Специалистом УТСЗН АГМР СК________________________________________________</w:t>
      </w:r>
    </w:p>
    <w:p w:rsidR="00000000" w:rsidRDefault="006220A1">
      <w:pPr>
        <w:spacing w:line="240" w:lineRule="exact"/>
      </w:pPr>
      <w:proofErr w:type="gramStart"/>
      <w:r>
        <w:rPr>
          <w:color w:val="000000"/>
        </w:rPr>
        <w:t>Приняты</w:t>
      </w:r>
      <w:proofErr w:type="gramEnd"/>
      <w:r>
        <w:rPr>
          <w:color w:val="000000"/>
        </w:rPr>
        <w:t xml:space="preserve"> от гр. ___________________________________________________________</w:t>
      </w:r>
      <w:r>
        <w:rPr>
          <w:color w:val="000000"/>
        </w:rPr>
        <w:t>__________________</w:t>
      </w:r>
    </w:p>
    <w:p w:rsidR="00000000" w:rsidRDefault="006220A1">
      <w:pPr>
        <w:spacing w:line="240" w:lineRule="exact"/>
      </w:pPr>
      <w:r>
        <w:rPr>
          <w:color w:val="000000"/>
        </w:rPr>
        <w:t>заявление о выплате компенсации на ЖКУ и следующие  копии документов:</w:t>
      </w:r>
    </w:p>
    <w:p w:rsidR="00000000" w:rsidRDefault="006220A1">
      <w:pPr>
        <w:spacing w:line="240" w:lineRule="exact"/>
      </w:pPr>
      <w:r>
        <w:rPr>
          <w:color w:val="000000"/>
        </w:rPr>
        <w:t xml:space="preserve">документ, удостоверяющий регистрацию гражданина по месту жительства (по месту пребывания)__________________,          </w:t>
      </w:r>
    </w:p>
    <w:p w:rsidR="00000000" w:rsidRDefault="006220A1">
      <w:pPr>
        <w:spacing w:line="240" w:lineRule="exact"/>
      </w:pPr>
      <w:r>
        <w:rPr>
          <w:color w:val="000000"/>
        </w:rPr>
        <w:t xml:space="preserve">документ о праве на МСП____________________,    </w:t>
      </w:r>
      <w:r>
        <w:rPr>
          <w:color w:val="000000"/>
        </w:rPr>
        <w:t>домовая книга __________________,</w:t>
      </w:r>
    </w:p>
    <w:p w:rsidR="00000000" w:rsidRDefault="006220A1">
      <w:pPr>
        <w:spacing w:line="240" w:lineRule="exact"/>
      </w:pPr>
      <w:r>
        <w:rPr>
          <w:color w:val="000000"/>
        </w:rPr>
        <w:t xml:space="preserve">правоустанавливающие документы на жилое помещение _________________________,                  </w:t>
      </w:r>
    </w:p>
    <w:p w:rsidR="00000000" w:rsidRDefault="006220A1">
      <w:pPr>
        <w:spacing w:line="240" w:lineRule="exact"/>
      </w:pPr>
      <w:r>
        <w:rPr>
          <w:color w:val="000000"/>
        </w:rPr>
        <w:t xml:space="preserve">справка о характеристике жилья и видах предоставляемых ЖКУ с указанием наличия (отсутствия) </w:t>
      </w:r>
      <w:proofErr w:type="spellStart"/>
      <w:r>
        <w:rPr>
          <w:color w:val="000000"/>
        </w:rPr>
        <w:t>задолженности____</w:t>
      </w:r>
      <w:proofErr w:type="spellEnd"/>
      <w:r>
        <w:rPr>
          <w:color w:val="000000"/>
        </w:rPr>
        <w:t>,</w:t>
      </w:r>
    </w:p>
    <w:p w:rsidR="00000000" w:rsidRDefault="006220A1">
      <w:pPr>
        <w:spacing w:line="240" w:lineRule="exact"/>
      </w:pPr>
      <w:r>
        <w:rPr>
          <w:color w:val="000000"/>
        </w:rPr>
        <w:t>при необходимост</w:t>
      </w:r>
      <w:r>
        <w:rPr>
          <w:color w:val="000000"/>
        </w:rPr>
        <w:t xml:space="preserve">и: документы, подтверждающие степень </w:t>
      </w:r>
      <w:proofErr w:type="spellStart"/>
      <w:r>
        <w:rPr>
          <w:color w:val="000000"/>
        </w:rPr>
        <w:t>родства______</w:t>
      </w:r>
      <w:proofErr w:type="spellEnd"/>
      <w:r>
        <w:rPr>
          <w:color w:val="000000"/>
        </w:rPr>
        <w:t xml:space="preserve">, копия акта органа опеки и </w:t>
      </w:r>
      <w:proofErr w:type="spellStart"/>
      <w:r>
        <w:rPr>
          <w:color w:val="000000"/>
        </w:rPr>
        <w:t>попечительства__</w:t>
      </w:r>
      <w:proofErr w:type="spellEnd"/>
      <w:r>
        <w:rPr>
          <w:color w:val="000000"/>
        </w:rPr>
        <w:t xml:space="preserve">.                       «_____»_____________20____г.         </w:t>
      </w:r>
    </w:p>
    <w:p w:rsidR="00000000" w:rsidRDefault="006220A1">
      <w:pPr>
        <w:spacing w:line="240" w:lineRule="exact"/>
        <w:rPr>
          <w:color w:val="000000"/>
        </w:rPr>
      </w:pPr>
    </w:p>
    <w:p w:rsidR="00000000" w:rsidRDefault="006220A1">
      <w:pPr>
        <w:spacing w:line="240" w:lineRule="exact"/>
        <w:rPr>
          <w:color w:val="000000"/>
        </w:rPr>
      </w:pPr>
    </w:p>
    <w:p w:rsidR="00000000" w:rsidRDefault="006220A1">
      <w:pPr>
        <w:spacing w:line="240" w:lineRule="exact"/>
      </w:pP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подпись специалиста________________ телефон для справок: 4-12-83</w:t>
      </w:r>
    </w:p>
    <w:p w:rsidR="00000000" w:rsidRDefault="006220A1">
      <w:pPr>
        <w:pStyle w:val="3"/>
        <w:rPr>
          <w:color w:val="000000"/>
          <w:sz w:val="22"/>
          <w:szCs w:val="22"/>
        </w:rPr>
      </w:pPr>
    </w:p>
    <w:p w:rsidR="00000000" w:rsidRDefault="006220A1">
      <w:pPr>
        <w:pStyle w:val="3"/>
        <w:rPr>
          <w:color w:val="000000"/>
          <w:sz w:val="22"/>
          <w:szCs w:val="22"/>
        </w:rPr>
      </w:pPr>
    </w:p>
    <w:p w:rsidR="00000000" w:rsidRDefault="006220A1">
      <w:pPr>
        <w:pStyle w:val="3"/>
        <w:rPr>
          <w:color w:val="000000"/>
          <w:sz w:val="22"/>
          <w:szCs w:val="22"/>
          <w:lang w:val="ru-RU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rPr>
          <w:color w:val="000000"/>
          <w:sz w:val="22"/>
          <w:szCs w:val="22"/>
        </w:rPr>
      </w:pPr>
    </w:p>
    <w:p w:rsidR="00000000" w:rsidRDefault="006220A1">
      <w:pPr>
        <w:pStyle w:val="3"/>
        <w:keepNext w:val="0"/>
        <w:spacing w:line="240" w:lineRule="exact"/>
        <w:ind w:left="4253" w:firstLine="0"/>
        <w:jc w:val="center"/>
      </w:pPr>
      <w:r>
        <w:rPr>
          <w:b w:val="0"/>
          <w:color w:val="000000"/>
          <w:sz w:val="28"/>
          <w:szCs w:val="28"/>
        </w:rPr>
        <w:lastRenderedPageBreak/>
        <w:t>При</w:t>
      </w:r>
      <w:r>
        <w:rPr>
          <w:b w:val="0"/>
          <w:color w:val="000000"/>
          <w:sz w:val="28"/>
          <w:szCs w:val="28"/>
        </w:rPr>
        <w:t xml:space="preserve">ложение </w:t>
      </w:r>
      <w:r>
        <w:rPr>
          <w:b w:val="0"/>
          <w:color w:val="000000"/>
          <w:sz w:val="28"/>
          <w:szCs w:val="28"/>
          <w:lang w:val="ru-RU"/>
        </w:rPr>
        <w:t>4</w:t>
      </w:r>
    </w:p>
    <w:p w:rsidR="00000000" w:rsidRDefault="006220A1">
      <w:pPr>
        <w:autoSpaceDE w:val="0"/>
        <w:spacing w:line="240" w:lineRule="exact"/>
        <w:ind w:left="4253"/>
        <w:jc w:val="both"/>
      </w:pPr>
      <w:proofErr w:type="gramStart"/>
      <w:r>
        <w:rPr>
          <w:rFonts w:eastAsia="Arial CYR"/>
          <w:color w:val="000000"/>
          <w:sz w:val="16"/>
          <w:szCs w:val="16"/>
        </w:rPr>
        <w:t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государственной услуги «</w:t>
      </w:r>
      <w:r>
        <w:rPr>
          <w:color w:val="000000"/>
          <w:sz w:val="16"/>
          <w:szCs w:val="16"/>
        </w:rPr>
        <w:t>Предоставление мер социальной поддержки по оплате жилищно-к</w:t>
      </w:r>
      <w:r>
        <w:rPr>
          <w:color w:val="000000"/>
          <w:sz w:val="16"/>
          <w:szCs w:val="16"/>
        </w:rPr>
        <w:t xml:space="preserve">оммунальных услуг гражданам, подвергшимся воздействию радиации вследствие катастрофы на Чернобыльской АЭС, аварии в 1957 году на производственном объединении «Маяк», сбросов радиоактивных отходов в реку </w:t>
      </w:r>
      <w:proofErr w:type="spellStart"/>
      <w:r>
        <w:rPr>
          <w:color w:val="000000"/>
          <w:sz w:val="16"/>
          <w:szCs w:val="16"/>
        </w:rPr>
        <w:t>Теча</w:t>
      </w:r>
      <w:proofErr w:type="spellEnd"/>
      <w:r>
        <w:rPr>
          <w:color w:val="000000"/>
          <w:sz w:val="16"/>
          <w:szCs w:val="16"/>
        </w:rPr>
        <w:t xml:space="preserve"> и ядерных испытаний на Семипалатинском полигоне,</w:t>
      </w:r>
      <w:r>
        <w:rPr>
          <w:color w:val="000000"/>
          <w:sz w:val="16"/>
          <w:szCs w:val="16"/>
        </w:rPr>
        <w:t xml:space="preserve"> а также отдельным категориям граждан</w:t>
      </w:r>
      <w:proofErr w:type="gramEnd"/>
      <w:r>
        <w:rPr>
          <w:color w:val="000000"/>
          <w:sz w:val="16"/>
          <w:szCs w:val="16"/>
        </w:rPr>
        <w:t xml:space="preserve"> из числа ветеранов и инвалидов</w:t>
      </w:r>
      <w:r>
        <w:rPr>
          <w:rFonts w:eastAsia="Arial CYR"/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   </w:t>
      </w:r>
    </w:p>
    <w:p w:rsidR="00000000" w:rsidRDefault="006220A1">
      <w:pPr>
        <w:autoSpaceDE w:val="0"/>
        <w:jc w:val="center"/>
        <w:rPr>
          <w:rFonts w:eastAsia="Arial CYR"/>
          <w:color w:val="000000"/>
          <w:sz w:val="28"/>
          <w:szCs w:val="2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Arial CYR"/>
          <w:color w:val="000000"/>
          <w:spacing w:val="2"/>
          <w:sz w:val="28"/>
          <w:szCs w:val="28"/>
        </w:rPr>
        <w:t>Книга  учета</w:t>
      </w:r>
    </w:p>
    <w:p w:rsidR="00000000" w:rsidRDefault="006220A1">
      <w:pPr>
        <w:autoSpaceDE w:val="0"/>
        <w:jc w:val="center"/>
      </w:pPr>
      <w:r>
        <w:rPr>
          <w:rFonts w:eastAsia="Arial CYR"/>
          <w:color w:val="000000"/>
          <w:spacing w:val="2"/>
          <w:sz w:val="28"/>
          <w:szCs w:val="28"/>
        </w:rPr>
        <w:t>Входящих документов при приеме заявлений граждан о назначении компенсации на ЖКУ и передаче дел на проверку</w:t>
      </w:r>
    </w:p>
    <w:p w:rsidR="00000000" w:rsidRDefault="006220A1">
      <w:pPr>
        <w:autoSpaceDE w:val="0"/>
        <w:jc w:val="center"/>
        <w:rPr>
          <w:rFonts w:eastAsia="Arial CYR"/>
          <w:color w:val="000000"/>
          <w:spacing w:val="2"/>
          <w:sz w:val="27"/>
          <w:szCs w:val="27"/>
        </w:rPr>
      </w:pPr>
    </w:p>
    <w:tbl>
      <w:tblPr>
        <w:tblW w:w="0" w:type="auto"/>
        <w:tblInd w:w="-524" w:type="dxa"/>
        <w:tblLayout w:type="fixed"/>
        <w:tblLook w:val="0000"/>
      </w:tblPr>
      <w:tblGrid>
        <w:gridCol w:w="709"/>
        <w:gridCol w:w="1276"/>
        <w:gridCol w:w="1559"/>
        <w:gridCol w:w="851"/>
        <w:gridCol w:w="1275"/>
        <w:gridCol w:w="1276"/>
        <w:gridCol w:w="1418"/>
        <w:gridCol w:w="1405"/>
      </w:tblGrid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Дата  приема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Фамилия, имя, отчество, адр</w:t>
            </w: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Предоставленные документы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left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Цель обращения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 xml:space="preserve">Дата получения дополнительно истребованных документов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19"/>
                <w:szCs w:val="19"/>
                <w:lang w:val="ru-RU" w:eastAsia="ru-RU"/>
              </w:rPr>
              <w:t xml:space="preserve">№ </w:t>
            </w:r>
            <w:r>
              <w:rPr>
                <w:b w:val="0"/>
                <w:color w:val="000000"/>
                <w:sz w:val="19"/>
                <w:szCs w:val="19"/>
                <w:lang w:val="ru-RU" w:eastAsia="ru-RU"/>
              </w:rPr>
              <w:t>и дата протокола (распоряжения)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Дата проверки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snapToGrid w:val="0"/>
              <w:ind w:firstLine="0"/>
              <w:jc w:val="center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snapToGrid w:val="0"/>
              <w:ind w:firstLine="0"/>
              <w:jc w:val="center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snapToGrid w:val="0"/>
              <w:ind w:firstLine="0"/>
              <w:jc w:val="center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snapToGrid w:val="0"/>
              <w:ind w:firstLine="0"/>
              <w:jc w:val="center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snapToGrid w:val="0"/>
              <w:ind w:firstLine="0"/>
              <w:jc w:val="center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snapToGrid w:val="0"/>
              <w:ind w:firstLine="0"/>
              <w:jc w:val="center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snapToGrid w:val="0"/>
              <w:ind w:firstLine="0"/>
              <w:jc w:val="center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snapToGrid w:val="0"/>
              <w:ind w:firstLine="0"/>
              <w:jc w:val="center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000000" w:rsidRDefault="006220A1">
      <w:pPr>
        <w:autoSpaceDE w:val="0"/>
        <w:jc w:val="center"/>
        <w:rPr>
          <w:color w:val="000000"/>
          <w:sz w:val="27"/>
          <w:szCs w:val="27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  <w:lang w:val="en-US"/>
        </w:rPr>
      </w:pPr>
    </w:p>
    <w:tbl>
      <w:tblPr>
        <w:tblW w:w="0" w:type="auto"/>
        <w:tblInd w:w="-524" w:type="dxa"/>
        <w:tblLayout w:type="fixed"/>
        <w:tblLook w:val="0000"/>
      </w:tblPr>
      <w:tblGrid>
        <w:gridCol w:w="1985"/>
        <w:gridCol w:w="2410"/>
        <w:gridCol w:w="1405"/>
      </w:tblGrid>
      <w:tr w:rsidR="000000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Характер ошибок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Роспись начальника отдела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left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Роспись начальника Управления</w:t>
            </w:r>
          </w:p>
        </w:tc>
      </w:tr>
      <w:tr w:rsidR="000000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9</w:t>
            </w:r>
          </w:p>
          <w:p w:rsidR="00000000" w:rsidRDefault="006220A1">
            <w:pPr>
              <w:pStyle w:val="3"/>
              <w:ind w:firstLine="0"/>
              <w:jc w:val="center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ind w:firstLine="0"/>
              <w:jc w:val="center"/>
            </w:pPr>
            <w:r>
              <w:rPr>
                <w:b w:val="0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0000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snapToGrid w:val="0"/>
              <w:ind w:firstLine="0"/>
              <w:jc w:val="center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snapToGrid w:val="0"/>
              <w:ind w:firstLine="0"/>
              <w:jc w:val="center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pPr>
              <w:pStyle w:val="3"/>
              <w:snapToGrid w:val="0"/>
              <w:ind w:firstLine="0"/>
              <w:jc w:val="center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000000" w:rsidRDefault="006220A1">
      <w:pPr>
        <w:autoSpaceDE w:val="0"/>
        <w:jc w:val="center"/>
        <w:rPr>
          <w:color w:val="000000"/>
          <w:sz w:val="27"/>
          <w:szCs w:val="27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autoSpaceDE w:val="0"/>
        <w:jc w:val="center"/>
        <w:rPr>
          <w:rFonts w:eastAsia="Arial CYR"/>
          <w:color w:val="000000"/>
          <w:sz w:val="18"/>
          <w:szCs w:val="18"/>
          <w:lang w:val="en-US"/>
        </w:rPr>
      </w:pPr>
    </w:p>
    <w:p w:rsidR="00000000" w:rsidRDefault="006220A1">
      <w:pPr>
        <w:pStyle w:val="3"/>
        <w:keepNext w:val="0"/>
        <w:ind w:left="4395" w:firstLine="0"/>
        <w:jc w:val="center"/>
      </w:pPr>
      <w:r>
        <w:rPr>
          <w:b w:val="0"/>
          <w:color w:val="000000"/>
          <w:sz w:val="28"/>
          <w:szCs w:val="28"/>
        </w:rPr>
        <w:lastRenderedPageBreak/>
        <w:t xml:space="preserve">Приложение </w:t>
      </w:r>
      <w:r>
        <w:rPr>
          <w:b w:val="0"/>
          <w:color w:val="000000"/>
          <w:sz w:val="28"/>
          <w:szCs w:val="28"/>
          <w:lang w:val="ru-RU"/>
        </w:rPr>
        <w:t>5</w:t>
      </w:r>
    </w:p>
    <w:p w:rsidR="00000000" w:rsidRDefault="006220A1">
      <w:pPr>
        <w:tabs>
          <w:tab w:val="left" w:pos="3969"/>
        </w:tabs>
        <w:autoSpaceDE w:val="0"/>
        <w:spacing w:line="240" w:lineRule="exact"/>
        <w:ind w:left="4394"/>
        <w:jc w:val="both"/>
      </w:pPr>
      <w:proofErr w:type="gramStart"/>
      <w:r>
        <w:rPr>
          <w:rFonts w:eastAsia="Arial CYR"/>
          <w:color w:val="000000"/>
          <w:sz w:val="16"/>
          <w:szCs w:val="16"/>
        </w:rPr>
        <w:t>к административному регламенту предоставления Управлением труда и социальной защиты населения администрации Грачевского муниципального округа  Ставропольского края государственной услуги «</w:t>
      </w:r>
      <w:r>
        <w:rPr>
          <w:color w:val="000000"/>
          <w:sz w:val="16"/>
          <w:szCs w:val="16"/>
        </w:rPr>
        <w:t xml:space="preserve">Предоставление мер </w:t>
      </w:r>
      <w:r>
        <w:rPr>
          <w:color w:val="000000"/>
          <w:sz w:val="16"/>
          <w:szCs w:val="16"/>
        </w:rPr>
        <w:t xml:space="preserve">социальной поддержки по оплате жилищно-коммунальных услуг гражданам, подвергшимся воздействию радиации вследствие катастрофы на Чернобыльской АЭС, аварии в 1957 году на производственном объединении «Маяк», сбросов радиоактивных отходов в реку </w:t>
      </w:r>
      <w:proofErr w:type="spellStart"/>
      <w:r>
        <w:rPr>
          <w:color w:val="000000"/>
          <w:sz w:val="16"/>
          <w:szCs w:val="16"/>
        </w:rPr>
        <w:t>Теча</w:t>
      </w:r>
      <w:proofErr w:type="spellEnd"/>
      <w:r>
        <w:rPr>
          <w:color w:val="000000"/>
          <w:sz w:val="16"/>
          <w:szCs w:val="16"/>
        </w:rPr>
        <w:t xml:space="preserve"> и ядерны</w:t>
      </w:r>
      <w:r>
        <w:rPr>
          <w:color w:val="000000"/>
          <w:sz w:val="16"/>
          <w:szCs w:val="16"/>
        </w:rPr>
        <w:t>х испытаний на Семипалатинском полигоне, а также отдельным категориям граждан</w:t>
      </w:r>
      <w:proofErr w:type="gramEnd"/>
      <w:r>
        <w:rPr>
          <w:color w:val="000000"/>
          <w:sz w:val="16"/>
          <w:szCs w:val="16"/>
        </w:rPr>
        <w:t xml:space="preserve"> из числа ветеранов и инвалидов</w:t>
      </w:r>
      <w:r>
        <w:rPr>
          <w:rFonts w:eastAsia="Arial CYR"/>
          <w:color w:val="000000"/>
          <w:sz w:val="16"/>
          <w:szCs w:val="16"/>
        </w:rPr>
        <w:t>»</w:t>
      </w:r>
    </w:p>
    <w:p w:rsidR="00000000" w:rsidRDefault="006220A1">
      <w:pPr>
        <w:pStyle w:val="3"/>
        <w:rPr>
          <w:rFonts w:eastAsia="Arial CYR"/>
          <w:color w:val="000000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"/>
        <w:gridCol w:w="53"/>
        <w:gridCol w:w="28"/>
        <w:gridCol w:w="1367"/>
        <w:gridCol w:w="53"/>
        <w:gridCol w:w="1141"/>
        <w:gridCol w:w="465"/>
        <w:gridCol w:w="160"/>
        <w:gridCol w:w="186"/>
        <w:gridCol w:w="499"/>
        <w:gridCol w:w="72"/>
        <w:gridCol w:w="57"/>
        <w:gridCol w:w="488"/>
        <w:gridCol w:w="53"/>
        <w:gridCol w:w="231"/>
        <w:gridCol w:w="82"/>
        <w:gridCol w:w="203"/>
        <w:gridCol w:w="53"/>
        <w:gridCol w:w="681"/>
        <w:gridCol w:w="15"/>
        <w:gridCol w:w="441"/>
        <w:gridCol w:w="633"/>
        <w:gridCol w:w="239"/>
        <w:gridCol w:w="191"/>
        <w:gridCol w:w="13"/>
        <w:gridCol w:w="292"/>
        <w:gridCol w:w="19"/>
        <w:gridCol w:w="34"/>
        <w:gridCol w:w="29"/>
        <w:gridCol w:w="24"/>
      </w:tblGrid>
      <w:tr w:rsidR="00000000">
        <w:trPr>
          <w:trHeight w:val="23"/>
        </w:trPr>
        <w:tc>
          <w:tcPr>
            <w:tcW w:w="4622" w:type="dxa"/>
            <w:gridSpan w:val="13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70" w:lineRule="atLeast"/>
              <w:ind w:left="15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 xml:space="preserve">               ПРОТОКОЛ</w:t>
            </w:r>
          </w:p>
        </w:tc>
        <w:tc>
          <w:tcPr>
            <w:tcW w:w="3209" w:type="dxa"/>
            <w:gridSpan w:val="16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bCs/>
                <w:color w:val="000000"/>
                <w:sz w:val="2"/>
                <w:szCs w:val="2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bCs/>
                <w:color w:val="000000"/>
                <w:sz w:val="2"/>
                <w:szCs w:val="2"/>
              </w:rPr>
            </w:pPr>
          </w:p>
        </w:tc>
      </w:tr>
      <w:tr w:rsidR="00000000">
        <w:trPr>
          <w:trHeight w:val="215"/>
        </w:trPr>
        <w:tc>
          <w:tcPr>
            <w:tcW w:w="4622" w:type="dxa"/>
            <w:gridSpan w:val="1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3" w:type="dxa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№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заявки</w:t>
            </w:r>
          </w:p>
        </w:tc>
        <w:tc>
          <w:tcPr>
            <w:tcW w:w="1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6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000000">
        <w:trPr>
          <w:trHeight w:val="215"/>
        </w:trPr>
        <w:tc>
          <w:tcPr>
            <w:tcW w:w="4622" w:type="dxa"/>
            <w:gridSpan w:val="1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000000">
        <w:trPr>
          <w:trHeight w:val="215"/>
        </w:trPr>
        <w:tc>
          <w:tcPr>
            <w:tcW w:w="4622" w:type="dxa"/>
            <w:gridSpan w:val="1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№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дела</w:t>
            </w:r>
          </w:p>
        </w:tc>
        <w:tc>
          <w:tcPr>
            <w:tcW w:w="1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000000">
        <w:trPr>
          <w:trHeight w:val="209"/>
        </w:trPr>
        <w:tc>
          <w:tcPr>
            <w:tcW w:w="4622" w:type="dxa"/>
            <w:gridSpan w:val="1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3"/>
                <w:szCs w:val="13"/>
              </w:rPr>
            </w:pPr>
          </w:p>
        </w:tc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3"/>
                <w:szCs w:val="13"/>
              </w:rPr>
            </w:pPr>
          </w:p>
        </w:tc>
        <w:tc>
          <w:tcPr>
            <w:tcW w:w="126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номер КУ</w:t>
            </w:r>
          </w:p>
        </w:tc>
        <w:tc>
          <w:tcPr>
            <w:tcW w:w="13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3"/>
                <w:szCs w:val="13"/>
              </w:rPr>
            </w:pPr>
          </w:p>
        </w:tc>
      </w:tr>
      <w:tr w:rsidR="00000000">
        <w:trPr>
          <w:trHeight w:val="83"/>
        </w:trPr>
        <w:tc>
          <w:tcPr>
            <w:tcW w:w="4622" w:type="dxa"/>
            <w:gridSpan w:val="13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26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3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78" w:type="dxa"/>
            <w:gridSpan w:val="6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000000">
        <w:trPr>
          <w:trHeight w:val="199"/>
        </w:trPr>
        <w:tc>
          <w:tcPr>
            <w:tcW w:w="4622" w:type="dxa"/>
            <w:gridSpan w:val="1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3"/>
                <w:szCs w:val="13"/>
              </w:rPr>
            </w:pPr>
          </w:p>
        </w:tc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3"/>
                <w:szCs w:val="13"/>
              </w:rPr>
            </w:pPr>
          </w:p>
        </w:tc>
        <w:tc>
          <w:tcPr>
            <w:tcW w:w="2578" w:type="dxa"/>
            <w:gridSpan w:val="9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3"/>
                <w:szCs w:val="13"/>
              </w:rPr>
            </w:pPr>
          </w:p>
        </w:tc>
        <w:tc>
          <w:tcPr>
            <w:tcW w:w="578" w:type="dxa"/>
            <w:gridSpan w:val="6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3"/>
                <w:szCs w:val="13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3"/>
                <w:szCs w:val="13"/>
              </w:rPr>
            </w:pPr>
          </w:p>
        </w:tc>
      </w:tr>
      <w:tr w:rsidR="00000000">
        <w:trPr>
          <w:trHeight w:val="322"/>
        </w:trPr>
        <w:tc>
          <w:tcPr>
            <w:tcW w:w="53" w:type="dxa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96" w:type="dxa"/>
            <w:gridSpan w:val="25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56" w:lineRule="atLeast"/>
              <w:ind w:left="15"/>
            </w:pPr>
            <w:r>
              <w:rPr>
                <w:color w:val="000000"/>
                <w:sz w:val="18"/>
                <w:szCs w:val="18"/>
                <w:u w:val="single"/>
              </w:rPr>
              <w:t>гр. ___ФИО________________________</w:t>
            </w:r>
            <w:r>
              <w:rPr>
                <w:color w:val="000000"/>
                <w:sz w:val="18"/>
                <w:szCs w:val="18"/>
                <w:u w:val="single"/>
              </w:rPr>
              <w:t>________</w:t>
            </w:r>
          </w:p>
        </w:tc>
        <w:tc>
          <w:tcPr>
            <w:tcW w:w="82" w:type="dxa"/>
            <w:gridSpan w:val="3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000000">
        <w:trPr>
          <w:trHeight w:val="215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7696" w:type="dxa"/>
            <w:gridSpan w:val="25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 xml:space="preserve">категория льготника: </w:t>
            </w: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000000">
        <w:trPr>
          <w:trHeight w:val="28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696" w:type="dxa"/>
            <w:gridSpan w:val="25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000000">
        <w:trPr>
          <w:trHeight w:val="226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7696" w:type="dxa"/>
            <w:gridSpan w:val="25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 xml:space="preserve">адрес регистрации:  </w:t>
            </w: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5"/>
                <w:szCs w:val="15"/>
              </w:rPr>
            </w:pPr>
          </w:p>
        </w:tc>
      </w:tr>
      <w:tr w:rsidR="00000000">
        <w:trPr>
          <w:trHeight w:val="114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7"/>
                <w:szCs w:val="7"/>
              </w:rPr>
            </w:pPr>
          </w:p>
        </w:tc>
        <w:tc>
          <w:tcPr>
            <w:tcW w:w="7696" w:type="dxa"/>
            <w:gridSpan w:val="25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7"/>
                <w:szCs w:val="7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7"/>
                <w:szCs w:val="7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7"/>
                <w:szCs w:val="7"/>
              </w:rPr>
            </w:pPr>
          </w:p>
        </w:tc>
      </w:tr>
      <w:tr w:rsidR="00000000">
        <w:trPr>
          <w:trHeight w:val="226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53" w:type="dxa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7643" w:type="dxa"/>
            <w:gridSpan w:val="24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  <w:u w:val="single"/>
              </w:rPr>
              <w:t xml:space="preserve">данные для расчета: </w:t>
            </w: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5"/>
                <w:szCs w:val="15"/>
                <w:u w:val="single"/>
              </w:rPr>
            </w:pPr>
          </w:p>
        </w:tc>
      </w:tr>
      <w:tr w:rsidR="00000000">
        <w:trPr>
          <w:trHeight w:val="43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7643" w:type="dxa"/>
            <w:gridSpan w:val="24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"/>
                <w:szCs w:val="2"/>
                <w:u w:val="single"/>
              </w:rPr>
            </w:pPr>
          </w:p>
        </w:tc>
      </w:tr>
      <w:tr w:rsidR="00000000">
        <w:trPr>
          <w:trHeight w:val="226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7696" w:type="dxa"/>
            <w:gridSpan w:val="25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>отапливаемая площадь:       кв.м.</w:t>
            </w: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5"/>
                <w:szCs w:val="15"/>
              </w:rPr>
            </w:pPr>
          </w:p>
        </w:tc>
      </w:tr>
      <w:tr w:rsidR="00000000">
        <w:trPr>
          <w:trHeight w:val="23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696" w:type="dxa"/>
            <w:gridSpan w:val="25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000000">
        <w:trPr>
          <w:trHeight w:val="226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53" w:type="dxa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7662" w:type="dxa"/>
            <w:gridSpan w:val="25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 xml:space="preserve">вид РС: </w:t>
            </w:r>
          </w:p>
        </w:tc>
        <w:tc>
          <w:tcPr>
            <w:tcW w:w="63" w:type="dxa"/>
            <w:gridSpan w:val="2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5"/>
                <w:szCs w:val="15"/>
              </w:rPr>
            </w:pPr>
          </w:p>
        </w:tc>
      </w:tr>
      <w:tr w:rsidR="00000000">
        <w:trPr>
          <w:trHeight w:val="23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662" w:type="dxa"/>
            <w:gridSpan w:val="25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3" w:type="dxa"/>
            <w:gridSpan w:val="2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trHeight w:val="226"/>
        </w:trPr>
        <w:tc>
          <w:tcPr>
            <w:tcW w:w="53" w:type="dxa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7696" w:type="dxa"/>
            <w:gridSpan w:val="25"/>
            <w:shd w:val="clear" w:color="auto" w:fill="auto"/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>размер РС  0,00 руб.</w:t>
            </w:r>
          </w:p>
        </w:tc>
        <w:tc>
          <w:tcPr>
            <w:tcW w:w="53" w:type="dxa"/>
            <w:gridSpan w:val="2"/>
            <w:vMerge w:val="restart"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53" w:type="dxa"/>
            <w:gridSpan w:val="2"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trHeight w:val="23"/>
        </w:trPr>
        <w:tc>
          <w:tcPr>
            <w:tcW w:w="53" w:type="dxa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696" w:type="dxa"/>
            <w:gridSpan w:val="25"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3" w:type="dxa"/>
            <w:gridSpan w:val="2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3" w:type="dxa"/>
            <w:gridSpan w:val="2"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trHeight w:val="226"/>
        </w:trPr>
        <w:tc>
          <w:tcPr>
            <w:tcW w:w="53" w:type="dxa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7696" w:type="dxa"/>
            <w:gridSpan w:val="25"/>
            <w:shd w:val="clear" w:color="auto" w:fill="auto"/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>состав семьи:     чел.</w:t>
            </w:r>
          </w:p>
        </w:tc>
        <w:tc>
          <w:tcPr>
            <w:tcW w:w="53" w:type="dxa"/>
            <w:gridSpan w:val="2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53" w:type="dxa"/>
            <w:gridSpan w:val="2"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trHeight w:val="23"/>
        </w:trPr>
        <w:tc>
          <w:tcPr>
            <w:tcW w:w="53" w:type="dxa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696" w:type="dxa"/>
            <w:gridSpan w:val="25"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3" w:type="dxa"/>
            <w:gridSpan w:val="2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3" w:type="dxa"/>
            <w:gridSpan w:val="2"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trHeight w:val="226"/>
        </w:trPr>
        <w:tc>
          <w:tcPr>
            <w:tcW w:w="53" w:type="dxa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7696" w:type="dxa"/>
            <w:gridSpan w:val="25"/>
            <w:shd w:val="clear" w:color="auto" w:fill="auto"/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>из них льготники:</w:t>
            </w:r>
          </w:p>
        </w:tc>
        <w:tc>
          <w:tcPr>
            <w:tcW w:w="53" w:type="dxa"/>
            <w:gridSpan w:val="2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53" w:type="dxa"/>
            <w:gridSpan w:val="2"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trHeight w:val="24"/>
        </w:trPr>
        <w:tc>
          <w:tcPr>
            <w:tcW w:w="53" w:type="dxa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696" w:type="dxa"/>
            <w:gridSpan w:val="25"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3" w:type="dxa"/>
            <w:gridSpan w:val="2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3" w:type="dxa"/>
            <w:gridSpan w:val="2"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000000">
        <w:trPr>
          <w:trHeight w:val="275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07" w:type="dxa"/>
            <w:gridSpan w:val="6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4671" w:type="dxa"/>
            <w:gridSpan w:val="22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 xml:space="preserve">Инвалиды </w:t>
            </w: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00000">
        <w:trPr>
          <w:trHeight w:val="232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26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льгота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учетСН</w:t>
            </w:r>
            <w:proofErr w:type="spellEnd"/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9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тариф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обл.</w:t>
            </w:r>
          </w:p>
        </w:tc>
        <w:tc>
          <w:tcPr>
            <w:tcW w:w="1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387" w:type="dxa"/>
            <w:gridSpan w:val="5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5"/>
                <w:szCs w:val="15"/>
              </w:rPr>
            </w:pPr>
          </w:p>
        </w:tc>
      </w:tr>
      <w:tr w:rsidR="00000000">
        <w:trPr>
          <w:trHeight w:val="226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26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 xml:space="preserve">50% скидка по оплате газа  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Н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5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5"/>
                <w:szCs w:val="15"/>
              </w:rPr>
            </w:pPr>
          </w:p>
        </w:tc>
      </w:tr>
      <w:tr w:rsidR="00000000">
        <w:trPr>
          <w:trHeight w:val="226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26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 xml:space="preserve">50% скидка по оплате </w:t>
            </w:r>
            <w:proofErr w:type="spellStart"/>
            <w:r>
              <w:rPr>
                <w:color w:val="000000"/>
                <w:sz w:val="16"/>
                <w:szCs w:val="16"/>
              </w:rPr>
              <w:t>индив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топления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газом  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Н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5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5"/>
                <w:szCs w:val="15"/>
              </w:rPr>
            </w:pPr>
          </w:p>
        </w:tc>
      </w:tr>
      <w:tr w:rsidR="00000000">
        <w:trPr>
          <w:trHeight w:val="226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26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 xml:space="preserve">50% скидка по оплате холодного водоснабжения  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Н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5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5"/>
                <w:szCs w:val="15"/>
              </w:rPr>
            </w:pPr>
          </w:p>
        </w:tc>
      </w:tr>
      <w:tr w:rsidR="00000000">
        <w:trPr>
          <w:trHeight w:val="226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26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>50% скидка по оплате электрической</w:t>
            </w:r>
            <w:r>
              <w:rPr>
                <w:color w:val="000000"/>
                <w:sz w:val="16"/>
                <w:szCs w:val="16"/>
              </w:rPr>
              <w:t xml:space="preserve"> энергии  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Н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gridSpan w:val="5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5"/>
                <w:szCs w:val="15"/>
              </w:rPr>
            </w:pPr>
          </w:p>
        </w:tc>
      </w:tr>
      <w:tr w:rsidR="00000000">
        <w:trPr>
          <w:trHeight w:val="262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7696" w:type="dxa"/>
            <w:gridSpan w:val="25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  <w:u w:val="single"/>
              </w:rPr>
              <w:t>Установить выплату:</w:t>
            </w:r>
          </w:p>
        </w:tc>
        <w:tc>
          <w:tcPr>
            <w:tcW w:w="82" w:type="dxa"/>
            <w:gridSpan w:val="3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7"/>
                <w:szCs w:val="17"/>
                <w:u w:val="single"/>
              </w:rPr>
            </w:pPr>
          </w:p>
        </w:tc>
      </w:tr>
      <w:tr w:rsidR="00000000">
        <w:trPr>
          <w:trHeight w:val="23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5191" w:type="dxa"/>
            <w:gridSpan w:val="17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7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35" w:type="dxa"/>
            <w:gridSpan w:val="4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000000">
        <w:trPr>
          <w:trHeight w:val="270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91" w:type="dxa"/>
            <w:gridSpan w:val="17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>Ежемесячная жилищно-коммунальная выплата (ЖКВ) в размере:</w:t>
            </w:r>
          </w:p>
        </w:tc>
        <w:tc>
          <w:tcPr>
            <w:tcW w:w="17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00000">
        <w:trPr>
          <w:trHeight w:val="43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191" w:type="dxa"/>
            <w:gridSpan w:val="17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7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35" w:type="dxa"/>
            <w:gridSpan w:val="4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000000">
        <w:trPr>
          <w:trHeight w:val="251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gridSpan w:val="14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>с:</w:t>
            </w:r>
          </w:p>
        </w:tc>
        <w:tc>
          <w:tcPr>
            <w:tcW w:w="53" w:type="dxa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00000">
        <w:trPr>
          <w:trHeight w:val="23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853" w:type="dxa"/>
            <w:gridSpan w:val="14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7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35" w:type="dxa"/>
            <w:gridSpan w:val="4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000000">
        <w:trPr>
          <w:trHeight w:val="39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853" w:type="dxa"/>
            <w:gridSpan w:val="14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35" w:type="dxa"/>
            <w:gridSpan w:val="4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000000">
        <w:trPr>
          <w:trHeight w:val="237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4853" w:type="dxa"/>
            <w:gridSpan w:val="14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285" w:type="dxa"/>
            <w:gridSpan w:val="2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>по:</w:t>
            </w:r>
          </w:p>
        </w:tc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735" w:type="dxa"/>
            <w:gridSpan w:val="4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15"/>
                <w:szCs w:val="15"/>
              </w:rPr>
            </w:pPr>
          </w:p>
        </w:tc>
      </w:tr>
      <w:tr w:rsidR="00000000">
        <w:trPr>
          <w:trHeight w:val="32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853" w:type="dxa"/>
            <w:gridSpan w:val="14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770" w:type="dxa"/>
            <w:gridSpan w:val="4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35" w:type="dxa"/>
            <w:gridSpan w:val="4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000000">
        <w:trPr>
          <w:trHeight w:val="69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4853" w:type="dxa"/>
            <w:gridSpan w:val="14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1770" w:type="dxa"/>
            <w:gridSpan w:val="4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735" w:type="dxa"/>
            <w:gridSpan w:val="4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4"/>
                <w:szCs w:val="4"/>
              </w:rPr>
            </w:pPr>
          </w:p>
        </w:tc>
      </w:tr>
      <w:tr w:rsidR="00000000">
        <w:trPr>
          <w:trHeight w:val="23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501" w:type="dxa"/>
            <w:gridSpan w:val="4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903" w:type="dxa"/>
            <w:gridSpan w:val="20"/>
            <w:vMerge w:val="restart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spacing w:before="14" w:line="142" w:lineRule="atLeas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000000">
        <w:trPr>
          <w:trHeight w:val="410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Направление выплаты:</w:t>
            </w:r>
          </w:p>
        </w:tc>
        <w:tc>
          <w:tcPr>
            <w:tcW w:w="53" w:type="dxa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03" w:type="dxa"/>
            <w:gridSpan w:val="20"/>
            <w:vMerge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9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81" w:type="dxa"/>
            <w:gridSpan w:val="2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67" w:type="dxa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5903" w:type="dxa"/>
            <w:gridSpan w:val="20"/>
            <w:vMerge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292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5"/>
                <w:szCs w:val="5"/>
              </w:rPr>
            </w:pPr>
          </w:p>
        </w:tc>
      </w:tr>
      <w:tr w:rsidR="00000000">
        <w:trPr>
          <w:trHeight w:val="23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501" w:type="dxa"/>
            <w:gridSpan w:val="4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 xml:space="preserve">Расчет выплаты </w:t>
            </w:r>
            <w:r>
              <w:rPr>
                <w:color w:val="000000"/>
                <w:sz w:val="16"/>
                <w:szCs w:val="16"/>
              </w:rPr>
              <w:t>произвел: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 xml:space="preserve">дата:  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</w:t>
            </w:r>
          </w:p>
        </w:tc>
        <w:tc>
          <w:tcPr>
            <w:tcW w:w="5903" w:type="dxa"/>
            <w:gridSpan w:val="20"/>
            <w:vMerge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92" w:type="dxa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000000">
        <w:trPr>
          <w:trHeight w:val="1051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4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4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gridSpan w:val="14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42" w:lineRule="atLeast"/>
              <w:ind w:left="15"/>
            </w:pPr>
            <w:r>
              <w:rPr>
                <w:color w:val="000000"/>
                <w:sz w:val="16"/>
                <w:szCs w:val="16"/>
              </w:rPr>
              <w:t>Расчет проверил:</w:t>
            </w:r>
            <w:r>
              <w:rPr>
                <w:color w:val="000000"/>
                <w:sz w:val="16"/>
                <w:szCs w:val="16"/>
              </w:rPr>
              <w:br/>
              <w:t>_________________ подпись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Начальник управления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__________________ подпись.</w:t>
            </w:r>
          </w:p>
        </w:tc>
        <w:tc>
          <w:tcPr>
            <w:tcW w:w="292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3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3453" w:type="dxa"/>
            <w:gridSpan w:val="8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3380" w:type="dxa"/>
            <w:gridSpan w:val="14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92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000000">
        <w:trPr>
          <w:trHeight w:val="85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3453" w:type="dxa"/>
            <w:gridSpan w:val="8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571" w:type="dxa"/>
            <w:gridSpan w:val="2"/>
            <w:vMerge w:val="restart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42" w:lineRule="atLeast"/>
              <w:ind w:left="15"/>
              <w:jc w:val="center"/>
            </w:pPr>
            <w:r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3380" w:type="dxa"/>
            <w:gridSpan w:val="14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5"/>
                <w:szCs w:val="5"/>
              </w:rPr>
            </w:pPr>
          </w:p>
        </w:tc>
        <w:tc>
          <w:tcPr>
            <w:tcW w:w="292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5"/>
                <w:szCs w:val="5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5"/>
                <w:szCs w:val="5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5"/>
                <w:szCs w:val="5"/>
              </w:rPr>
            </w:pPr>
          </w:p>
        </w:tc>
      </w:tr>
      <w:tr w:rsidR="00000000">
        <w:trPr>
          <w:trHeight w:val="183"/>
        </w:trPr>
        <w:tc>
          <w:tcPr>
            <w:tcW w:w="53" w:type="dxa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53" w:type="dxa"/>
            <w:gridSpan w:val="8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" w:type="dxa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15" w:type="dxa"/>
            <w:gridSpan w:val="14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82" w:type="dxa"/>
            <w:gridSpan w:val="3"/>
            <w:vMerge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rPr>
          <w:trHeight w:val="183"/>
        </w:trPr>
        <w:tc>
          <w:tcPr>
            <w:tcW w:w="53" w:type="dxa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00000" w:rsidRDefault="006220A1">
            <w:pPr>
              <w:autoSpaceDE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53" w:type="dxa"/>
            <w:gridSpan w:val="8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" w:type="dxa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15" w:type="dxa"/>
            <w:gridSpan w:val="14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82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" w:type="dxa"/>
            <w:shd w:val="clear" w:color="auto" w:fill="auto"/>
          </w:tcPr>
          <w:p w:rsidR="00000000" w:rsidRDefault="006220A1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rPr>
          <w:b/>
          <w:color w:val="000000"/>
          <w:sz w:val="28"/>
          <w:szCs w:val="28"/>
        </w:rPr>
      </w:pPr>
    </w:p>
    <w:p w:rsidR="00000000" w:rsidRDefault="006220A1">
      <w:pPr>
        <w:rPr>
          <w:b/>
          <w:color w:val="000000"/>
          <w:sz w:val="28"/>
          <w:szCs w:val="28"/>
        </w:rPr>
      </w:pPr>
    </w:p>
    <w:p w:rsidR="00000000" w:rsidRDefault="006220A1">
      <w:pPr>
        <w:rPr>
          <w:b/>
          <w:color w:val="000000"/>
          <w:sz w:val="28"/>
          <w:szCs w:val="28"/>
        </w:rPr>
      </w:pPr>
    </w:p>
    <w:p w:rsidR="00000000" w:rsidRDefault="006220A1">
      <w:pPr>
        <w:rPr>
          <w:b/>
          <w:color w:val="000000"/>
          <w:sz w:val="28"/>
          <w:szCs w:val="28"/>
        </w:rPr>
      </w:pPr>
    </w:p>
    <w:p w:rsidR="00000000" w:rsidRDefault="006220A1">
      <w:pPr>
        <w:rPr>
          <w:b/>
          <w:color w:val="000000"/>
          <w:sz w:val="28"/>
          <w:szCs w:val="28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</w:pPr>
      <w:r>
        <w:rPr>
          <w:b w:val="0"/>
          <w:color w:val="000000"/>
          <w:sz w:val="28"/>
          <w:szCs w:val="28"/>
        </w:rPr>
        <w:lastRenderedPageBreak/>
        <w:t xml:space="preserve">Приложение </w:t>
      </w:r>
      <w:r>
        <w:rPr>
          <w:b w:val="0"/>
          <w:color w:val="000000"/>
          <w:sz w:val="28"/>
          <w:szCs w:val="28"/>
          <w:lang w:val="ru-RU"/>
        </w:rPr>
        <w:t>6</w:t>
      </w:r>
    </w:p>
    <w:p w:rsidR="00000000" w:rsidRDefault="006220A1">
      <w:pPr>
        <w:autoSpaceDE w:val="0"/>
        <w:spacing w:line="240" w:lineRule="exact"/>
        <w:ind w:left="4111"/>
        <w:jc w:val="both"/>
      </w:pPr>
      <w:proofErr w:type="gramStart"/>
      <w:r>
        <w:rPr>
          <w:rFonts w:eastAsia="Arial CYR"/>
          <w:color w:val="000000"/>
          <w:sz w:val="18"/>
          <w:szCs w:val="18"/>
        </w:rPr>
        <w:t>к административному регламенту предоставления Управле</w:t>
      </w:r>
      <w:r>
        <w:rPr>
          <w:rFonts w:eastAsia="Arial CYR"/>
          <w:color w:val="000000"/>
          <w:sz w:val="18"/>
          <w:szCs w:val="18"/>
        </w:rPr>
        <w:t>нием труда и социальной защиты населения администрации Грачевского муниципального округа Ставропольского края государственной услуги «</w:t>
      </w:r>
      <w:r>
        <w:rPr>
          <w:color w:val="000000"/>
          <w:sz w:val="18"/>
          <w:szCs w:val="18"/>
        </w:rPr>
        <w:t xml:space="preserve">Предоставление мер социальной поддержки по оплате жилищно-коммунальных услуг гражданам, подвергшимся воздействию радиации </w:t>
      </w:r>
      <w:r>
        <w:rPr>
          <w:color w:val="000000"/>
          <w:sz w:val="18"/>
          <w:szCs w:val="18"/>
        </w:rPr>
        <w:t xml:space="preserve">вследствие катастрофы на Чернобыльской АЭС, аварии в 1957 году на производственном объединении «Маяк», сбросов радиоактивных отходов в реку </w:t>
      </w:r>
      <w:proofErr w:type="spellStart"/>
      <w:r>
        <w:rPr>
          <w:color w:val="000000"/>
          <w:sz w:val="18"/>
          <w:szCs w:val="18"/>
        </w:rPr>
        <w:t>Теча</w:t>
      </w:r>
      <w:proofErr w:type="spellEnd"/>
      <w:r>
        <w:rPr>
          <w:color w:val="000000"/>
          <w:sz w:val="18"/>
          <w:szCs w:val="18"/>
        </w:rPr>
        <w:t xml:space="preserve"> и ядерных испытаний на Семипалатинском полигоне, а также отдельным категориям граждан</w:t>
      </w:r>
      <w:proofErr w:type="gramEnd"/>
      <w:r>
        <w:rPr>
          <w:color w:val="000000"/>
          <w:sz w:val="18"/>
          <w:szCs w:val="18"/>
        </w:rPr>
        <w:t xml:space="preserve"> из числа ветеранов и инва</w:t>
      </w:r>
      <w:r>
        <w:rPr>
          <w:color w:val="000000"/>
          <w:sz w:val="18"/>
          <w:szCs w:val="18"/>
        </w:rPr>
        <w:t>лидов</w:t>
      </w:r>
      <w:r>
        <w:rPr>
          <w:rFonts w:eastAsia="Arial CYR"/>
          <w:color w:val="000000"/>
          <w:sz w:val="18"/>
          <w:szCs w:val="18"/>
        </w:rPr>
        <w:t>»</w:t>
      </w:r>
    </w:p>
    <w:p w:rsidR="00000000" w:rsidRDefault="006220A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000000" w:rsidRDefault="006220A1">
      <w:pPr>
        <w:spacing w:line="240" w:lineRule="exact"/>
        <w:jc w:val="center"/>
      </w:pPr>
      <w:r>
        <w:rPr>
          <w:bCs/>
          <w:color w:val="000000"/>
          <w:sz w:val="26"/>
          <w:szCs w:val="26"/>
        </w:rPr>
        <w:t>Управление труда и социальной защиты населения</w:t>
      </w:r>
    </w:p>
    <w:p w:rsidR="00000000" w:rsidRDefault="006220A1">
      <w:pPr>
        <w:pStyle w:val="1"/>
        <w:spacing w:before="0" w:after="0" w:line="240" w:lineRule="exact"/>
        <w:jc w:val="center"/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 xml:space="preserve">Грачевского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>округа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000000" w:rsidRDefault="006220A1">
      <w:pPr>
        <w:pStyle w:val="1"/>
        <w:spacing w:before="0" w:after="0" w:line="240" w:lineRule="exact"/>
        <w:jc w:val="center"/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>тавропольского края</w:t>
      </w:r>
    </w:p>
    <w:p w:rsidR="00000000" w:rsidRDefault="006220A1">
      <w:pPr>
        <w:rPr>
          <w:b/>
          <w:bCs/>
          <w:color w:val="000000"/>
          <w:sz w:val="26"/>
          <w:szCs w:val="26"/>
        </w:rPr>
      </w:pPr>
    </w:p>
    <w:p w:rsidR="00000000" w:rsidRDefault="006220A1">
      <w:pPr>
        <w:spacing w:line="360" w:lineRule="auto"/>
        <w:jc w:val="center"/>
      </w:pPr>
      <w:r>
        <w:rPr>
          <w:bCs/>
          <w:color w:val="000000"/>
          <w:sz w:val="26"/>
          <w:szCs w:val="26"/>
        </w:rPr>
        <w:t xml:space="preserve">Решение об  отказе в назначении (продлении) компенсации </w:t>
      </w:r>
    </w:p>
    <w:p w:rsidR="00000000" w:rsidRDefault="006220A1">
      <w:pPr>
        <w:spacing w:line="360" w:lineRule="auto"/>
        <w:jc w:val="center"/>
      </w:pPr>
      <w:r>
        <w:rPr>
          <w:bCs/>
          <w:color w:val="000000"/>
          <w:sz w:val="26"/>
          <w:szCs w:val="26"/>
        </w:rPr>
        <w:t>расходов на оплату жилого помещения и коммунальных услуг</w:t>
      </w:r>
    </w:p>
    <w:p w:rsidR="00000000" w:rsidRDefault="006220A1">
      <w:pPr>
        <w:spacing w:line="360" w:lineRule="auto"/>
        <w:jc w:val="both"/>
      </w:pPr>
      <w:r>
        <w:rPr>
          <w:rFonts w:eastAsia="Times New Roman"/>
          <w:bCs/>
          <w:color w:val="000000"/>
          <w:sz w:val="26"/>
          <w:szCs w:val="26"/>
        </w:rPr>
        <w:t xml:space="preserve">                </w:t>
      </w:r>
      <w:r>
        <w:rPr>
          <w:rFonts w:eastAsia="Times New Roman"/>
          <w:bCs/>
          <w:color w:val="000000"/>
          <w:sz w:val="26"/>
          <w:szCs w:val="26"/>
        </w:rPr>
        <w:t xml:space="preserve">                </w:t>
      </w:r>
      <w:r>
        <w:rPr>
          <w:bCs/>
          <w:color w:val="000000"/>
          <w:sz w:val="26"/>
          <w:szCs w:val="26"/>
        </w:rPr>
        <w:t>№</w:t>
      </w:r>
      <w:r>
        <w:rPr>
          <w:rFonts w:eastAsia="Times New Roman"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____     от «____»  _________ 201__ г.</w:t>
      </w:r>
    </w:p>
    <w:p w:rsidR="00000000" w:rsidRDefault="006220A1">
      <w:pPr>
        <w:pStyle w:val="af2"/>
        <w:ind w:firstLine="349"/>
        <w:jc w:val="both"/>
      </w:pPr>
      <w:proofErr w:type="gramStart"/>
      <w:r>
        <w:rPr>
          <w:color w:val="000000"/>
          <w:sz w:val="26"/>
          <w:szCs w:val="26"/>
        </w:rPr>
        <w:t>Управлением труда и социальной защиты населения администрации Грачевского муниципального округа СК   было рассмотрено заявление от «__» ____ 201__ года  и документы гражданина _________________ для н</w:t>
      </w:r>
      <w:r>
        <w:rPr>
          <w:color w:val="000000"/>
          <w:sz w:val="26"/>
          <w:szCs w:val="26"/>
        </w:rPr>
        <w:t>азначения и выплаты компенсации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оплату жилого помещения и коммунальных услуг, </w:t>
      </w:r>
      <w:proofErr w:type="spellStart"/>
      <w:r>
        <w:rPr>
          <w:color w:val="000000"/>
          <w:sz w:val="26"/>
          <w:szCs w:val="26"/>
        </w:rPr>
        <w:t>как_______</w:t>
      </w:r>
      <w:proofErr w:type="spellEnd"/>
      <w:r>
        <w:rPr>
          <w:color w:val="000000"/>
          <w:sz w:val="26"/>
          <w:szCs w:val="26"/>
        </w:rPr>
        <w:t>(категория льготника)__________ в соответствии с Федеральным Законом  от №______________, Жилищным Кодексом Российской Федерации и Постановлением Правительства Ставр</w:t>
      </w:r>
      <w:r>
        <w:rPr>
          <w:color w:val="000000"/>
          <w:sz w:val="26"/>
          <w:szCs w:val="26"/>
        </w:rPr>
        <w:t>опольского края  от 17.09.2008года №145-п «О предоставлении мер социальной поддержки по</w:t>
      </w:r>
      <w:proofErr w:type="gramEnd"/>
      <w:r>
        <w:rPr>
          <w:color w:val="000000"/>
          <w:sz w:val="26"/>
          <w:szCs w:val="26"/>
        </w:rPr>
        <w:t xml:space="preserve"> оплате жилого помещения  и коммунальных услуг отдельным категориям граждан в Ставропольском крае в денежной форме»:</w:t>
      </w:r>
    </w:p>
    <w:p w:rsidR="00000000" w:rsidRDefault="006220A1">
      <w:pPr>
        <w:widowControl/>
        <w:numPr>
          <w:ilvl w:val="0"/>
          <w:numId w:val="4"/>
        </w:numPr>
        <w:suppressAutoHyphens w:val="0"/>
        <w:ind w:left="349"/>
        <w:jc w:val="both"/>
      </w:pPr>
      <w:r>
        <w:rPr>
          <w:color w:val="000000"/>
          <w:sz w:val="26"/>
          <w:szCs w:val="26"/>
        </w:rPr>
        <w:t>Согласно ___________________________________________</w:t>
      </w:r>
      <w:r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  <w:u w:val="single"/>
        </w:rPr>
        <w:t xml:space="preserve">                         </w:t>
      </w:r>
    </w:p>
    <w:p w:rsidR="00000000" w:rsidRDefault="006220A1">
      <w:pPr>
        <w:pStyle w:val="ListParagraph"/>
        <w:ind w:left="349"/>
        <w:jc w:val="both"/>
      </w:pPr>
      <w:r>
        <w:rPr>
          <w:color w:val="000000"/>
          <w:sz w:val="26"/>
          <w:szCs w:val="26"/>
        </w:rPr>
        <w:t>_______________________________________________________________</w:t>
      </w:r>
    </w:p>
    <w:p w:rsidR="00000000" w:rsidRDefault="006220A1">
      <w:pPr>
        <w:pStyle w:val="ListParagraph"/>
        <w:ind w:left="349"/>
        <w:jc w:val="both"/>
        <w:rPr>
          <w:color w:val="000000"/>
          <w:sz w:val="26"/>
          <w:szCs w:val="26"/>
        </w:rPr>
      </w:pPr>
    </w:p>
    <w:p w:rsidR="00000000" w:rsidRDefault="006220A1">
      <w:pPr>
        <w:pStyle w:val="af2"/>
        <w:ind w:left="360"/>
      </w:pPr>
      <w:r>
        <w:rPr>
          <w:color w:val="000000"/>
          <w:sz w:val="26"/>
          <w:szCs w:val="26"/>
        </w:rPr>
        <w:t>Изучив представленные документы, установлено, что:_________________</w:t>
      </w:r>
    </w:p>
    <w:p w:rsidR="00000000" w:rsidRDefault="006220A1">
      <w:pPr>
        <w:pStyle w:val="af2"/>
        <w:ind w:left="360"/>
      </w:pPr>
      <w:r>
        <w:rPr>
          <w:color w:val="000000"/>
          <w:sz w:val="26"/>
          <w:szCs w:val="26"/>
        </w:rPr>
        <w:t>_______________________________________________________________</w:t>
      </w:r>
    </w:p>
    <w:p w:rsidR="00000000" w:rsidRDefault="006220A1">
      <w:pPr>
        <w:pStyle w:val="af2"/>
      </w:pPr>
      <w:r>
        <w:rPr>
          <w:bCs/>
          <w:color w:val="000000"/>
          <w:sz w:val="26"/>
          <w:szCs w:val="26"/>
        </w:rPr>
        <w:t>2.</w:t>
      </w:r>
      <w:r>
        <w:rPr>
          <w:bCs/>
          <w:color w:val="000000"/>
          <w:sz w:val="26"/>
          <w:szCs w:val="26"/>
        </w:rPr>
        <w:tab/>
        <w:t>Учитывая вышеизложенно</w:t>
      </w:r>
      <w:r>
        <w:rPr>
          <w:bCs/>
          <w:color w:val="000000"/>
          <w:sz w:val="26"/>
          <w:szCs w:val="26"/>
        </w:rPr>
        <w:t xml:space="preserve">е, </w:t>
      </w:r>
      <w:proofErr w:type="spellStart"/>
      <w:r>
        <w:rPr>
          <w:bCs/>
          <w:color w:val="000000"/>
          <w:sz w:val="26"/>
          <w:szCs w:val="26"/>
        </w:rPr>
        <w:t>гр.___________________________в</w:t>
      </w:r>
      <w:proofErr w:type="spellEnd"/>
      <w:r>
        <w:rPr>
          <w:bCs/>
          <w:color w:val="000000"/>
          <w:sz w:val="26"/>
          <w:szCs w:val="26"/>
        </w:rPr>
        <w:t xml:space="preserve"> назначении (продлении) компенсации расходов на оплату жилого помещения  и коммунальных услуг</w:t>
      </w:r>
      <w:proofErr w:type="gramStart"/>
      <w:r>
        <w:rPr>
          <w:bCs/>
          <w:color w:val="000000"/>
          <w:sz w:val="26"/>
          <w:szCs w:val="26"/>
        </w:rPr>
        <w:t xml:space="preserve"> ,</w:t>
      </w:r>
      <w:proofErr w:type="gramEnd"/>
      <w:r>
        <w:rPr>
          <w:bCs/>
          <w:color w:val="000000"/>
          <w:sz w:val="26"/>
          <w:szCs w:val="26"/>
        </w:rPr>
        <w:t xml:space="preserve"> отказать.</w:t>
      </w:r>
    </w:p>
    <w:p w:rsidR="00000000" w:rsidRDefault="006220A1">
      <w:pPr>
        <w:pStyle w:val="af2"/>
        <w:spacing w:after="0"/>
        <w:rPr>
          <w:bCs/>
          <w:color w:val="000000"/>
          <w:sz w:val="26"/>
          <w:szCs w:val="26"/>
          <w:u w:val="single"/>
        </w:rPr>
      </w:pPr>
    </w:p>
    <w:p w:rsidR="00000000" w:rsidRDefault="006220A1">
      <w:pPr>
        <w:pStyle w:val="af2"/>
        <w:spacing w:after="0"/>
      </w:pPr>
      <w:r>
        <w:rPr>
          <w:color w:val="000000"/>
          <w:sz w:val="26"/>
          <w:szCs w:val="26"/>
        </w:rPr>
        <w:t>Решение об отказе в назначении (продлении) компенсации расходов на оплату жилого  помещения  и коммунальных услуг м</w:t>
      </w:r>
      <w:r>
        <w:rPr>
          <w:color w:val="000000"/>
          <w:sz w:val="26"/>
          <w:szCs w:val="26"/>
        </w:rPr>
        <w:t>ожет быть обжаловано в Министерство труда и социальной защиты населения Ставропольского края или в судебном порядке.</w:t>
      </w:r>
    </w:p>
    <w:p w:rsidR="00000000" w:rsidRDefault="006220A1">
      <w:pPr>
        <w:pStyle w:val="af2"/>
        <w:spacing w:after="0"/>
        <w:rPr>
          <w:color w:val="000000"/>
          <w:sz w:val="26"/>
          <w:szCs w:val="26"/>
        </w:rPr>
      </w:pPr>
    </w:p>
    <w:p w:rsidR="00000000" w:rsidRDefault="006220A1">
      <w:pPr>
        <w:jc w:val="both"/>
      </w:pPr>
      <w:r>
        <w:rPr>
          <w:color w:val="000000"/>
          <w:sz w:val="26"/>
          <w:szCs w:val="26"/>
        </w:rPr>
        <w:t>Начальник управления                                       _____________</w:t>
      </w:r>
    </w:p>
    <w:p w:rsidR="00000000" w:rsidRDefault="006220A1">
      <w:pPr>
        <w:pStyle w:val="af2"/>
        <w:spacing w:after="0"/>
        <w:rPr>
          <w:b/>
          <w:bCs/>
          <w:color w:val="000000"/>
          <w:sz w:val="26"/>
          <w:szCs w:val="26"/>
          <w:u w:val="single"/>
        </w:rPr>
      </w:pPr>
    </w:p>
    <w:p w:rsidR="00000000" w:rsidRDefault="006220A1">
      <w:pPr>
        <w:pStyle w:val="af2"/>
        <w:spacing w:after="0"/>
      </w:pPr>
      <w:r>
        <w:rPr>
          <w:color w:val="000000"/>
          <w:sz w:val="26"/>
          <w:szCs w:val="26"/>
        </w:rPr>
        <w:t xml:space="preserve">Решение  подготовил     ведущий специалист      ______________ </w:t>
      </w:r>
    </w:p>
    <w:p w:rsidR="00000000" w:rsidRDefault="006220A1">
      <w:pPr>
        <w:pStyle w:val="af2"/>
        <w:spacing w:after="0"/>
      </w:pPr>
      <w:r>
        <w:rPr>
          <w:color w:val="000000"/>
          <w:sz w:val="26"/>
          <w:szCs w:val="26"/>
        </w:rPr>
        <w:t>Решение  проверил       начальник отдела             ______________</w:t>
      </w:r>
    </w:p>
    <w:p w:rsidR="00000000" w:rsidRDefault="006220A1">
      <w:pPr>
        <w:spacing w:line="240" w:lineRule="exact"/>
        <w:ind w:firstLine="709"/>
        <w:jc w:val="center"/>
        <w:rPr>
          <w:color w:val="000000"/>
          <w:sz w:val="26"/>
          <w:szCs w:val="26"/>
        </w:rPr>
      </w:pPr>
    </w:p>
    <w:p w:rsidR="00000000" w:rsidRDefault="006220A1">
      <w:pPr>
        <w:pStyle w:val="3"/>
        <w:keepNext w:val="0"/>
        <w:spacing w:line="240" w:lineRule="exact"/>
        <w:ind w:left="4253" w:firstLine="0"/>
        <w:jc w:val="center"/>
      </w:pPr>
      <w:r>
        <w:rPr>
          <w:b w:val="0"/>
          <w:color w:val="000000"/>
          <w:sz w:val="28"/>
          <w:szCs w:val="28"/>
        </w:rPr>
        <w:lastRenderedPageBreak/>
        <w:t xml:space="preserve">Приложение </w:t>
      </w:r>
      <w:r>
        <w:rPr>
          <w:b w:val="0"/>
          <w:color w:val="000000"/>
          <w:sz w:val="28"/>
          <w:szCs w:val="28"/>
          <w:lang w:val="ru-RU"/>
        </w:rPr>
        <w:t>7</w:t>
      </w:r>
    </w:p>
    <w:p w:rsidR="00000000" w:rsidRDefault="006220A1">
      <w:pPr>
        <w:autoSpaceDE w:val="0"/>
        <w:spacing w:line="240" w:lineRule="exact"/>
        <w:ind w:left="4253"/>
        <w:jc w:val="both"/>
      </w:pPr>
      <w:proofErr w:type="gramStart"/>
      <w:r>
        <w:rPr>
          <w:rFonts w:eastAsia="Arial CYR"/>
          <w:color w:val="000000"/>
          <w:sz w:val="16"/>
          <w:szCs w:val="16"/>
        </w:rPr>
        <w:t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государст</w:t>
      </w:r>
      <w:r>
        <w:rPr>
          <w:rFonts w:eastAsia="Arial CYR"/>
          <w:color w:val="000000"/>
          <w:sz w:val="16"/>
          <w:szCs w:val="16"/>
        </w:rPr>
        <w:t>венной услуги «</w:t>
      </w:r>
      <w:r>
        <w:rPr>
          <w:color w:val="000000"/>
          <w:sz w:val="16"/>
          <w:szCs w:val="16"/>
        </w:rPr>
        <w:t>Предоставление мер социальной поддержки по оплате жилищно-коммунальных услуг гражданам, подвергшимся воздействию радиации вследствие катастрофы на Чернобыльской АЭС, аварии в 1957 году на производственном объединении «Маяк», сбросов радиоакт</w:t>
      </w:r>
      <w:r>
        <w:rPr>
          <w:color w:val="000000"/>
          <w:sz w:val="16"/>
          <w:szCs w:val="16"/>
        </w:rPr>
        <w:t xml:space="preserve">ивных отходов в реку </w:t>
      </w:r>
      <w:proofErr w:type="spellStart"/>
      <w:r>
        <w:rPr>
          <w:color w:val="000000"/>
          <w:sz w:val="16"/>
          <w:szCs w:val="16"/>
        </w:rPr>
        <w:t>Теча</w:t>
      </w:r>
      <w:proofErr w:type="spellEnd"/>
      <w:r>
        <w:rPr>
          <w:color w:val="000000"/>
          <w:sz w:val="16"/>
          <w:szCs w:val="16"/>
        </w:rPr>
        <w:t xml:space="preserve"> и ядерных испытаний на Семипалатинском полигоне, а также отдельным категориям граждан</w:t>
      </w:r>
      <w:proofErr w:type="gramEnd"/>
      <w:r>
        <w:rPr>
          <w:color w:val="000000"/>
          <w:sz w:val="16"/>
          <w:szCs w:val="16"/>
        </w:rPr>
        <w:t xml:space="preserve"> из числа ветеранов и инвалидов</w:t>
      </w:r>
      <w:r>
        <w:rPr>
          <w:rFonts w:eastAsia="Arial CYR"/>
          <w:color w:val="000000"/>
          <w:sz w:val="16"/>
          <w:szCs w:val="16"/>
        </w:rPr>
        <w:t>»</w:t>
      </w:r>
    </w:p>
    <w:p w:rsidR="00000000" w:rsidRDefault="006220A1">
      <w:pPr>
        <w:jc w:val="right"/>
      </w:pPr>
      <w:r>
        <w:rPr>
          <w:color w:val="000000"/>
          <w:sz w:val="28"/>
          <w:szCs w:val="28"/>
        </w:rPr>
        <w:t>Адрес заявителя: ___________________</w:t>
      </w:r>
    </w:p>
    <w:p w:rsidR="00000000" w:rsidRDefault="006220A1">
      <w:pPr>
        <w:jc w:val="right"/>
      </w:pPr>
      <w:r>
        <w:rPr>
          <w:color w:val="000000"/>
          <w:sz w:val="28"/>
          <w:szCs w:val="28"/>
        </w:rPr>
        <w:t>__________________________________</w:t>
      </w:r>
    </w:p>
    <w:p w:rsidR="00000000" w:rsidRDefault="006220A1">
      <w:pPr>
        <w:jc w:val="right"/>
      </w:pPr>
      <w:r>
        <w:rPr>
          <w:color w:val="000000"/>
          <w:sz w:val="28"/>
          <w:szCs w:val="28"/>
        </w:rPr>
        <w:t>__________________________________</w:t>
      </w:r>
    </w:p>
    <w:p w:rsidR="00000000" w:rsidRDefault="006220A1">
      <w:pPr>
        <w:jc w:val="center"/>
        <w:rPr>
          <w:color w:val="000000"/>
          <w:sz w:val="28"/>
          <w:szCs w:val="28"/>
        </w:rPr>
      </w:pPr>
    </w:p>
    <w:p w:rsidR="00000000" w:rsidRDefault="006220A1">
      <w:pPr>
        <w:jc w:val="center"/>
      </w:pPr>
      <w:r>
        <w:rPr>
          <w:color w:val="000000"/>
          <w:sz w:val="28"/>
          <w:szCs w:val="28"/>
        </w:rPr>
        <w:t>УВЕД</w:t>
      </w:r>
      <w:r>
        <w:rPr>
          <w:color w:val="000000"/>
          <w:sz w:val="28"/>
          <w:szCs w:val="28"/>
        </w:rPr>
        <w:t>ОМЛЕНИЕ</w:t>
      </w:r>
    </w:p>
    <w:p w:rsidR="00000000" w:rsidRDefault="006220A1">
      <w:pPr>
        <w:jc w:val="center"/>
      </w:pPr>
      <w:r>
        <w:rPr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 от ________</w:t>
      </w:r>
    </w:p>
    <w:p w:rsidR="00000000" w:rsidRDefault="006220A1">
      <w:pPr>
        <w:jc w:val="center"/>
      </w:pPr>
      <w:r>
        <w:rPr>
          <w:color w:val="000000"/>
          <w:sz w:val="28"/>
          <w:szCs w:val="28"/>
        </w:rPr>
        <w:t>Уважаемы</w:t>
      </w:r>
      <w:proofErr w:type="gramStart"/>
      <w:r>
        <w:rPr>
          <w:color w:val="000000"/>
          <w:sz w:val="28"/>
          <w:szCs w:val="28"/>
        </w:rPr>
        <w:t>й(</w:t>
      </w:r>
      <w:proofErr w:type="spellStart"/>
      <w:proofErr w:type="gramEnd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)___________________________________________________</w:t>
      </w:r>
    </w:p>
    <w:p w:rsidR="00000000" w:rsidRDefault="006220A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Управление труда и социальной защиты населения АГМО СК  сообщает, что Вам, как инвалиду от общего заболевания </w:t>
      </w:r>
      <w:proofErr w:type="spellStart"/>
      <w:r>
        <w:rPr>
          <w:color w:val="000000"/>
          <w:sz w:val="28"/>
          <w:szCs w:val="28"/>
        </w:rPr>
        <w:t>____группы</w:t>
      </w:r>
      <w:proofErr w:type="spellEnd"/>
      <w:r>
        <w:rPr>
          <w:color w:val="000000"/>
          <w:sz w:val="28"/>
          <w:szCs w:val="28"/>
        </w:rPr>
        <w:t xml:space="preserve">  с «______»_____________201__года н</w:t>
      </w:r>
      <w:r>
        <w:rPr>
          <w:color w:val="000000"/>
          <w:sz w:val="28"/>
          <w:szCs w:val="28"/>
        </w:rPr>
        <w:t xml:space="preserve">азначена (продлена) компенсация расходов на оплату жилого помещения и коммунальных услуг (далее - компенсация на ЖКУ) в </w:t>
      </w:r>
      <w:proofErr w:type="spellStart"/>
      <w:r>
        <w:rPr>
          <w:color w:val="000000"/>
          <w:sz w:val="28"/>
          <w:szCs w:val="28"/>
        </w:rPr>
        <w:t>размере__________руб.________коп</w:t>
      </w:r>
      <w:proofErr w:type="spellEnd"/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соответствии с постановлением Правительства СК от 17.09.2008г №145-П, согласно которого:</w:t>
      </w:r>
    </w:p>
    <w:p w:rsidR="00000000" w:rsidRDefault="006220A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При нали</w:t>
      </w:r>
      <w:r>
        <w:rPr>
          <w:rFonts w:ascii="Times New Roman" w:hAnsi="Times New Roman" w:cs="Times New Roman"/>
          <w:color w:val="000000"/>
          <w:sz w:val="28"/>
          <w:szCs w:val="28"/>
        </w:rPr>
        <w:t>чии у гражданина права на меры социальной поддержки по оплате жилого помещения и коммунальных услуг, предусмотренных законодательством Российской Федерации и законодательством Ставропольского края, по нескольким основаниям, ему предоставляются меры социаль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поддержки по оплате жилого помещения и коммунальных услуг по одному основанию по его выбору.</w:t>
      </w:r>
    </w:p>
    <w:p w:rsidR="00000000" w:rsidRDefault="006220A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Выплата компенсации на ЖКУ осуществляется … ежемесячно за предыдущий месяц путем перечисления денежных средств на счет гражданина или его законного представи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теля, открытый в кредитной организации, или направляется в установленном порядке по месту жительства (пребывания) гражданина через отделения управления Федеральной почтовой связи Ставропольского края - филиал федерального государственного унитарного предпр</w:t>
      </w:r>
      <w:r>
        <w:rPr>
          <w:rFonts w:ascii="Times New Roman" w:hAnsi="Times New Roman" w:cs="Times New Roman"/>
          <w:color w:val="000000"/>
          <w:sz w:val="28"/>
          <w:szCs w:val="28"/>
        </w:rPr>
        <w:t>иятия «Почта России».</w:t>
      </w:r>
    </w:p>
    <w:p w:rsidR="00000000" w:rsidRDefault="006220A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Размер компенсации на ЖКУ определяется каждому гражданину индивидуально и состоит из сумм компенсаций на оплату жилого помещения и каждого вида коммунальных услуг, которыми гражданин пользуется ежемесячно.</w:t>
      </w:r>
    </w:p>
    <w:p w:rsidR="00000000" w:rsidRDefault="006220A1">
      <w:pPr>
        <w:pStyle w:val="ConsPlusNormal"/>
        <w:widowControl/>
        <w:ind w:firstLine="54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В случае изменения соста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 семьи гражданина, общей площади занимаемого им жилого помещения, основания для получения компенсации на ЖКУ, обнаружения недостоверности представленных ранее документов либо иных обстоятельств, влияющих на размер и условия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компенсации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ЖКУ, граждане извещают органы местного самоуправления в течение двух недель со дня наступления вышеуказанных изменений и представляют документы, подтверждающие эти изменения.</w:t>
      </w:r>
      <w:proofErr w:type="gramEnd"/>
    </w:p>
    <w:p w:rsidR="00000000" w:rsidRDefault="006220A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Ответственность за достоверность и полноту представляемых сведений и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являющихся основанием для назначения компенсации на ЖКУ, возлагается на гражданина или его законного представителя.</w:t>
      </w:r>
    </w:p>
    <w:p w:rsidR="00000000" w:rsidRDefault="006220A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по вопросу  назначения и выплаты компенсации на ЖКУ можно получить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4-12-83 или 4-11-90 в любой рабочий день с 8 до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000000" w:rsidRDefault="006220A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6220A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_________________________</w:t>
      </w:r>
    </w:p>
    <w:p w:rsidR="00000000" w:rsidRDefault="006220A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6220A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                   _________________________</w:t>
      </w:r>
    </w:p>
    <w:p w:rsidR="00000000" w:rsidRDefault="006220A1">
      <w:pPr>
        <w:pStyle w:val="3"/>
        <w:keepNext w:val="0"/>
        <w:ind w:left="4820" w:firstLine="0"/>
        <w:jc w:val="center"/>
        <w:rPr>
          <w:b w:val="0"/>
          <w:color w:val="000000"/>
          <w:sz w:val="18"/>
          <w:szCs w:val="18"/>
          <w:lang w:val="ru-RU"/>
        </w:rPr>
      </w:pPr>
    </w:p>
    <w:p w:rsidR="00000000" w:rsidRDefault="006220A1">
      <w:pPr>
        <w:pStyle w:val="3"/>
        <w:keepNext w:val="0"/>
        <w:ind w:left="4820" w:firstLine="0"/>
        <w:jc w:val="center"/>
        <w:rPr>
          <w:b w:val="0"/>
          <w:color w:val="000000"/>
          <w:sz w:val="18"/>
          <w:szCs w:val="18"/>
          <w:lang w:val="ru-RU"/>
        </w:rPr>
      </w:pPr>
    </w:p>
    <w:p w:rsidR="00000000" w:rsidRDefault="006220A1">
      <w:pPr>
        <w:pStyle w:val="3"/>
        <w:keepNext w:val="0"/>
        <w:ind w:left="4820" w:firstLine="0"/>
        <w:jc w:val="center"/>
        <w:rPr>
          <w:b w:val="0"/>
          <w:color w:val="000000"/>
          <w:sz w:val="18"/>
          <w:szCs w:val="18"/>
          <w:lang w:val="ru-RU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b w:val="0"/>
          <w:color w:val="000000"/>
          <w:sz w:val="18"/>
          <w:szCs w:val="18"/>
          <w:lang w:val="ru-RU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b w:val="0"/>
          <w:color w:val="000000"/>
          <w:sz w:val="18"/>
          <w:szCs w:val="18"/>
          <w:lang w:val="ru-RU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b w:val="0"/>
          <w:color w:val="000000"/>
          <w:sz w:val="18"/>
          <w:szCs w:val="18"/>
          <w:lang w:val="ru-RU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b w:val="0"/>
          <w:color w:val="000000"/>
          <w:sz w:val="18"/>
          <w:szCs w:val="18"/>
          <w:lang w:val="ru-RU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b w:val="0"/>
          <w:color w:val="000000"/>
          <w:sz w:val="18"/>
          <w:szCs w:val="18"/>
          <w:lang w:val="ru-RU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b w:val="0"/>
          <w:color w:val="000000"/>
          <w:sz w:val="18"/>
          <w:szCs w:val="18"/>
          <w:lang w:val="ru-RU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b w:val="0"/>
          <w:color w:val="000000"/>
          <w:sz w:val="18"/>
          <w:szCs w:val="18"/>
          <w:lang w:val="ru-RU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b w:val="0"/>
          <w:color w:val="000000"/>
          <w:sz w:val="18"/>
          <w:szCs w:val="18"/>
          <w:lang w:val="ru-RU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b w:val="0"/>
          <w:color w:val="000000"/>
          <w:sz w:val="18"/>
          <w:szCs w:val="18"/>
          <w:lang w:val="ru-RU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b w:val="0"/>
          <w:color w:val="000000"/>
          <w:sz w:val="18"/>
          <w:szCs w:val="18"/>
          <w:lang w:val="ru-RU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  <w:rPr>
          <w:color w:val="000000"/>
        </w:rPr>
      </w:pPr>
    </w:p>
    <w:p w:rsidR="00000000" w:rsidRDefault="006220A1">
      <w:pPr>
        <w:pStyle w:val="3"/>
        <w:keepNext w:val="0"/>
        <w:spacing w:line="240" w:lineRule="exact"/>
        <w:ind w:left="4111" w:firstLine="0"/>
        <w:jc w:val="center"/>
      </w:pPr>
      <w:r>
        <w:rPr>
          <w:b w:val="0"/>
          <w:color w:val="000000"/>
          <w:sz w:val="28"/>
          <w:szCs w:val="28"/>
        </w:rPr>
        <w:lastRenderedPageBreak/>
        <w:t xml:space="preserve">Приложение </w:t>
      </w:r>
      <w:r>
        <w:rPr>
          <w:b w:val="0"/>
          <w:color w:val="000000"/>
          <w:sz w:val="28"/>
          <w:szCs w:val="28"/>
          <w:lang w:val="ru-RU"/>
        </w:rPr>
        <w:t>8</w:t>
      </w:r>
    </w:p>
    <w:p w:rsidR="00000000" w:rsidRDefault="006220A1">
      <w:pPr>
        <w:autoSpaceDE w:val="0"/>
        <w:spacing w:line="240" w:lineRule="exact"/>
        <w:ind w:left="4111"/>
        <w:jc w:val="both"/>
      </w:pPr>
      <w:proofErr w:type="gramStart"/>
      <w:r>
        <w:rPr>
          <w:rFonts w:eastAsia="Arial CYR"/>
          <w:color w:val="000000"/>
          <w:sz w:val="16"/>
          <w:szCs w:val="16"/>
        </w:rPr>
        <w:t>к административному регламенту предоставления Управлением труда и социальной защиты нас</w:t>
      </w:r>
      <w:r>
        <w:rPr>
          <w:rFonts w:eastAsia="Arial CYR"/>
          <w:color w:val="000000"/>
          <w:sz w:val="16"/>
          <w:szCs w:val="16"/>
        </w:rPr>
        <w:t>еления администрации Грачевского муниципального округа  Ставропольского края государственной услуги «</w:t>
      </w:r>
      <w:r>
        <w:rPr>
          <w:color w:val="000000"/>
          <w:sz w:val="16"/>
          <w:szCs w:val="16"/>
        </w:rPr>
        <w:t>Предоставление мер социальной поддержки по оплате жилищно-коммунальных услуг гражданам, подвергшимся воздействию радиации вследствие катастрофы на Чернобыл</w:t>
      </w:r>
      <w:r>
        <w:rPr>
          <w:color w:val="000000"/>
          <w:sz w:val="16"/>
          <w:szCs w:val="16"/>
        </w:rPr>
        <w:t xml:space="preserve">ьской АЭС, аварии в 1957 году на производственном объединении «Маяк», сбросов радиоактивных отходов в реку </w:t>
      </w:r>
      <w:proofErr w:type="spellStart"/>
      <w:r>
        <w:rPr>
          <w:color w:val="000000"/>
          <w:sz w:val="16"/>
          <w:szCs w:val="16"/>
        </w:rPr>
        <w:t>Теча</w:t>
      </w:r>
      <w:proofErr w:type="spellEnd"/>
      <w:r>
        <w:rPr>
          <w:color w:val="000000"/>
          <w:sz w:val="16"/>
          <w:szCs w:val="16"/>
        </w:rPr>
        <w:t xml:space="preserve"> и ядерных испытаний на Семипалатинском полигоне, а также отдельным категориям граждан</w:t>
      </w:r>
      <w:proofErr w:type="gramEnd"/>
      <w:r>
        <w:rPr>
          <w:color w:val="000000"/>
          <w:sz w:val="16"/>
          <w:szCs w:val="16"/>
        </w:rPr>
        <w:t xml:space="preserve"> из числа ветеранов и инвалидов</w:t>
      </w:r>
      <w:r>
        <w:rPr>
          <w:rFonts w:eastAsia="Arial CYR"/>
          <w:color w:val="000000"/>
          <w:sz w:val="16"/>
          <w:szCs w:val="16"/>
        </w:rPr>
        <w:t>»</w:t>
      </w:r>
    </w:p>
    <w:p w:rsidR="00000000" w:rsidRDefault="006220A1">
      <w:pPr>
        <w:jc w:val="center"/>
        <w:rPr>
          <w:rFonts w:eastAsia="Arial CYR"/>
          <w:b/>
          <w:color w:val="000000"/>
          <w:sz w:val="16"/>
          <w:szCs w:val="16"/>
        </w:rPr>
      </w:pPr>
    </w:p>
    <w:p w:rsidR="00000000" w:rsidRDefault="006220A1">
      <w:pPr>
        <w:jc w:val="center"/>
      </w:pPr>
      <w:r>
        <w:rPr>
          <w:color w:val="000000"/>
          <w:sz w:val="28"/>
          <w:szCs w:val="28"/>
        </w:rPr>
        <w:t>УВЕДОМЛЕНИЕ</w:t>
      </w:r>
    </w:p>
    <w:p w:rsidR="00000000" w:rsidRDefault="006220A1">
      <w:pPr>
        <w:jc w:val="center"/>
      </w:pPr>
      <w:r>
        <w:rPr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 от</w:t>
      </w:r>
      <w:r>
        <w:rPr>
          <w:color w:val="000000"/>
          <w:sz w:val="28"/>
          <w:szCs w:val="28"/>
        </w:rPr>
        <w:t xml:space="preserve"> ______________</w:t>
      </w:r>
    </w:p>
    <w:p w:rsidR="00000000" w:rsidRDefault="006220A1">
      <w:pPr>
        <w:jc w:val="center"/>
        <w:rPr>
          <w:color w:val="000000"/>
          <w:sz w:val="28"/>
          <w:szCs w:val="28"/>
        </w:rPr>
      </w:pPr>
    </w:p>
    <w:p w:rsidR="00000000" w:rsidRDefault="006220A1">
      <w:pPr>
        <w:jc w:val="center"/>
      </w:pPr>
      <w:r>
        <w:rPr>
          <w:color w:val="000000"/>
          <w:sz w:val="28"/>
          <w:szCs w:val="28"/>
        </w:rPr>
        <w:t>об отказе в назначении (продлении) компенсации на ЖКУ</w:t>
      </w: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</w:pPr>
      <w:r>
        <w:rPr>
          <w:color w:val="000000"/>
          <w:sz w:val="28"/>
          <w:szCs w:val="28"/>
        </w:rPr>
        <w:t>Уважаемая (</w:t>
      </w:r>
      <w:proofErr w:type="spellStart"/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>) _________________________________________________</w:t>
      </w:r>
    </w:p>
    <w:p w:rsidR="00000000" w:rsidRDefault="006220A1">
      <w:pPr>
        <w:jc w:val="center"/>
      </w:pPr>
      <w:r>
        <w:rPr>
          <w:color w:val="000000"/>
          <w:sz w:val="28"/>
          <w:szCs w:val="28"/>
        </w:rPr>
        <w:t>(Ф.И.О. получателя)</w:t>
      </w:r>
    </w:p>
    <w:p w:rsidR="00000000" w:rsidRDefault="006220A1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Уведомляем Вас об отказе в назначении (продлении) компенсации на ЖКУ: 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000000" w:rsidRDefault="006220A1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00000" w:rsidRDefault="006220A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6220A1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Причина отказа: </w:t>
      </w:r>
    </w:p>
    <w:p w:rsidR="00000000" w:rsidRDefault="006220A1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000000" w:rsidRDefault="006220A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6220A1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решение об отказе в назначении (продлении) компенсации на ЖКУ.</w:t>
      </w:r>
    </w:p>
    <w:p w:rsidR="00000000" w:rsidRDefault="006220A1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об отказе можно  обжаловать в установленном законодательством РФ порядке.</w:t>
      </w:r>
    </w:p>
    <w:p w:rsidR="00000000" w:rsidRDefault="006220A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6220A1">
      <w:pPr>
        <w:jc w:val="both"/>
      </w:pPr>
      <w:r>
        <w:rPr>
          <w:color w:val="000000"/>
          <w:sz w:val="28"/>
          <w:szCs w:val="28"/>
        </w:rPr>
        <w:t>Начальник  управления  ____________________</w:t>
      </w: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</w:pPr>
      <w:r>
        <w:rPr>
          <w:color w:val="000000"/>
          <w:sz w:val="28"/>
          <w:szCs w:val="28"/>
        </w:rPr>
        <w:t>Специалист ______________</w:t>
      </w: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pStyle w:val="3"/>
        <w:keepNext w:val="0"/>
        <w:ind w:left="4395" w:firstLine="0"/>
        <w:jc w:val="center"/>
      </w:pPr>
      <w:r>
        <w:rPr>
          <w:b w:val="0"/>
          <w:color w:val="000000"/>
          <w:sz w:val="28"/>
          <w:szCs w:val="28"/>
          <w:lang w:val="ru-RU"/>
        </w:rPr>
        <w:lastRenderedPageBreak/>
        <w:t>П</w:t>
      </w:r>
      <w:proofErr w:type="spellStart"/>
      <w:r>
        <w:rPr>
          <w:b w:val="0"/>
          <w:color w:val="000000"/>
          <w:sz w:val="28"/>
          <w:szCs w:val="28"/>
        </w:rPr>
        <w:t>риложение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lang w:val="ru-RU"/>
        </w:rPr>
        <w:t>9</w:t>
      </w:r>
    </w:p>
    <w:p w:rsidR="00000000" w:rsidRDefault="006220A1">
      <w:pPr>
        <w:autoSpaceDE w:val="0"/>
        <w:spacing w:line="240" w:lineRule="exact"/>
        <w:ind w:left="4394"/>
        <w:jc w:val="both"/>
      </w:pPr>
      <w:proofErr w:type="gramStart"/>
      <w:r>
        <w:rPr>
          <w:rFonts w:eastAsia="Arial CYR"/>
          <w:color w:val="000000"/>
          <w:sz w:val="16"/>
          <w:szCs w:val="16"/>
        </w:rPr>
        <w:t>к административному регламенту предоставления Управлением труда и социальной защиты населения администрации Грачевского муниципального округа  Ставропольского края государственной услуги «</w:t>
      </w:r>
      <w:r>
        <w:rPr>
          <w:color w:val="000000"/>
          <w:sz w:val="16"/>
          <w:szCs w:val="16"/>
        </w:rPr>
        <w:t>Предоставление мер социальной поддержки по оплате жилищно-коммунальн</w:t>
      </w:r>
      <w:r>
        <w:rPr>
          <w:color w:val="000000"/>
          <w:sz w:val="16"/>
          <w:szCs w:val="16"/>
        </w:rPr>
        <w:t xml:space="preserve">ых услуг гражданам, подвергшимся воздействию радиации вследствие катастрофы на Чернобыльской АЭС, аварии в 1957 году на производственном объединении «Маяк», сбросов радиоактивных отходов в реку </w:t>
      </w:r>
      <w:proofErr w:type="spellStart"/>
      <w:r>
        <w:rPr>
          <w:color w:val="000000"/>
          <w:sz w:val="16"/>
          <w:szCs w:val="16"/>
        </w:rPr>
        <w:t>Теча</w:t>
      </w:r>
      <w:proofErr w:type="spellEnd"/>
      <w:r>
        <w:rPr>
          <w:color w:val="000000"/>
          <w:sz w:val="16"/>
          <w:szCs w:val="16"/>
        </w:rPr>
        <w:t xml:space="preserve"> и ядерных испытаний на Семипалатинском полигоне, а также </w:t>
      </w:r>
      <w:r>
        <w:rPr>
          <w:color w:val="000000"/>
          <w:sz w:val="16"/>
          <w:szCs w:val="16"/>
        </w:rPr>
        <w:t>отдельным категориям граждан</w:t>
      </w:r>
      <w:proofErr w:type="gramEnd"/>
      <w:r>
        <w:rPr>
          <w:color w:val="000000"/>
          <w:sz w:val="16"/>
          <w:szCs w:val="16"/>
        </w:rPr>
        <w:t xml:space="preserve"> из числа ветеранов и инвалидов</w:t>
      </w:r>
      <w:r>
        <w:rPr>
          <w:rFonts w:eastAsia="Arial CYR"/>
          <w:color w:val="000000"/>
          <w:sz w:val="16"/>
          <w:szCs w:val="16"/>
        </w:rPr>
        <w:t>»</w:t>
      </w:r>
    </w:p>
    <w:p w:rsidR="00000000" w:rsidRDefault="006220A1">
      <w:pPr>
        <w:autoSpaceDE w:val="0"/>
        <w:ind w:left="4820"/>
        <w:jc w:val="right"/>
        <w:rPr>
          <w:rFonts w:ascii="Arial" w:eastAsia="Arial CYR" w:hAnsi="Arial" w:cs="Arial"/>
          <w:color w:val="000000"/>
          <w:sz w:val="28"/>
          <w:szCs w:val="28"/>
        </w:rPr>
      </w:pPr>
    </w:p>
    <w:p w:rsidR="00000000" w:rsidRDefault="006220A1">
      <w:pPr>
        <w:autoSpaceDE w:val="0"/>
        <w:jc w:val="right"/>
        <w:rPr>
          <w:rFonts w:ascii="Arial" w:eastAsia="Arial CYR" w:hAnsi="Arial" w:cs="Arial"/>
          <w:color w:val="000000"/>
          <w:sz w:val="28"/>
          <w:szCs w:val="28"/>
        </w:rPr>
      </w:pPr>
    </w:p>
    <w:p w:rsidR="00000000" w:rsidRDefault="006220A1"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Начальнику УТСЗН АГМО СК </w:t>
      </w:r>
    </w:p>
    <w:p w:rsidR="00000000" w:rsidRDefault="006220A1"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>(МФЦ)</w:t>
      </w:r>
    </w:p>
    <w:p w:rsidR="00000000" w:rsidRDefault="006220A1">
      <w:pPr>
        <w:ind w:left="4962"/>
      </w:pPr>
      <w:r>
        <w:rPr>
          <w:color w:val="000000"/>
          <w:sz w:val="28"/>
          <w:szCs w:val="28"/>
        </w:rPr>
        <w:t>От_________________</w:t>
      </w:r>
      <w:r>
        <w:rPr>
          <w:color w:val="000000"/>
          <w:sz w:val="28"/>
          <w:szCs w:val="28"/>
        </w:rPr>
        <w:t>___________</w:t>
      </w:r>
    </w:p>
    <w:p w:rsidR="00000000" w:rsidRDefault="006220A1">
      <w:pPr>
        <w:ind w:left="4962"/>
      </w:pPr>
      <w:r>
        <w:rPr>
          <w:color w:val="000000"/>
          <w:sz w:val="28"/>
          <w:szCs w:val="28"/>
        </w:rPr>
        <w:t>______________________________</w:t>
      </w:r>
    </w:p>
    <w:p w:rsidR="00000000" w:rsidRDefault="006220A1">
      <w:pPr>
        <w:ind w:left="4962"/>
      </w:pPr>
      <w:proofErr w:type="gramStart"/>
      <w:r>
        <w:rPr>
          <w:color w:val="000000"/>
          <w:sz w:val="28"/>
          <w:szCs w:val="28"/>
        </w:rPr>
        <w:t>Зарегистрированного</w:t>
      </w:r>
      <w:proofErr w:type="gramEnd"/>
      <w:r>
        <w:rPr>
          <w:color w:val="000000"/>
          <w:sz w:val="28"/>
          <w:szCs w:val="28"/>
        </w:rPr>
        <w:t xml:space="preserve"> (ой) по адресу:</w:t>
      </w:r>
    </w:p>
    <w:p w:rsidR="00000000" w:rsidRDefault="006220A1">
      <w:pPr>
        <w:ind w:left="4962"/>
      </w:pPr>
      <w:r>
        <w:rPr>
          <w:color w:val="000000"/>
          <w:sz w:val="28"/>
          <w:szCs w:val="28"/>
        </w:rPr>
        <w:t>______________________________</w:t>
      </w:r>
    </w:p>
    <w:p w:rsidR="00000000" w:rsidRDefault="006220A1">
      <w:pPr>
        <w:ind w:left="4962"/>
        <w:rPr>
          <w:color w:val="000000"/>
          <w:sz w:val="28"/>
          <w:szCs w:val="28"/>
        </w:rPr>
      </w:pPr>
    </w:p>
    <w:p w:rsidR="00000000" w:rsidRDefault="006220A1">
      <w:pPr>
        <w:jc w:val="center"/>
      </w:pPr>
      <w:r>
        <w:rPr>
          <w:color w:val="000000"/>
          <w:sz w:val="28"/>
          <w:szCs w:val="28"/>
        </w:rPr>
        <w:t>Заявление об изменении реквизитов</w:t>
      </w:r>
    </w:p>
    <w:p w:rsidR="00000000" w:rsidRDefault="006220A1">
      <w:pPr>
        <w:rPr>
          <w:color w:val="000000"/>
          <w:sz w:val="28"/>
          <w:szCs w:val="28"/>
        </w:rPr>
      </w:pPr>
    </w:p>
    <w:p w:rsidR="00000000" w:rsidRDefault="006220A1">
      <w:pPr>
        <w:jc w:val="both"/>
      </w:pPr>
      <w:r>
        <w:rPr>
          <w:color w:val="000000"/>
          <w:sz w:val="28"/>
          <w:szCs w:val="28"/>
        </w:rPr>
        <w:t>Прошу причитающуюся мне сумму  компенсации  расходов на оплату ЖКУ перечислять : 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</w:t>
      </w: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r>
        <w:rPr>
          <w:color w:val="000000"/>
          <w:sz w:val="28"/>
          <w:szCs w:val="28"/>
        </w:rPr>
        <w:t>Прилагаю:_________________________________________________________</w:t>
      </w:r>
    </w:p>
    <w:p w:rsidR="00000000" w:rsidRDefault="006220A1">
      <w:pPr>
        <w:rPr>
          <w:color w:val="000000"/>
          <w:sz w:val="28"/>
          <w:szCs w:val="28"/>
        </w:rPr>
      </w:pPr>
    </w:p>
    <w:p w:rsidR="00000000" w:rsidRDefault="006220A1">
      <w:r>
        <w:rPr>
          <w:color w:val="000000"/>
          <w:sz w:val="28"/>
          <w:szCs w:val="28"/>
        </w:rPr>
        <w:t>Дата_____________________                              Подпись_____________________________</w:t>
      </w:r>
    </w:p>
    <w:p w:rsidR="00000000" w:rsidRDefault="006220A1">
      <w:pPr>
        <w:rPr>
          <w:color w:val="000000"/>
          <w:sz w:val="28"/>
          <w:szCs w:val="28"/>
        </w:rPr>
      </w:pPr>
    </w:p>
    <w:p w:rsidR="00000000" w:rsidRDefault="006220A1">
      <w:pPr>
        <w:jc w:val="both"/>
      </w:pPr>
      <w:r>
        <w:rPr>
          <w:color w:val="000000"/>
          <w:sz w:val="28"/>
          <w:szCs w:val="28"/>
        </w:rPr>
        <w:t xml:space="preserve">Принял специалист  _____________                  </w:t>
      </w: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рег.№</w:t>
      </w:r>
      <w:proofErr w:type="spellEnd"/>
      <w:r>
        <w:rPr>
          <w:color w:val="000000"/>
          <w:sz w:val="28"/>
          <w:szCs w:val="28"/>
        </w:rPr>
        <w:t xml:space="preserve">  _____      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_______  </w:t>
      </w: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pStyle w:val="3"/>
        <w:keepNext w:val="0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numPr>
          <w:ilvl w:val="0"/>
          <w:numId w:val="0"/>
        </w:numPr>
        <w:ind w:firstLine="72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rPr>
          <w:b/>
          <w:color w:val="000000"/>
          <w:sz w:val="28"/>
          <w:szCs w:val="28"/>
        </w:rPr>
      </w:pPr>
    </w:p>
    <w:p w:rsidR="00000000" w:rsidRDefault="006220A1">
      <w:pPr>
        <w:rPr>
          <w:b/>
          <w:color w:val="000000"/>
          <w:sz w:val="28"/>
          <w:szCs w:val="28"/>
        </w:rPr>
      </w:pPr>
    </w:p>
    <w:p w:rsidR="00000000" w:rsidRDefault="006220A1">
      <w:pPr>
        <w:rPr>
          <w:b/>
          <w:color w:val="000000"/>
          <w:sz w:val="28"/>
          <w:szCs w:val="28"/>
        </w:rPr>
      </w:pPr>
    </w:p>
    <w:p w:rsidR="00000000" w:rsidRDefault="006220A1">
      <w:pPr>
        <w:rPr>
          <w:b/>
          <w:color w:val="000000"/>
          <w:sz w:val="28"/>
          <w:szCs w:val="28"/>
        </w:rPr>
      </w:pPr>
    </w:p>
    <w:p w:rsidR="00000000" w:rsidRDefault="006220A1" w:rsidP="000B2589">
      <w:pPr>
        <w:pStyle w:val="3"/>
        <w:keepNext w:val="0"/>
        <w:numPr>
          <w:ilvl w:val="0"/>
          <w:numId w:val="0"/>
        </w:numPr>
        <w:ind w:firstLine="720"/>
        <w:jc w:val="center"/>
        <w:rPr>
          <w:b w:val="0"/>
          <w:color w:val="000000"/>
          <w:sz w:val="28"/>
          <w:szCs w:val="28"/>
          <w:lang w:val="ru-RU"/>
        </w:rPr>
      </w:pPr>
    </w:p>
    <w:p w:rsidR="000B2589" w:rsidRPr="000B2589" w:rsidRDefault="000B2589" w:rsidP="000B2589"/>
    <w:p w:rsidR="00000000" w:rsidRDefault="006220A1">
      <w:pPr>
        <w:pStyle w:val="3"/>
        <w:keepNext w:val="0"/>
        <w:ind w:left="4253" w:firstLine="0"/>
        <w:jc w:val="center"/>
      </w:pPr>
      <w:r>
        <w:rPr>
          <w:b w:val="0"/>
          <w:color w:val="000000"/>
          <w:sz w:val="28"/>
          <w:szCs w:val="28"/>
        </w:rPr>
        <w:lastRenderedPageBreak/>
        <w:t xml:space="preserve">Приложение </w:t>
      </w:r>
      <w:r>
        <w:rPr>
          <w:b w:val="0"/>
          <w:color w:val="000000"/>
          <w:sz w:val="28"/>
          <w:szCs w:val="28"/>
          <w:lang w:val="ru-RU"/>
        </w:rPr>
        <w:t>10</w:t>
      </w:r>
    </w:p>
    <w:p w:rsidR="00000000" w:rsidRDefault="006220A1">
      <w:pPr>
        <w:autoSpaceDE w:val="0"/>
        <w:spacing w:line="240" w:lineRule="exact"/>
        <w:ind w:left="4253"/>
        <w:jc w:val="both"/>
      </w:pPr>
      <w:proofErr w:type="gramStart"/>
      <w:r>
        <w:rPr>
          <w:rFonts w:eastAsia="Arial CYR"/>
          <w:color w:val="000000"/>
          <w:sz w:val="16"/>
          <w:szCs w:val="16"/>
        </w:rPr>
        <w:t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государственной услуги «</w:t>
      </w:r>
      <w:r>
        <w:rPr>
          <w:color w:val="000000"/>
          <w:sz w:val="16"/>
          <w:szCs w:val="16"/>
        </w:rPr>
        <w:t>Предоставл</w:t>
      </w:r>
      <w:r>
        <w:rPr>
          <w:color w:val="000000"/>
          <w:sz w:val="16"/>
          <w:szCs w:val="16"/>
        </w:rPr>
        <w:t xml:space="preserve">ение мер социальной поддержки по оплате жилищно-коммунальных услуг гражданам, подвергшимся воздействию радиации вследствие катастрофы на Чернобыльской АЭС, аварии в 1957 году на производственном объединении «Маяк», сбросов радиоактивных отходов в реку </w:t>
      </w:r>
      <w:proofErr w:type="spellStart"/>
      <w:r>
        <w:rPr>
          <w:color w:val="000000"/>
          <w:sz w:val="16"/>
          <w:szCs w:val="16"/>
        </w:rPr>
        <w:t>Теча</w:t>
      </w:r>
      <w:proofErr w:type="spellEnd"/>
      <w:r>
        <w:rPr>
          <w:color w:val="000000"/>
          <w:sz w:val="16"/>
          <w:szCs w:val="16"/>
        </w:rPr>
        <w:t xml:space="preserve"> и ядерных испытаний на Семипалатинском полигоне, а также отдельным категориям граждан</w:t>
      </w:r>
      <w:proofErr w:type="gramEnd"/>
      <w:r>
        <w:rPr>
          <w:color w:val="000000"/>
          <w:sz w:val="16"/>
          <w:szCs w:val="16"/>
        </w:rPr>
        <w:t xml:space="preserve"> из числа ветеранов и инвалидов</w:t>
      </w:r>
      <w:r>
        <w:rPr>
          <w:rFonts w:eastAsia="Arial CYR"/>
          <w:color w:val="000000"/>
          <w:sz w:val="16"/>
          <w:szCs w:val="16"/>
        </w:rPr>
        <w:t>»</w:t>
      </w:r>
    </w:p>
    <w:p w:rsidR="00000000" w:rsidRDefault="006220A1">
      <w:pPr>
        <w:ind w:left="4820"/>
        <w:jc w:val="both"/>
        <w:rPr>
          <w:rFonts w:eastAsia="Arial CYR"/>
          <w:color w:val="000000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9"/>
        <w:gridCol w:w="1712"/>
        <w:gridCol w:w="1315"/>
        <w:gridCol w:w="53"/>
      </w:tblGrid>
      <w:tr w:rsidR="00000000">
        <w:trPr>
          <w:trHeight w:val="698"/>
        </w:trPr>
        <w:tc>
          <w:tcPr>
            <w:tcW w:w="9356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70" w:lineRule="atLeast"/>
              <w:ind w:left="15"/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>
              <w:rPr>
                <w:color w:val="000000"/>
                <w:sz w:val="28"/>
                <w:szCs w:val="28"/>
              </w:rPr>
              <w:br/>
              <w:t>Грачевский район</w:t>
            </w:r>
            <w:r>
              <w:rPr>
                <w:color w:val="000000"/>
                <w:sz w:val="28"/>
                <w:szCs w:val="28"/>
              </w:rPr>
              <w:br/>
              <w:t>Управление труда и социальной защиты населения администрации Грачевского муниципального округа Став</w:t>
            </w:r>
            <w:r>
              <w:rPr>
                <w:color w:val="000000"/>
                <w:sz w:val="28"/>
                <w:szCs w:val="28"/>
              </w:rPr>
              <w:t>ропольского края</w:t>
            </w:r>
          </w:p>
          <w:p w:rsidR="00000000" w:rsidRDefault="006220A1">
            <w:pPr>
              <w:autoSpaceDE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53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trHeight w:val="215"/>
        </w:trPr>
        <w:tc>
          <w:tcPr>
            <w:tcW w:w="6329" w:type="dxa"/>
            <w:vMerge w:val="restart"/>
            <w:shd w:val="clear" w:color="auto" w:fill="auto"/>
          </w:tcPr>
          <w:p w:rsidR="00000000" w:rsidRDefault="006220A1">
            <w:pPr>
              <w:autoSpaceDE w:val="0"/>
              <w:spacing w:before="14" w:line="185" w:lineRule="atLeast"/>
              <w:ind w:left="15"/>
              <w:jc w:val="center"/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Cs/>
                <w:color w:val="000000"/>
                <w:sz w:val="28"/>
                <w:szCs w:val="28"/>
              </w:rPr>
              <w:t>РАСПОРЯЖЕНИЕ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220A1">
            <w:pPr>
              <w:autoSpaceDE w:val="0"/>
              <w:spacing w:before="14" w:line="170" w:lineRule="atLeast"/>
              <w:ind w:left="15"/>
              <w:jc w:val="center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" w:type="dxa"/>
            <w:vMerge w:val="restart"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trHeight w:val="215"/>
        </w:trPr>
        <w:tc>
          <w:tcPr>
            <w:tcW w:w="6329" w:type="dxa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220A1">
            <w:pPr>
              <w:autoSpaceDE w:val="0"/>
              <w:spacing w:before="14" w:line="170" w:lineRule="atLeast"/>
              <w:ind w:left="15"/>
              <w:jc w:val="center"/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220A1">
            <w:pPr>
              <w:autoSpaceDE w:val="0"/>
              <w:snapToGrid w:val="0"/>
              <w:spacing w:before="14" w:line="17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" w:type="dxa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trHeight w:val="215"/>
        </w:trPr>
        <w:tc>
          <w:tcPr>
            <w:tcW w:w="6329" w:type="dxa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220A1">
            <w:pPr>
              <w:autoSpaceDE w:val="0"/>
              <w:spacing w:before="14" w:line="170" w:lineRule="atLeast"/>
              <w:ind w:left="15"/>
              <w:jc w:val="center"/>
            </w:pPr>
            <w:r>
              <w:rPr>
                <w:color w:val="000000"/>
                <w:sz w:val="28"/>
                <w:szCs w:val="28"/>
              </w:rPr>
              <w:t>номер заявления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220A1">
            <w:pPr>
              <w:autoSpaceDE w:val="0"/>
              <w:snapToGrid w:val="0"/>
              <w:spacing w:before="14" w:line="17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" w:type="dxa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left w:w="15" w:type="dxa"/>
            <w:right w:w="15" w:type="dxa"/>
          </w:tblCellMar>
        </w:tblPrEx>
        <w:trPr>
          <w:trHeight w:val="215"/>
        </w:trPr>
        <w:tc>
          <w:tcPr>
            <w:tcW w:w="6329" w:type="dxa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220A1">
            <w:pPr>
              <w:autoSpaceDE w:val="0"/>
              <w:spacing w:before="14" w:line="170" w:lineRule="atLeast"/>
              <w:ind w:left="15"/>
              <w:jc w:val="center"/>
            </w:pPr>
            <w:r>
              <w:rPr>
                <w:color w:val="000000"/>
                <w:sz w:val="28"/>
                <w:szCs w:val="28"/>
              </w:rPr>
              <w:t>номер КУ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6220A1">
            <w:pPr>
              <w:autoSpaceDE w:val="0"/>
              <w:snapToGrid w:val="0"/>
              <w:spacing w:before="14" w:line="170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" w:type="dxa"/>
            <w:vMerge/>
            <w:shd w:val="clear" w:color="auto" w:fill="auto"/>
          </w:tcPr>
          <w:p w:rsidR="00000000" w:rsidRDefault="006220A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9356" w:type="dxa"/>
            <w:gridSpan w:val="3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70" w:lineRule="atLeast"/>
              <w:ind w:left="15"/>
            </w:pPr>
            <w:r>
              <w:rPr>
                <w:color w:val="000000"/>
                <w:sz w:val="28"/>
                <w:szCs w:val="28"/>
                <w:u w:val="single"/>
              </w:rPr>
              <w:t xml:space="preserve">гр.                                                            </w:t>
            </w:r>
          </w:p>
        </w:tc>
        <w:tc>
          <w:tcPr>
            <w:tcW w:w="53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000000">
        <w:trPr>
          <w:trHeight w:val="215"/>
        </w:trPr>
        <w:tc>
          <w:tcPr>
            <w:tcW w:w="9356" w:type="dxa"/>
            <w:gridSpan w:val="3"/>
            <w:shd w:val="clear" w:color="auto" w:fill="auto"/>
            <w:tcMar>
              <w:left w:w="15" w:type="dxa"/>
              <w:right w:w="15" w:type="dxa"/>
            </w:tcMar>
            <w:vAlign w:val="center"/>
          </w:tcPr>
          <w:p w:rsidR="00000000" w:rsidRDefault="006220A1">
            <w:pPr>
              <w:autoSpaceDE w:val="0"/>
              <w:spacing w:before="14" w:line="170" w:lineRule="atLeast"/>
              <w:ind w:left="15"/>
            </w:pPr>
            <w:proofErr w:type="gramStart"/>
            <w:r>
              <w:rPr>
                <w:color w:val="000000"/>
                <w:sz w:val="28"/>
                <w:szCs w:val="28"/>
              </w:rPr>
              <w:t>являющийся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аяся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53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268"/>
        </w:trPr>
        <w:tc>
          <w:tcPr>
            <w:tcW w:w="9356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70" w:lineRule="atLeast"/>
              <w:ind w:left="15"/>
            </w:pPr>
            <w:r>
              <w:rPr>
                <w:color w:val="000000"/>
                <w:sz w:val="28"/>
                <w:szCs w:val="28"/>
              </w:rPr>
              <w:t xml:space="preserve">Адрес регистрации:  </w:t>
            </w:r>
          </w:p>
        </w:tc>
        <w:tc>
          <w:tcPr>
            <w:tcW w:w="53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268"/>
        </w:trPr>
        <w:tc>
          <w:tcPr>
            <w:tcW w:w="9356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70" w:lineRule="atLeast"/>
              <w:ind w:left="15"/>
            </w:pPr>
            <w:r>
              <w:rPr>
                <w:color w:val="000000"/>
                <w:sz w:val="28"/>
                <w:szCs w:val="28"/>
                <w:u w:val="single"/>
              </w:rPr>
              <w:t>Прекратить (приостановить) выплату:</w:t>
            </w:r>
          </w:p>
        </w:tc>
        <w:tc>
          <w:tcPr>
            <w:tcW w:w="53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000000">
        <w:trPr>
          <w:trHeight w:val="268"/>
        </w:trPr>
        <w:tc>
          <w:tcPr>
            <w:tcW w:w="9356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70" w:lineRule="atLeast"/>
              <w:ind w:left="15"/>
            </w:pPr>
            <w:r>
              <w:rPr>
                <w:color w:val="000000"/>
                <w:sz w:val="28"/>
                <w:szCs w:val="28"/>
              </w:rPr>
              <w:t>Ежемеся</w:t>
            </w:r>
            <w:r>
              <w:rPr>
                <w:color w:val="000000"/>
                <w:sz w:val="28"/>
                <w:szCs w:val="28"/>
              </w:rPr>
              <w:t xml:space="preserve">чная жилищно-коммунальная выплата (ЖКВ) </w:t>
            </w:r>
          </w:p>
        </w:tc>
        <w:tc>
          <w:tcPr>
            <w:tcW w:w="53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94"/>
        </w:trPr>
        <w:tc>
          <w:tcPr>
            <w:tcW w:w="9356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70" w:lineRule="atLeast"/>
              <w:ind w:left="15"/>
            </w:pPr>
            <w:proofErr w:type="spellStart"/>
            <w:r>
              <w:rPr>
                <w:color w:val="000000"/>
                <w:sz w:val="28"/>
                <w:szCs w:val="28"/>
              </w:rPr>
              <w:t>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__________г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  <w:t xml:space="preserve">по причине: </w:t>
            </w:r>
          </w:p>
        </w:tc>
        <w:tc>
          <w:tcPr>
            <w:tcW w:w="53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288"/>
        </w:trPr>
        <w:tc>
          <w:tcPr>
            <w:tcW w:w="9356" w:type="dxa"/>
            <w:gridSpan w:val="3"/>
            <w:shd w:val="clear" w:color="auto" w:fill="auto"/>
            <w:tcMar>
              <w:left w:w="15" w:type="dxa"/>
              <w:right w:w="15" w:type="dxa"/>
            </w:tcMar>
          </w:tcPr>
          <w:p w:rsidR="00000000" w:rsidRDefault="006220A1">
            <w:pPr>
              <w:autoSpaceDE w:val="0"/>
              <w:spacing w:before="14" w:line="170" w:lineRule="atLeast"/>
              <w:ind w:left="15"/>
            </w:pPr>
            <w:r>
              <w:rPr>
                <w:color w:val="000000"/>
                <w:sz w:val="28"/>
                <w:szCs w:val="28"/>
              </w:rPr>
              <w:t xml:space="preserve">Расчет выплаты произвел:   </w:t>
            </w:r>
          </w:p>
          <w:p w:rsidR="00000000" w:rsidRDefault="006220A1">
            <w:pPr>
              <w:autoSpaceDE w:val="0"/>
              <w:spacing w:before="14" w:line="170" w:lineRule="atLeast"/>
              <w:ind w:left="15"/>
            </w:pPr>
            <w:r>
              <w:rPr>
                <w:color w:val="000000"/>
                <w:sz w:val="28"/>
                <w:szCs w:val="28"/>
              </w:rPr>
              <w:t xml:space="preserve">Специалист __________________                    </w:t>
            </w:r>
          </w:p>
          <w:p w:rsidR="00000000" w:rsidRDefault="006220A1">
            <w:pPr>
              <w:autoSpaceDE w:val="0"/>
              <w:spacing w:before="14" w:line="170" w:lineRule="atLeast"/>
              <w:ind w:left="15"/>
            </w:pPr>
            <w:r>
              <w:rPr>
                <w:color w:val="000000"/>
                <w:sz w:val="28"/>
                <w:szCs w:val="28"/>
              </w:rPr>
              <w:t>Расчет проверил: Начальник отдела ______________ 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 xml:space="preserve">Начальник управления _______________________ </w:t>
            </w:r>
          </w:p>
        </w:tc>
        <w:tc>
          <w:tcPr>
            <w:tcW w:w="53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000000" w:rsidRDefault="006220A1">
      <w:pPr>
        <w:pStyle w:val="af7"/>
        <w:rPr>
          <w:b/>
          <w:color w:val="000000"/>
          <w:sz w:val="22"/>
          <w:szCs w:val="22"/>
        </w:rPr>
      </w:pPr>
    </w:p>
    <w:p w:rsidR="00000000" w:rsidRDefault="006220A1">
      <w:pPr>
        <w:pStyle w:val="af7"/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>М.П.</w:t>
      </w: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numPr>
          <w:ilvl w:val="0"/>
          <w:numId w:val="0"/>
        </w:numPr>
        <w:tabs>
          <w:tab w:val="left" w:pos="4678"/>
        </w:tabs>
        <w:spacing w:line="240" w:lineRule="exact"/>
        <w:ind w:firstLine="72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rPr>
          <w:b/>
          <w:color w:val="000000"/>
          <w:sz w:val="28"/>
          <w:szCs w:val="28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</w:pPr>
      <w:r>
        <w:rPr>
          <w:b w:val="0"/>
          <w:color w:val="000000"/>
          <w:sz w:val="28"/>
          <w:szCs w:val="28"/>
        </w:rPr>
        <w:lastRenderedPageBreak/>
        <w:t xml:space="preserve">Приложение </w:t>
      </w:r>
      <w:r>
        <w:rPr>
          <w:b w:val="0"/>
          <w:color w:val="000000"/>
          <w:sz w:val="28"/>
          <w:szCs w:val="28"/>
          <w:lang w:val="ru-RU"/>
        </w:rPr>
        <w:t>11</w:t>
      </w:r>
    </w:p>
    <w:p w:rsidR="00000000" w:rsidRDefault="006220A1">
      <w:pPr>
        <w:tabs>
          <w:tab w:val="left" w:pos="4678"/>
        </w:tabs>
        <w:autoSpaceDE w:val="0"/>
        <w:spacing w:line="240" w:lineRule="exact"/>
        <w:ind w:left="4253"/>
        <w:jc w:val="both"/>
      </w:pPr>
      <w:proofErr w:type="gramStart"/>
      <w:r>
        <w:rPr>
          <w:rFonts w:eastAsia="Arial CYR"/>
          <w:color w:val="000000"/>
          <w:sz w:val="16"/>
          <w:szCs w:val="16"/>
        </w:rPr>
        <w:t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го</w:t>
      </w:r>
      <w:r>
        <w:rPr>
          <w:rFonts w:eastAsia="Arial CYR"/>
          <w:color w:val="000000"/>
          <w:sz w:val="16"/>
          <w:szCs w:val="16"/>
        </w:rPr>
        <w:t>сударственной услуги «</w:t>
      </w:r>
      <w:r>
        <w:rPr>
          <w:color w:val="000000"/>
          <w:sz w:val="16"/>
          <w:szCs w:val="16"/>
        </w:rPr>
        <w:t>Предоставление мер социальной поддержки по оплате жилищно-коммунальных услуг гражданам, подвергшимся воздействию радиации вследствие катастрофы на Чернобыльской АЭС, аварии в 1957 году на производственном объединении «Маяк», сбросов р</w:t>
      </w:r>
      <w:r>
        <w:rPr>
          <w:color w:val="000000"/>
          <w:sz w:val="16"/>
          <w:szCs w:val="16"/>
        </w:rPr>
        <w:t xml:space="preserve">адиоактивных отходов в реку </w:t>
      </w:r>
      <w:proofErr w:type="spellStart"/>
      <w:r>
        <w:rPr>
          <w:color w:val="000000"/>
          <w:sz w:val="16"/>
          <w:szCs w:val="16"/>
        </w:rPr>
        <w:t>Теча</w:t>
      </w:r>
      <w:proofErr w:type="spellEnd"/>
      <w:r>
        <w:rPr>
          <w:color w:val="000000"/>
          <w:sz w:val="16"/>
          <w:szCs w:val="16"/>
        </w:rPr>
        <w:t xml:space="preserve"> и ядерных испытаний на Семипалатинском полигоне, а также отдельным категориям граждан</w:t>
      </w:r>
      <w:proofErr w:type="gramEnd"/>
      <w:r>
        <w:rPr>
          <w:color w:val="000000"/>
          <w:sz w:val="16"/>
          <w:szCs w:val="16"/>
        </w:rPr>
        <w:t xml:space="preserve"> из числа ветеранов и инвалидов</w:t>
      </w:r>
      <w:r>
        <w:rPr>
          <w:rFonts w:eastAsia="Arial CYR"/>
          <w:color w:val="000000"/>
          <w:sz w:val="16"/>
          <w:szCs w:val="16"/>
        </w:rPr>
        <w:t>»</w:t>
      </w:r>
    </w:p>
    <w:p w:rsidR="00000000" w:rsidRDefault="006220A1">
      <w:pPr>
        <w:jc w:val="center"/>
        <w:rPr>
          <w:rFonts w:eastAsia="Arial CYR"/>
          <w:b/>
          <w:color w:val="000000"/>
          <w:sz w:val="28"/>
          <w:szCs w:val="28"/>
        </w:rPr>
      </w:pPr>
    </w:p>
    <w:p w:rsidR="00000000" w:rsidRDefault="006220A1">
      <w:pPr>
        <w:jc w:val="center"/>
      </w:pPr>
      <w:r>
        <w:rPr>
          <w:color w:val="000000"/>
          <w:sz w:val="28"/>
          <w:szCs w:val="28"/>
        </w:rPr>
        <w:t>УВЕДОМЛЕНИЕ</w:t>
      </w:r>
    </w:p>
    <w:p w:rsidR="00000000" w:rsidRDefault="006220A1">
      <w:pPr>
        <w:jc w:val="center"/>
      </w:pPr>
      <w:r>
        <w:rPr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 от ______________</w:t>
      </w:r>
    </w:p>
    <w:p w:rsidR="00000000" w:rsidRDefault="006220A1">
      <w:pPr>
        <w:jc w:val="center"/>
        <w:rPr>
          <w:color w:val="000000"/>
          <w:sz w:val="28"/>
          <w:szCs w:val="28"/>
        </w:rPr>
      </w:pPr>
    </w:p>
    <w:p w:rsidR="00000000" w:rsidRDefault="006220A1">
      <w:pPr>
        <w:jc w:val="center"/>
      </w:pPr>
      <w:r>
        <w:rPr>
          <w:color w:val="000000"/>
          <w:sz w:val="28"/>
          <w:szCs w:val="28"/>
        </w:rPr>
        <w:t>о прекращении (приостановлении) выплаты компенсации на ЖКУ</w:t>
      </w: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</w:pPr>
      <w:r>
        <w:rPr>
          <w:color w:val="000000"/>
          <w:sz w:val="28"/>
          <w:szCs w:val="28"/>
        </w:rPr>
        <w:t>Ув</w:t>
      </w:r>
      <w:r>
        <w:rPr>
          <w:color w:val="000000"/>
          <w:sz w:val="28"/>
          <w:szCs w:val="28"/>
        </w:rPr>
        <w:t>ажаемая (</w:t>
      </w:r>
      <w:proofErr w:type="spellStart"/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>) _________________________________________________</w:t>
      </w:r>
    </w:p>
    <w:p w:rsidR="00000000" w:rsidRDefault="006220A1">
      <w:pPr>
        <w:jc w:val="center"/>
      </w:pPr>
      <w:r>
        <w:rPr>
          <w:color w:val="000000"/>
          <w:sz w:val="28"/>
          <w:szCs w:val="28"/>
        </w:rPr>
        <w:t>(Ф.И.О. получателя)</w:t>
      </w:r>
    </w:p>
    <w:p w:rsidR="00000000" w:rsidRDefault="006220A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6220A1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Уведомляем Вас о прекращении (приостановлении) выплаты компенсации на ЖКУ: _________________________________________________________________</w:t>
      </w:r>
    </w:p>
    <w:p w:rsidR="00000000" w:rsidRDefault="006220A1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000000" w:rsidRDefault="006220A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6220A1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Причина прекращения: </w:t>
      </w:r>
    </w:p>
    <w:p w:rsidR="00000000" w:rsidRDefault="006220A1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00000" w:rsidRDefault="006220A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6220A1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6220A1">
      <w:pPr>
        <w:jc w:val="both"/>
      </w:pPr>
      <w:r>
        <w:rPr>
          <w:color w:val="000000"/>
          <w:sz w:val="28"/>
          <w:szCs w:val="28"/>
        </w:rPr>
        <w:t>Начальник  управления  ____________________</w:t>
      </w: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jc w:val="both"/>
      </w:pPr>
      <w:r>
        <w:rPr>
          <w:color w:val="000000"/>
          <w:sz w:val="28"/>
          <w:szCs w:val="28"/>
        </w:rPr>
        <w:t>Специалист ______________</w:t>
      </w:r>
    </w:p>
    <w:p w:rsidR="00000000" w:rsidRDefault="006220A1">
      <w:pPr>
        <w:jc w:val="both"/>
        <w:rPr>
          <w:color w:val="000000"/>
          <w:sz w:val="28"/>
          <w:szCs w:val="28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numPr>
          <w:ilvl w:val="0"/>
          <w:numId w:val="0"/>
        </w:numPr>
        <w:tabs>
          <w:tab w:val="left" w:pos="4678"/>
        </w:tabs>
        <w:spacing w:line="240" w:lineRule="exact"/>
        <w:ind w:firstLine="72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rPr>
          <w:b/>
          <w:color w:val="000000"/>
          <w:sz w:val="28"/>
          <w:szCs w:val="28"/>
        </w:rPr>
      </w:pPr>
    </w:p>
    <w:p w:rsidR="00000000" w:rsidRDefault="006220A1">
      <w:pPr>
        <w:rPr>
          <w:b/>
          <w:color w:val="000000"/>
          <w:sz w:val="28"/>
          <w:szCs w:val="28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</w:pPr>
      <w:r>
        <w:rPr>
          <w:b w:val="0"/>
          <w:color w:val="000000"/>
          <w:sz w:val="28"/>
          <w:szCs w:val="28"/>
        </w:rPr>
        <w:lastRenderedPageBreak/>
        <w:t xml:space="preserve">Приложение </w:t>
      </w:r>
      <w:r>
        <w:rPr>
          <w:b w:val="0"/>
          <w:color w:val="000000"/>
          <w:sz w:val="28"/>
          <w:szCs w:val="28"/>
          <w:lang w:val="ru-RU"/>
        </w:rPr>
        <w:t>12</w:t>
      </w:r>
    </w:p>
    <w:p w:rsidR="00000000" w:rsidRDefault="006220A1">
      <w:pPr>
        <w:tabs>
          <w:tab w:val="left" w:pos="4678"/>
        </w:tabs>
        <w:autoSpaceDE w:val="0"/>
        <w:spacing w:line="240" w:lineRule="exact"/>
        <w:ind w:left="4253"/>
        <w:jc w:val="both"/>
      </w:pPr>
      <w:proofErr w:type="gramStart"/>
      <w:r>
        <w:rPr>
          <w:rFonts w:eastAsia="Arial CYR"/>
          <w:color w:val="000000"/>
          <w:sz w:val="16"/>
          <w:szCs w:val="16"/>
        </w:rPr>
        <w:t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</w:t>
      </w:r>
      <w:r>
        <w:rPr>
          <w:rFonts w:eastAsia="Arial CYR"/>
          <w:color w:val="000000"/>
          <w:sz w:val="16"/>
          <w:szCs w:val="16"/>
        </w:rPr>
        <w:t>польского края государственной услуги «</w:t>
      </w:r>
      <w:r>
        <w:rPr>
          <w:color w:val="000000"/>
          <w:sz w:val="16"/>
          <w:szCs w:val="16"/>
        </w:rPr>
        <w:t xml:space="preserve">Предоставление мер социальной поддержки по оплате жилищно-коммунальных услуг гражданам, подвергшимся воздействию радиации вследствие катастрофы на Чернобыльской АЭС, аварии в 1957 году на производственном объединении </w:t>
      </w:r>
      <w:r>
        <w:rPr>
          <w:color w:val="000000"/>
          <w:sz w:val="16"/>
          <w:szCs w:val="16"/>
        </w:rPr>
        <w:t xml:space="preserve">«Маяк», сбросов радиоактивных отходов в реку </w:t>
      </w:r>
      <w:proofErr w:type="spellStart"/>
      <w:r>
        <w:rPr>
          <w:color w:val="000000"/>
          <w:sz w:val="16"/>
          <w:szCs w:val="16"/>
        </w:rPr>
        <w:t>Теча</w:t>
      </w:r>
      <w:proofErr w:type="spellEnd"/>
      <w:r>
        <w:rPr>
          <w:color w:val="000000"/>
          <w:sz w:val="16"/>
          <w:szCs w:val="16"/>
        </w:rPr>
        <w:t xml:space="preserve"> и ядерных испытаний на Семипалатинском полигоне, а также отдельным категориям граждан</w:t>
      </w:r>
      <w:proofErr w:type="gramEnd"/>
      <w:r>
        <w:rPr>
          <w:color w:val="000000"/>
          <w:sz w:val="16"/>
          <w:szCs w:val="16"/>
        </w:rPr>
        <w:t xml:space="preserve"> из числа ветеранов и инвалидов</w:t>
      </w:r>
      <w:r>
        <w:rPr>
          <w:rFonts w:eastAsia="Arial CYR"/>
          <w:color w:val="000000"/>
          <w:sz w:val="16"/>
          <w:szCs w:val="16"/>
        </w:rPr>
        <w:t>»</w:t>
      </w:r>
    </w:p>
    <w:p w:rsidR="00000000" w:rsidRDefault="006220A1">
      <w:pPr>
        <w:ind w:left="4820"/>
        <w:jc w:val="center"/>
        <w:rPr>
          <w:rFonts w:eastAsia="Arial CYR"/>
          <w:color w:val="000000"/>
          <w:sz w:val="18"/>
          <w:szCs w:val="18"/>
        </w:rPr>
      </w:pPr>
    </w:p>
    <w:p w:rsidR="00000000" w:rsidRDefault="006220A1">
      <w:pPr>
        <w:ind w:left="4820"/>
        <w:jc w:val="center"/>
        <w:rPr>
          <w:rFonts w:eastAsia="Arial CYR"/>
          <w:color w:val="000000"/>
          <w:sz w:val="18"/>
          <w:szCs w:val="18"/>
          <w:lang w:eastAsia="ru-RU"/>
        </w:rPr>
      </w:pPr>
    </w:p>
    <w:p w:rsidR="00000000" w:rsidRDefault="006220A1">
      <w:pPr>
        <w:jc w:val="center"/>
      </w:pPr>
      <w:r>
        <w:rPr>
          <w:color w:val="000000"/>
          <w:sz w:val="28"/>
          <w:szCs w:val="28"/>
          <w:lang w:eastAsia="ru-RU"/>
        </w:rPr>
        <w:t>СПРАВКА</w:t>
      </w:r>
    </w:p>
    <w:p w:rsidR="00000000" w:rsidRDefault="006220A1">
      <w:pPr>
        <w:jc w:val="center"/>
      </w:pPr>
      <w:r>
        <w:rPr>
          <w:color w:val="000000"/>
          <w:sz w:val="28"/>
          <w:szCs w:val="28"/>
          <w:lang w:eastAsia="ru-RU"/>
        </w:rPr>
        <w:t>о проведенных выплатах</w:t>
      </w:r>
    </w:p>
    <w:p w:rsidR="00000000" w:rsidRDefault="006220A1">
      <w:pPr>
        <w:ind w:left="4820"/>
        <w:jc w:val="center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7"/>
        <w:gridCol w:w="977"/>
        <w:gridCol w:w="1134"/>
        <w:gridCol w:w="977"/>
        <w:gridCol w:w="850"/>
        <w:gridCol w:w="1275"/>
        <w:gridCol w:w="1276"/>
        <w:gridCol w:w="992"/>
        <w:gridCol w:w="1276"/>
        <w:gridCol w:w="40"/>
        <w:gridCol w:w="40"/>
        <w:gridCol w:w="40"/>
        <w:gridCol w:w="10"/>
      </w:tblGrid>
      <w:tr w:rsidR="00000000">
        <w:trPr>
          <w:gridAfter w:val="1"/>
          <w:wAfter w:w="10" w:type="dxa"/>
          <w:trHeight w:val="304"/>
        </w:trPr>
        <w:tc>
          <w:tcPr>
            <w:tcW w:w="7896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 xml:space="preserve">Информация о выплате 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_________по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00000">
        <w:trPr>
          <w:gridAfter w:val="1"/>
          <w:wAfter w:w="10" w:type="dxa"/>
          <w:trHeight w:val="304"/>
        </w:trPr>
        <w:tc>
          <w:tcPr>
            <w:tcW w:w="53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r>
              <w:rPr>
                <w:bCs/>
                <w:color w:val="000000"/>
                <w:sz w:val="28"/>
                <w:szCs w:val="28"/>
                <w:lang w:eastAsia="ru-RU"/>
              </w:rPr>
              <w:t>Фамилия  Имя  Отчество  Номер ПКУ: 21:01:00ХХХХХХ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Сумма к выплате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Способ выплаты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ind w:right="-93"/>
              <w:jc w:val="center"/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выпл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>. док-та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выпл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>. док-та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Отметка о неполучении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Узел связи/ Отделение с/банка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Отделение связи/ филиал с/банка</w:t>
            </w:r>
          </w:p>
        </w:tc>
        <w:tc>
          <w:tcPr>
            <w:tcW w:w="140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Наименование выплаты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39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Январь/201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39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Февраль/2015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39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Март/2015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pPr>
              <w:jc w:val="center"/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0000">
        <w:trPr>
          <w:gridAfter w:val="1"/>
          <w:wAfter w:w="10" w:type="dxa"/>
          <w:trHeight w:val="304"/>
        </w:trPr>
        <w:tc>
          <w:tcPr>
            <w:tcW w:w="140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00000">
        <w:trPr>
          <w:gridAfter w:val="1"/>
          <w:wAfter w:w="10" w:type="dxa"/>
          <w:trHeight w:val="304"/>
        </w:trPr>
        <w:tc>
          <w:tcPr>
            <w:tcW w:w="140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00000">
        <w:trPr>
          <w:gridAfter w:val="1"/>
          <w:wAfter w:w="10" w:type="dxa"/>
          <w:trHeight w:val="304"/>
        </w:trPr>
        <w:tc>
          <w:tcPr>
            <w:tcW w:w="140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6220A1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00000">
        <w:trPr>
          <w:gridAfter w:val="1"/>
          <w:wAfter w:w="10" w:type="dxa"/>
          <w:trHeight w:val="304"/>
        </w:trPr>
        <w:tc>
          <w:tcPr>
            <w:tcW w:w="238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r>
              <w:rPr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20A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  <w:rPr>
          <w:b w:val="0"/>
          <w:color w:val="000000"/>
          <w:sz w:val="28"/>
          <w:szCs w:val="28"/>
          <w:lang w:val="ru-RU"/>
        </w:rPr>
      </w:pPr>
    </w:p>
    <w:p w:rsidR="00000000" w:rsidRDefault="006220A1" w:rsidP="000B2589">
      <w:pPr>
        <w:pStyle w:val="3"/>
        <w:keepNext w:val="0"/>
        <w:numPr>
          <w:ilvl w:val="0"/>
          <w:numId w:val="0"/>
        </w:numPr>
        <w:tabs>
          <w:tab w:val="left" w:pos="4678"/>
        </w:tabs>
        <w:spacing w:line="240" w:lineRule="exact"/>
        <w:ind w:firstLine="720"/>
        <w:jc w:val="center"/>
        <w:rPr>
          <w:b w:val="0"/>
          <w:color w:val="000000"/>
          <w:sz w:val="28"/>
          <w:szCs w:val="28"/>
          <w:lang w:val="ru-RU"/>
        </w:rPr>
      </w:pPr>
    </w:p>
    <w:p w:rsidR="000B2589" w:rsidRPr="000B2589" w:rsidRDefault="000B2589" w:rsidP="000B2589"/>
    <w:p w:rsidR="00000000" w:rsidRDefault="006220A1">
      <w:pPr>
        <w:pStyle w:val="3"/>
        <w:keepNext w:val="0"/>
        <w:tabs>
          <w:tab w:val="left" w:pos="4678"/>
        </w:tabs>
        <w:spacing w:line="240" w:lineRule="exact"/>
        <w:ind w:left="4253" w:firstLine="0"/>
        <w:jc w:val="center"/>
      </w:pPr>
      <w:r>
        <w:rPr>
          <w:b w:val="0"/>
          <w:color w:val="000000"/>
          <w:sz w:val="28"/>
          <w:szCs w:val="28"/>
        </w:rPr>
        <w:lastRenderedPageBreak/>
        <w:t xml:space="preserve">Приложение </w:t>
      </w:r>
      <w:r>
        <w:rPr>
          <w:b w:val="0"/>
          <w:color w:val="000000"/>
          <w:sz w:val="28"/>
          <w:szCs w:val="28"/>
          <w:lang w:val="ru-RU"/>
        </w:rPr>
        <w:t>13</w:t>
      </w:r>
    </w:p>
    <w:p w:rsidR="00000000" w:rsidRDefault="006220A1">
      <w:pPr>
        <w:tabs>
          <w:tab w:val="left" w:pos="4678"/>
        </w:tabs>
        <w:autoSpaceDE w:val="0"/>
        <w:spacing w:line="240" w:lineRule="exact"/>
        <w:ind w:left="4253"/>
        <w:jc w:val="both"/>
      </w:pPr>
      <w:proofErr w:type="gramStart"/>
      <w:r>
        <w:rPr>
          <w:rFonts w:eastAsia="Arial CYR"/>
          <w:color w:val="000000"/>
          <w:sz w:val="16"/>
          <w:szCs w:val="16"/>
        </w:rPr>
        <w:t>к административному регламенту предоставления Управлением труда и социальной з</w:t>
      </w:r>
      <w:r>
        <w:rPr>
          <w:rFonts w:eastAsia="Arial CYR"/>
          <w:color w:val="000000"/>
          <w:sz w:val="16"/>
          <w:szCs w:val="16"/>
        </w:rPr>
        <w:t>ащиты населения администрации Грачевского муниципального округа Ставропольского края государственной услуги «</w:t>
      </w:r>
      <w:r>
        <w:rPr>
          <w:color w:val="000000"/>
          <w:sz w:val="16"/>
          <w:szCs w:val="16"/>
        </w:rPr>
        <w:t xml:space="preserve">Предоставление мер социальной поддержки по оплате жилищно-коммунальных услуг гражданам, подвергшимся воздействию радиации вследствие катастрофы на </w:t>
      </w:r>
      <w:r>
        <w:rPr>
          <w:color w:val="000000"/>
          <w:sz w:val="16"/>
          <w:szCs w:val="16"/>
        </w:rPr>
        <w:t xml:space="preserve">Чернобыльской АЭС, аварии в 1957 году на производственном объединении «Маяк», сбросов радиоактивных отходов в реку </w:t>
      </w:r>
      <w:proofErr w:type="spellStart"/>
      <w:r>
        <w:rPr>
          <w:color w:val="000000"/>
          <w:sz w:val="16"/>
          <w:szCs w:val="16"/>
        </w:rPr>
        <w:t>Теча</w:t>
      </w:r>
      <w:proofErr w:type="spellEnd"/>
      <w:r>
        <w:rPr>
          <w:color w:val="000000"/>
          <w:sz w:val="16"/>
          <w:szCs w:val="16"/>
        </w:rPr>
        <w:t xml:space="preserve"> и ядерных испытаний на Семипалатинском полигоне, а также отдельным категориям граждан</w:t>
      </w:r>
      <w:proofErr w:type="gramEnd"/>
      <w:r>
        <w:rPr>
          <w:color w:val="000000"/>
          <w:sz w:val="16"/>
          <w:szCs w:val="16"/>
        </w:rPr>
        <w:t xml:space="preserve"> из числа ветеранов и инвалидов</w:t>
      </w:r>
      <w:r>
        <w:rPr>
          <w:rFonts w:eastAsia="Arial CYR"/>
          <w:color w:val="000000"/>
          <w:sz w:val="16"/>
          <w:szCs w:val="16"/>
        </w:rPr>
        <w:t>»</w:t>
      </w:r>
    </w:p>
    <w:p w:rsidR="00000000" w:rsidRDefault="006220A1">
      <w:pPr>
        <w:rPr>
          <w:rFonts w:eastAsia="Arial CYR"/>
          <w:color w:val="000000"/>
          <w:sz w:val="16"/>
          <w:szCs w:val="16"/>
          <w:lang w:eastAsia="ru-RU"/>
        </w:rPr>
      </w:pPr>
    </w:p>
    <w:p w:rsidR="00000000" w:rsidRDefault="006220A1">
      <w:pPr>
        <w:rPr>
          <w:rFonts w:eastAsia="Arial CYR"/>
          <w:color w:val="000000"/>
          <w:sz w:val="16"/>
          <w:szCs w:val="16"/>
          <w:lang w:eastAsia="ru-RU"/>
        </w:rPr>
      </w:pPr>
    </w:p>
    <w:p w:rsidR="00000000" w:rsidRDefault="006220A1">
      <w:pPr>
        <w:rPr>
          <w:rFonts w:eastAsia="Arial CYR"/>
          <w:color w:val="000000"/>
          <w:sz w:val="16"/>
          <w:szCs w:val="16"/>
          <w:lang w:eastAsia="ru-RU"/>
        </w:rPr>
      </w:pPr>
    </w:p>
    <w:p w:rsidR="00000000" w:rsidRDefault="006220A1"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color w:val="000000"/>
          <w:sz w:val="28"/>
          <w:szCs w:val="28"/>
          <w:lang w:eastAsia="ru-RU"/>
        </w:rPr>
        <w:t>Начальнику  УТСЗН  АГМО  СК</w:t>
      </w:r>
    </w:p>
    <w:p w:rsidR="00000000" w:rsidRDefault="006220A1"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>МФЦ</w:t>
      </w:r>
    </w:p>
    <w:p w:rsidR="00000000" w:rsidRDefault="006220A1"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00000" w:rsidRDefault="006220A1"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color w:val="000000"/>
          <w:sz w:val="28"/>
          <w:szCs w:val="28"/>
          <w:lang w:eastAsia="ru-RU"/>
        </w:rPr>
        <w:t>От___________________________</w:t>
      </w:r>
    </w:p>
    <w:p w:rsidR="00000000" w:rsidRDefault="006220A1">
      <w:pPr>
        <w:ind w:left="4962"/>
      </w:pPr>
      <w:r>
        <w:rPr>
          <w:color w:val="000000"/>
          <w:sz w:val="28"/>
          <w:szCs w:val="28"/>
          <w:lang w:eastAsia="ru-RU"/>
        </w:rPr>
        <w:t>_____________________________</w:t>
      </w:r>
    </w:p>
    <w:p w:rsidR="00000000" w:rsidRDefault="006220A1"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>Проживаю:_____________________</w:t>
      </w:r>
    </w:p>
    <w:p w:rsidR="00000000" w:rsidRDefault="006220A1">
      <w:pPr>
        <w:ind w:left="4962"/>
      </w:pPr>
      <w:r>
        <w:rPr>
          <w:color w:val="000000"/>
          <w:sz w:val="28"/>
          <w:szCs w:val="28"/>
          <w:lang w:eastAsia="ru-RU"/>
        </w:rPr>
        <w:t>_______________________________ ___________</w:t>
      </w:r>
      <w:r>
        <w:rPr>
          <w:color w:val="000000"/>
          <w:sz w:val="28"/>
          <w:szCs w:val="28"/>
          <w:lang w:eastAsia="ru-RU"/>
        </w:rPr>
        <w:t xml:space="preserve">________ </w:t>
      </w:r>
      <w:proofErr w:type="spellStart"/>
      <w:r>
        <w:rPr>
          <w:color w:val="000000"/>
          <w:sz w:val="28"/>
          <w:szCs w:val="28"/>
          <w:lang w:eastAsia="ru-RU"/>
        </w:rPr>
        <w:t>тел№</w:t>
      </w:r>
      <w:proofErr w:type="spellEnd"/>
    </w:p>
    <w:p w:rsidR="00000000" w:rsidRDefault="006220A1">
      <w:pPr>
        <w:ind w:left="4962"/>
        <w:rPr>
          <w:color w:val="000000"/>
          <w:sz w:val="28"/>
          <w:szCs w:val="28"/>
          <w:u w:val="single"/>
          <w:lang w:eastAsia="ru-RU"/>
        </w:rPr>
      </w:pPr>
    </w:p>
    <w:p w:rsidR="00000000" w:rsidRDefault="006220A1">
      <w:pPr>
        <w:jc w:val="center"/>
      </w:pPr>
      <w:r>
        <w:rPr>
          <w:color w:val="000000"/>
          <w:sz w:val="28"/>
          <w:szCs w:val="28"/>
          <w:lang w:eastAsia="ru-RU"/>
        </w:rPr>
        <w:t>Заявление</w:t>
      </w:r>
    </w:p>
    <w:p w:rsidR="00000000" w:rsidRDefault="006220A1">
      <w:pPr>
        <w:rPr>
          <w:color w:val="000000"/>
          <w:sz w:val="28"/>
          <w:szCs w:val="28"/>
          <w:lang w:eastAsia="ru-RU"/>
        </w:rPr>
      </w:pPr>
    </w:p>
    <w:p w:rsidR="00000000" w:rsidRDefault="006220A1">
      <w:pPr>
        <w:jc w:val="both"/>
      </w:pPr>
      <w:r>
        <w:rPr>
          <w:color w:val="000000"/>
          <w:sz w:val="28"/>
          <w:szCs w:val="28"/>
          <w:lang w:eastAsia="ru-RU"/>
        </w:rPr>
        <w:t>Прошу продлить выплату компенсации на оплату ЖКУ, в связи с тем, что_______________________________________________________________</w:t>
      </w:r>
    </w:p>
    <w:p w:rsidR="00000000" w:rsidRDefault="006220A1">
      <w:pPr>
        <w:jc w:val="both"/>
      </w:pPr>
      <w:r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00000" w:rsidRDefault="006220A1">
      <w:pPr>
        <w:jc w:val="both"/>
        <w:rPr>
          <w:color w:val="000000"/>
          <w:sz w:val="28"/>
          <w:szCs w:val="28"/>
          <w:lang w:eastAsia="ru-RU"/>
        </w:rPr>
      </w:pPr>
    </w:p>
    <w:p w:rsidR="00000000" w:rsidRDefault="006220A1">
      <w:pPr>
        <w:jc w:val="both"/>
      </w:pPr>
      <w:r>
        <w:rPr>
          <w:color w:val="000000"/>
          <w:sz w:val="28"/>
          <w:szCs w:val="28"/>
          <w:lang w:eastAsia="ru-RU"/>
        </w:rPr>
        <w:t>Прилагаю______________________</w:t>
      </w:r>
      <w:r>
        <w:rPr>
          <w:color w:val="000000"/>
          <w:sz w:val="28"/>
          <w:szCs w:val="28"/>
          <w:lang w:eastAsia="ru-RU"/>
        </w:rPr>
        <w:t>___________________________________</w:t>
      </w:r>
    </w:p>
    <w:p w:rsidR="00000000" w:rsidRDefault="006220A1">
      <w:pPr>
        <w:jc w:val="both"/>
      </w:pPr>
      <w:r>
        <w:rPr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>_</w:t>
      </w:r>
    </w:p>
    <w:p w:rsidR="00000000" w:rsidRDefault="006220A1">
      <w:r>
        <w:rPr>
          <w:color w:val="000000"/>
          <w:sz w:val="28"/>
          <w:szCs w:val="28"/>
          <w:lang w:eastAsia="ru-RU"/>
        </w:rPr>
        <w:t>Дата_____________________                                   Подпись_______________________</w:t>
      </w:r>
    </w:p>
    <w:p w:rsidR="00000000" w:rsidRDefault="006220A1">
      <w:pPr>
        <w:jc w:val="both"/>
        <w:rPr>
          <w:color w:val="000000"/>
          <w:sz w:val="28"/>
          <w:szCs w:val="28"/>
          <w:lang w:eastAsia="ru-RU"/>
        </w:rPr>
      </w:pPr>
    </w:p>
    <w:p w:rsidR="006220A1" w:rsidRDefault="006220A1">
      <w:pPr>
        <w:jc w:val="both"/>
      </w:pPr>
      <w:r>
        <w:rPr>
          <w:color w:val="000000"/>
          <w:sz w:val="28"/>
          <w:szCs w:val="28"/>
          <w:lang w:eastAsia="ru-RU"/>
        </w:rPr>
        <w:t xml:space="preserve">Принял спец. ______________                       </w:t>
      </w:r>
      <w:proofErr w:type="spellStart"/>
      <w:r>
        <w:rPr>
          <w:color w:val="000000"/>
          <w:sz w:val="28"/>
          <w:szCs w:val="28"/>
          <w:lang w:eastAsia="ru-RU"/>
        </w:rPr>
        <w:t>рег</w:t>
      </w:r>
      <w:proofErr w:type="spellEnd"/>
      <w:r>
        <w:rPr>
          <w:color w:val="000000"/>
          <w:sz w:val="28"/>
          <w:szCs w:val="28"/>
          <w:lang w:eastAsia="ru-RU"/>
        </w:rPr>
        <w:t>. №  ___</w:t>
      </w:r>
      <w:r>
        <w:rPr>
          <w:color w:val="000000"/>
          <w:sz w:val="28"/>
          <w:szCs w:val="28"/>
          <w:lang w:eastAsia="ru-RU"/>
        </w:rPr>
        <w:t xml:space="preserve">__       </w:t>
      </w:r>
      <w:proofErr w:type="gramStart"/>
      <w:r>
        <w:rPr>
          <w:color w:val="000000"/>
          <w:sz w:val="28"/>
          <w:szCs w:val="28"/>
          <w:lang w:eastAsia="ru-RU"/>
        </w:rPr>
        <w:t>от</w:t>
      </w:r>
      <w:proofErr w:type="gramEnd"/>
      <w:r>
        <w:rPr>
          <w:color w:val="000000"/>
          <w:sz w:val="28"/>
          <w:szCs w:val="28"/>
          <w:lang w:eastAsia="ru-RU"/>
        </w:rPr>
        <w:t xml:space="preserve">_______ </w:t>
      </w:r>
    </w:p>
    <w:sectPr w:rsidR="006220A1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A1" w:rsidRDefault="006220A1">
      <w:r>
        <w:separator/>
      </w:r>
    </w:p>
  </w:endnote>
  <w:endnote w:type="continuationSeparator" w:id="0">
    <w:p w:rsidR="006220A1" w:rsidRDefault="00622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CC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20A1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20A1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A1" w:rsidRDefault="006220A1">
      <w:r>
        <w:separator/>
      </w:r>
    </w:p>
  </w:footnote>
  <w:footnote w:type="continuationSeparator" w:id="0">
    <w:p w:rsidR="006220A1" w:rsidRDefault="006220A1">
      <w:r>
        <w:continuationSeparator/>
      </w:r>
    </w:p>
  </w:footnote>
  <w:footnote w:id="1">
    <w:p w:rsidR="00000000" w:rsidRDefault="006220A1">
      <w:r>
        <w:rPr>
          <w:rStyle w:val="a9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rFonts w:eastAsia="Times New Roman"/>
          <w:kern w:val="0"/>
          <w:sz w:val="18"/>
          <w:szCs w:val="18"/>
          <w:lang w:eastAsia="ru-RU"/>
        </w:rPr>
        <w:t>«Российская газета», № 120, 21.06.2003, зарегистрировано в Минюсте РФ 10.06.2003 № 4673.</w:t>
      </w:r>
    </w:p>
  </w:footnote>
  <w:footnote w:id="2">
    <w:p w:rsidR="00000000" w:rsidRDefault="006220A1">
      <w:pPr>
        <w:widowControl/>
        <w:suppressAutoHyphens w:val="0"/>
        <w:autoSpaceDE w:val="0"/>
        <w:jc w:val="both"/>
      </w:pPr>
      <w:r>
        <w:rPr>
          <w:rStyle w:val="a9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rFonts w:eastAsia="Times New Roman"/>
          <w:kern w:val="0"/>
          <w:sz w:val="18"/>
          <w:szCs w:val="18"/>
          <w:lang w:eastAsia="ru-RU"/>
        </w:rPr>
        <w:t>«Российская газета», № 303, 31.12.2012.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20A1">
    <w:pPr>
      <w:pStyle w:val="af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20A1">
    <w:pPr>
      <w:pStyle w:val="afa"/>
      <w:jc w:val="right"/>
    </w:pPr>
    <w:r>
      <w:rPr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  <w:lang w:eastAsia="ar-S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eastAsia="Times New Roman" w:hint="default"/>
        <w:kern w:val="0"/>
        <w:sz w:val="28"/>
        <w:szCs w:val="28"/>
        <w:lang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sz w:val="26"/>
        <w:szCs w:val="2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2589"/>
    <w:rsid w:val="000B2589"/>
    <w:rsid w:val="0062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ind w:firstLine="720"/>
      <w:jc w:val="right"/>
      <w:outlineLvl w:val="2"/>
    </w:pPr>
    <w:rPr>
      <w:rFonts w:eastAsia="Times New Roman"/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  <w:lang w:eastAsia="ar-SA"/>
    </w:rPr>
  </w:style>
  <w:style w:type="character" w:customStyle="1" w:styleId="WW8Num3z0">
    <w:name w:val="WW8Num3z0"/>
    <w:rPr>
      <w:rFonts w:eastAsia="Times New Roman" w:hint="default"/>
      <w:kern w:val="0"/>
      <w:sz w:val="28"/>
      <w:szCs w:val="28"/>
      <w:lang w:eastAsia="ru-RU"/>
    </w:rPr>
  </w:style>
  <w:style w:type="character" w:customStyle="1" w:styleId="WW8Num4z0">
    <w:name w:val="WW8Num4z0"/>
    <w:rPr>
      <w:rFonts w:cs="Times New Roman" w:hint="default"/>
      <w:b w:val="0"/>
      <w:bCs/>
      <w:sz w:val="26"/>
      <w:szCs w:val="26"/>
    </w:rPr>
  </w:style>
  <w:style w:type="character" w:customStyle="1" w:styleId="WW8Num5z0">
    <w:name w:val="WW8Num5z0"/>
    <w:rPr>
      <w:rFonts w:ascii="Times New Roman" w:hAnsi="Times New Roman" w:cs="Times New Roman" w:hint="default"/>
      <w:sz w:val="28"/>
      <w:szCs w:val="28"/>
    </w:rPr>
  </w:style>
  <w:style w:type="character" w:customStyle="1" w:styleId="30">
    <w:name w:val="Основной шрифт абзаца3"/>
  </w:style>
  <w:style w:type="character" w:customStyle="1" w:styleId="WW8Num6z0">
    <w:name w:val="WW8Num6z0"/>
    <w:rPr>
      <w:rFonts w:hint="default"/>
      <w:b/>
      <w:color w:val="000000"/>
      <w:sz w:val="20"/>
      <w:szCs w:val="20"/>
    </w:rPr>
  </w:style>
  <w:style w:type="character" w:customStyle="1" w:styleId="WW8Num7z0">
    <w:name w:val="WW8Num7z0"/>
    <w:rPr>
      <w:rFonts w:hint="default"/>
      <w:sz w:val="20"/>
      <w:szCs w:val="20"/>
    </w:rPr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eastAsia="Times New Roman" w:hint="default"/>
      <w:kern w:val="0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 w:hint="default"/>
      <w:b w:val="0"/>
      <w:bCs/>
      <w:sz w:val="26"/>
      <w:szCs w:val="26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Times New Roman" w:hAnsi="Times New Roman" w:cs="Times New Roman" w:hint="default"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color w:val="00000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FF"/>
      <w:u w:val="single"/>
    </w:rPr>
  </w:style>
  <w:style w:type="character" w:customStyle="1" w:styleId="a6">
    <w:name w:val="Верхний колонтитул Знак"/>
    <w:rPr>
      <w:rFonts w:eastAsia="Lucida Sans Unicode"/>
      <w:kern w:val="2"/>
      <w:sz w:val="24"/>
      <w:szCs w:val="24"/>
    </w:rPr>
  </w:style>
  <w:style w:type="character" w:customStyle="1" w:styleId="a7">
    <w:name w:val="Нижний колонтитул Знак"/>
    <w:rPr>
      <w:rFonts w:eastAsia="Lucida Sans Unicode"/>
      <w:kern w:val="2"/>
      <w:sz w:val="24"/>
      <w:szCs w:val="24"/>
    </w:rPr>
  </w:style>
  <w:style w:type="character" w:customStyle="1" w:styleId="31">
    <w:name w:val="Основной текст с отступом 3 Знак"/>
    <w:rPr>
      <w:rFonts w:eastAsia="Lucida Sans Unicode"/>
      <w:kern w:val="2"/>
      <w:sz w:val="16"/>
      <w:szCs w:val="16"/>
    </w:rPr>
  </w:style>
  <w:style w:type="character" w:customStyle="1" w:styleId="32">
    <w:name w:val="Заголовок 3 Знак"/>
    <w:rPr>
      <w:b/>
      <w:sz w:val="24"/>
      <w:szCs w:val="24"/>
    </w:rPr>
  </w:style>
  <w:style w:type="character" w:styleId="a8">
    <w:name w:val="page number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9">
    <w:name w:val="Символ сноски"/>
    <w:rPr>
      <w:sz w:val="28"/>
      <w:vertAlign w:val="superscript"/>
    </w:rPr>
  </w:style>
  <w:style w:type="character" w:customStyle="1" w:styleId="aa">
    <w:name w:val="Текст сноски Знак"/>
    <w:basedOn w:val="10"/>
  </w:style>
  <w:style w:type="character" w:customStyle="1" w:styleId="ab">
    <w:name w:val="Текст концевой сноски Знак"/>
    <w:rPr>
      <w:rFonts w:eastAsia="Lucida Sans Unicode"/>
      <w:kern w:val="2"/>
    </w:rPr>
  </w:style>
  <w:style w:type="character" w:customStyle="1" w:styleId="ac">
    <w:name w:val="Символ концевой сноски"/>
    <w:rPr>
      <w:vertAlign w:val="superscript"/>
    </w:rPr>
  </w:style>
  <w:style w:type="character" w:customStyle="1" w:styleId="ad">
    <w:name w:val="Текст выноски Знак"/>
    <w:rPr>
      <w:rFonts w:ascii="Tahoma" w:eastAsia="Lucida Sans Unicode" w:hAnsi="Tahoma" w:cs="Tahoma"/>
      <w:kern w:val="2"/>
      <w:sz w:val="16"/>
      <w:szCs w:val="16"/>
    </w:rPr>
  </w:style>
  <w:style w:type="character" w:styleId="ae">
    <w:name w:val="Strong"/>
    <w:qFormat/>
    <w:rPr>
      <w:b/>
      <w:bCs/>
    </w:rPr>
  </w:style>
  <w:style w:type="character" w:customStyle="1" w:styleId="blk">
    <w:name w:val="blk"/>
    <w:basedOn w:val="10"/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0">
    <w:name w:val="Знак сноски2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2">
    <w:name w:val="Body Text"/>
    <w:basedOn w:val="a"/>
    <w:pPr>
      <w:spacing w:after="120"/>
    </w:pPr>
  </w:style>
  <w:style w:type="paragraph" w:styleId="af3">
    <w:name w:val="List"/>
    <w:basedOn w:val="af2"/>
    <w:rPr>
      <w:rFonts w:cs="Tahoma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Tahom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pPr>
      <w:widowControl/>
      <w:suppressAutoHyphens w:val="0"/>
      <w:ind w:firstLine="720"/>
      <w:jc w:val="both"/>
    </w:pPr>
    <w:rPr>
      <w:rFonts w:eastAsia="Times New Roman"/>
      <w:color w:val="000000"/>
      <w:kern w:val="0"/>
      <w:sz w:val="28"/>
      <w:szCs w:val="28"/>
    </w:rPr>
  </w:style>
  <w:style w:type="paragraph" w:styleId="af7">
    <w:name w:val="Body Text Indent"/>
    <w:basedOn w:val="a"/>
    <w:pPr>
      <w:widowControl/>
      <w:spacing w:after="120"/>
      <w:ind w:left="283"/>
    </w:pPr>
    <w:rPr>
      <w:rFonts w:eastAsia="Times New Roman"/>
      <w:kern w:val="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pPr>
      <w:widowControl/>
      <w:suppressAutoHyphens w:val="0"/>
      <w:ind w:firstLine="851"/>
    </w:pPr>
    <w:rPr>
      <w:rFonts w:eastAsia="Times New Roman"/>
      <w:kern w:val="0"/>
      <w:sz w:val="28"/>
      <w:szCs w:val="20"/>
    </w:rPr>
  </w:style>
  <w:style w:type="paragraph" w:customStyle="1" w:styleId="af8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b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16"/>
      <w:lang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styleId="afc">
    <w:name w:val="footnote text"/>
    <w:basedOn w:val="a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styleId="afd">
    <w:name w:val="endnote text"/>
    <w:basedOn w:val="a"/>
    <w:rPr>
      <w:sz w:val="20"/>
      <w:szCs w:val="20"/>
      <w:lang/>
    </w:rPr>
  </w:style>
  <w:style w:type="paragraph" w:styleId="afe">
    <w:name w:val="Normal (Web)"/>
    <w:basedOn w:val="Standard"/>
    <w:pPr>
      <w:spacing w:before="100" w:after="100"/>
    </w:p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aff">
    <w:name w:val="Знак Знак Знак Знак Знак Знак Знак Знак Знак Знак Знак Знак Знак"/>
    <w:basedOn w:val="a"/>
    <w:pPr>
      <w:widowControl/>
      <w:suppressAutoHyphens w:val="0"/>
      <w:spacing w:after="160" w:line="240" w:lineRule="exact"/>
    </w:pPr>
    <w:rPr>
      <w:rFonts w:eastAsia="Times New Roman"/>
      <w:kern w:val="0"/>
      <w:sz w:val="28"/>
      <w:szCs w:val="28"/>
      <w:lang w:val="en-US"/>
    </w:rPr>
  </w:style>
  <w:style w:type="paragraph" w:styleId="aff0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-12">
    <w:name w:val="Цветной список - Акцент 12"/>
    <w:basedOn w:val="a"/>
    <w:pPr>
      <w:suppressAutoHyphens w:val="0"/>
      <w:autoSpaceDE w:val="0"/>
      <w:ind w:left="720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ListParagraph">
    <w:name w:val="List Paragraph"/>
    <w:basedOn w:val="a"/>
    <w:pPr>
      <w:widowControl/>
      <w:suppressAutoHyphens w:val="0"/>
      <w:ind w:left="720"/>
    </w:pPr>
    <w:rPr>
      <w:rFonts w:eastAsia="Calibri"/>
      <w:kern w:val="0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aff1">
    <w:name w:val="Содержимое врезки"/>
    <w:basedOn w:val="a"/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DDCF3D718AC0C814BC9DE9315CC65C76FED745A8899D304B0D9349A505FE94D4CE411F6759C94BD39AEt81FM" TargetMode="External"/><Relationship Id="rId13" Type="http://schemas.openxmlformats.org/officeDocument/2006/relationships/hyperlink" Target="garantf1://10064504.400" TargetMode="External"/><Relationship Id="rId18" Type="http://schemas.openxmlformats.org/officeDocument/2006/relationships/hyperlink" Target="consultantplus://offline/ref=2C209C35133D524AE8284DC95BC0F789B09A634886FA6EEA3836D1D221F534F7C35D79CFD509B8F6SFX9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grachevka_utszn@mail.ru" TargetMode="External"/><Relationship Id="rId12" Type="http://schemas.openxmlformats.org/officeDocument/2006/relationships/hyperlink" Target="consultantplus://offline/ref=3EE59AC11E966821BA48E871EF636407D4E1372B236B11566B5E14826F08FF1637945524H7x7L" TargetMode="External"/><Relationship Id="rId17" Type="http://schemas.openxmlformats.org/officeDocument/2006/relationships/hyperlink" Target="http://www.26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4621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3DC416072A059F1C142CE4A5B00BA7C418BA500D5F26CD30C08BCFECP1lC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17C9FF052056A31CA8E58EA7DB43226C4A5CE7AB28380D6B675F3AC6F8F2E5C879ACDA07BC5AA4524A317066C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4250C8FEF431142076D40E280E770446852FC39821ACCE1437DBFB248369BD2E8752C9D64F4Aa9B9S" TargetMode="External"/><Relationship Id="rId14" Type="http://schemas.openxmlformats.org/officeDocument/2006/relationships/hyperlink" Target="garantf1://70709036.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17805</Words>
  <Characters>101491</Characters>
  <Application>Microsoft Office Word</Application>
  <DocSecurity>0</DocSecurity>
  <Lines>845</Lines>
  <Paragraphs>238</Paragraphs>
  <ScaleCrop>false</ScaleCrop>
  <Company>RePack by SPecialiST</Company>
  <LinksUpToDate>false</LinksUpToDate>
  <CharactersWithSpaces>119058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utszn</dc:creator>
  <cp:lastModifiedBy>ADMIN-PC</cp:lastModifiedBy>
  <cp:revision>2</cp:revision>
  <cp:lastPrinted>2019-02-13T08:04:00Z</cp:lastPrinted>
  <dcterms:created xsi:type="dcterms:W3CDTF">2023-03-31T13:17:00Z</dcterms:created>
  <dcterms:modified xsi:type="dcterms:W3CDTF">2023-03-31T13:17:00Z</dcterms:modified>
</cp:coreProperties>
</file>