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E3" w:rsidRPr="00F126E3" w:rsidRDefault="00F126E3">
      <w:pPr>
        <w:pStyle w:val="ConsPlusTitle"/>
        <w:jc w:val="center"/>
        <w:outlineLvl w:val="0"/>
        <w:rPr>
          <w:color w:val="000000" w:themeColor="text1"/>
        </w:rPr>
      </w:pPr>
      <w:r w:rsidRPr="00F126E3">
        <w:rPr>
          <w:color w:val="000000" w:themeColor="text1"/>
        </w:rPr>
        <w:t>МИНИСТЕРСТВО ТРУДА И СОЦИАЛЬНОЙ ЗАЩИТЫ НАСЕЛЕНИЯ</w:t>
      </w:r>
    </w:p>
    <w:p w:rsidR="00F126E3" w:rsidRPr="00F126E3" w:rsidRDefault="00F126E3">
      <w:pPr>
        <w:pStyle w:val="ConsPlusTitle"/>
        <w:jc w:val="center"/>
        <w:rPr>
          <w:color w:val="000000" w:themeColor="text1"/>
        </w:rPr>
      </w:pPr>
      <w:r w:rsidRPr="00F126E3">
        <w:rPr>
          <w:color w:val="000000" w:themeColor="text1"/>
        </w:rPr>
        <w:t>СТАВРОПОЛЬСКОГО КРАЯ</w:t>
      </w:r>
    </w:p>
    <w:p w:rsidR="00F126E3" w:rsidRPr="00F126E3" w:rsidRDefault="00F126E3">
      <w:pPr>
        <w:pStyle w:val="ConsPlusTitle"/>
        <w:rPr>
          <w:color w:val="000000" w:themeColor="text1"/>
        </w:rPr>
      </w:pPr>
    </w:p>
    <w:p w:rsidR="00F126E3" w:rsidRPr="00F126E3" w:rsidRDefault="00F126E3">
      <w:pPr>
        <w:pStyle w:val="ConsPlusTitle"/>
        <w:jc w:val="center"/>
        <w:rPr>
          <w:color w:val="000000" w:themeColor="text1"/>
        </w:rPr>
      </w:pPr>
      <w:r w:rsidRPr="00F126E3">
        <w:rPr>
          <w:color w:val="000000" w:themeColor="text1"/>
        </w:rPr>
        <w:t>ПРИКАЗ</w:t>
      </w:r>
    </w:p>
    <w:p w:rsidR="00F126E3" w:rsidRPr="00F126E3" w:rsidRDefault="00F126E3">
      <w:pPr>
        <w:pStyle w:val="ConsPlusTitle"/>
        <w:jc w:val="center"/>
        <w:rPr>
          <w:color w:val="000000" w:themeColor="text1"/>
        </w:rPr>
      </w:pPr>
      <w:r w:rsidRPr="00F126E3">
        <w:rPr>
          <w:color w:val="000000" w:themeColor="text1"/>
        </w:rPr>
        <w:t>от 19 мая 2022 г. N 239</w:t>
      </w:r>
    </w:p>
    <w:p w:rsidR="00F126E3" w:rsidRPr="00F126E3" w:rsidRDefault="00F126E3">
      <w:pPr>
        <w:pStyle w:val="ConsPlusTitle"/>
        <w:rPr>
          <w:color w:val="000000" w:themeColor="text1"/>
        </w:rPr>
      </w:pPr>
    </w:p>
    <w:p w:rsidR="00F126E3" w:rsidRPr="00F126E3" w:rsidRDefault="00F126E3">
      <w:pPr>
        <w:pStyle w:val="ConsPlusTitle"/>
        <w:jc w:val="center"/>
        <w:rPr>
          <w:color w:val="000000" w:themeColor="text1"/>
        </w:rPr>
      </w:pPr>
      <w:r w:rsidRPr="00F126E3">
        <w:rPr>
          <w:color w:val="000000" w:themeColor="text1"/>
        </w:rPr>
        <w:t>ОБ УТВЕРЖДЕНИИ ПОЛОЖЕНИЯ О КРАЕВОМ КОНКУРСЕ "ЭФФЕКТИВНЫЙ</w:t>
      </w:r>
    </w:p>
    <w:p w:rsidR="00F126E3" w:rsidRPr="00F126E3" w:rsidRDefault="00F126E3">
      <w:pPr>
        <w:pStyle w:val="ConsPlusTitle"/>
        <w:jc w:val="center"/>
        <w:rPr>
          <w:color w:val="000000" w:themeColor="text1"/>
        </w:rPr>
      </w:pPr>
      <w:r w:rsidRPr="00F126E3">
        <w:rPr>
          <w:color w:val="000000" w:themeColor="text1"/>
        </w:rPr>
        <w:t>КОЛЛЕКТИВНЫЙ ДОГОВОР - ОСНОВА СОГЛАСОВАНИЯ ИНТЕРЕСОВ СТОРОН</w:t>
      </w:r>
    </w:p>
    <w:p w:rsidR="00F126E3" w:rsidRPr="00F126E3" w:rsidRDefault="00F126E3">
      <w:pPr>
        <w:pStyle w:val="ConsPlusTitle"/>
        <w:jc w:val="center"/>
        <w:rPr>
          <w:color w:val="000000" w:themeColor="text1"/>
        </w:rPr>
      </w:pPr>
      <w:r w:rsidRPr="00F126E3">
        <w:rPr>
          <w:color w:val="000000" w:themeColor="text1"/>
        </w:rPr>
        <w:t>СОЦИАЛЬНОГО ПАРТНЕРСТВА" В 2022 - 2024 ГОДАХ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В соответствии с пунктом 4 постановления Правительства Ставропольского края от 06 апреля 2022 г. N 170-п "О краевом конкурсе "Эффективный коллективный договор - основа согласования интересов сторон социального партнерства" в 2022 - 2024 годах" приказываю: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1. Утвердить прилагаемое Положение о краевом конкурсе "Эффективный коллективный договор - основа согласования интересов сторон социального партнерства" в 2022 - 2024 годах (далее соответственно - Положение, конкурс).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2. Отделу трудовых отношений: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2.1. Направить Положение в органы исполнительной власти Ставропольского края, администрации муниципальных и городских округов Ставропольского края, Территориальный союз "Федерация профсоюзов Ставропольского края", Региональный Союз работодателей Ставропольского края "Конгресс деловых кругов Ставрополья" для организации проведения конкурса среди хозяйствующих субъектов Ставропольского края.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2.2. Организовать проведение закупки на приобретение ценных подарков для победителей и призеров конкурса.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3. Контроль за выполнением настоящего приказа возложить на заместителя министра Шагинову Л.Л.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4. Настоящий приказ вступает в силу на следующий день после дня его официального опубликования.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Министр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Е.В.МАМОНТОВА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right"/>
        <w:outlineLvl w:val="0"/>
        <w:rPr>
          <w:color w:val="000000" w:themeColor="text1"/>
        </w:rPr>
      </w:pPr>
      <w:r w:rsidRPr="00F126E3">
        <w:rPr>
          <w:color w:val="000000" w:themeColor="text1"/>
        </w:rPr>
        <w:lastRenderedPageBreak/>
        <w:t>Утверждено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приказом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министерства труда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и социальной защиты населения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Ставропольского края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от 19 мая 2022 г. N 239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Title"/>
        <w:jc w:val="center"/>
        <w:rPr>
          <w:color w:val="000000" w:themeColor="text1"/>
        </w:rPr>
      </w:pPr>
      <w:bookmarkStart w:id="0" w:name="P34"/>
      <w:bookmarkEnd w:id="0"/>
      <w:r w:rsidRPr="00F126E3">
        <w:rPr>
          <w:color w:val="000000" w:themeColor="text1"/>
        </w:rPr>
        <w:t>ПОЛОЖЕНИЕ</w:t>
      </w:r>
    </w:p>
    <w:p w:rsidR="00F126E3" w:rsidRPr="00F126E3" w:rsidRDefault="00F126E3">
      <w:pPr>
        <w:pStyle w:val="ConsPlusTitle"/>
        <w:jc w:val="center"/>
        <w:rPr>
          <w:color w:val="000000" w:themeColor="text1"/>
        </w:rPr>
      </w:pPr>
      <w:r w:rsidRPr="00F126E3">
        <w:rPr>
          <w:color w:val="000000" w:themeColor="text1"/>
        </w:rPr>
        <w:t>О КРАЕВОМ КОНКУРСЕ "ЭФФЕКТИВНЫЙ КОЛЛЕКТИВНЫЙ</w:t>
      </w:r>
    </w:p>
    <w:p w:rsidR="00F126E3" w:rsidRPr="00F126E3" w:rsidRDefault="00F126E3">
      <w:pPr>
        <w:pStyle w:val="ConsPlusTitle"/>
        <w:jc w:val="center"/>
        <w:rPr>
          <w:color w:val="000000" w:themeColor="text1"/>
        </w:rPr>
      </w:pPr>
      <w:r w:rsidRPr="00F126E3">
        <w:rPr>
          <w:color w:val="000000" w:themeColor="text1"/>
        </w:rPr>
        <w:t>ДОГОВОР - ОСНОВА СОГЛАСОВАНИЯ ИНТЕРЕСОВ СТОРОН</w:t>
      </w:r>
    </w:p>
    <w:p w:rsidR="00F126E3" w:rsidRPr="00F126E3" w:rsidRDefault="00F126E3">
      <w:pPr>
        <w:pStyle w:val="ConsPlusTitle"/>
        <w:jc w:val="center"/>
        <w:rPr>
          <w:color w:val="000000" w:themeColor="text1"/>
        </w:rPr>
      </w:pPr>
      <w:r w:rsidRPr="00F126E3">
        <w:rPr>
          <w:color w:val="000000" w:themeColor="text1"/>
        </w:rPr>
        <w:t>СОЦИАЛЬНОГО ПАРТНЕРСТВА" В 2022 - 2024 ГОДАХ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Title"/>
        <w:jc w:val="center"/>
        <w:outlineLvl w:val="1"/>
        <w:rPr>
          <w:color w:val="000000" w:themeColor="text1"/>
        </w:rPr>
      </w:pPr>
      <w:r w:rsidRPr="00F126E3">
        <w:rPr>
          <w:color w:val="000000" w:themeColor="text1"/>
        </w:rPr>
        <w:t>I. Общие положения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1. Настоящее Положение в соответствии с пунктом 4 постановления Правительства Ставропольского края от 06 апреля 2022 г. N 170-п "О краевом конкурсе "Эффективный коллективный договор - основа согласования интересов сторон социального партнерства" в 2022 - 2024 годах" определяет порядок организации и проведения в 2022 - 2024 годах краевого конкурса "Эффективный коллективный договор - основа согласования интересов сторон социального партнерства" (далее - конкурс), а также порядок определения его победителей и призеров.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2. Конкурс проводится среди юридических лиц, их филиалов, индивидуальных предпринимателей (далее - организации), зарегистрированных в соответствующем территориальном органе Федеральной налоговой службы по Ставропольскому краю, всех форм собственности и организационно-правовых форм.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43"/>
      <w:bookmarkEnd w:id="1"/>
      <w:r w:rsidRPr="00F126E3">
        <w:rPr>
          <w:color w:val="000000" w:themeColor="text1"/>
        </w:rPr>
        <w:t>3. Конкурс проводится по двум категориям организаций: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I категория - коммерческие организации;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II категория -- некоммерческие организации.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Title"/>
        <w:jc w:val="center"/>
        <w:outlineLvl w:val="1"/>
        <w:rPr>
          <w:color w:val="000000" w:themeColor="text1"/>
        </w:rPr>
      </w:pPr>
      <w:r w:rsidRPr="00F126E3">
        <w:rPr>
          <w:color w:val="000000" w:themeColor="text1"/>
        </w:rPr>
        <w:t>II. Основные задачи конкурса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4. Основные задачи конкурса: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привлечение общественного внимания к важности развития социального партнерства на краевом, территориальном и локальном уровнях;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распространение положительного опыта повышения эффективности деятельности организаций посредством привлечения работников к участию в управлении организацией, разработке и заключении коллективных договоров;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повышение эффективности и качества коллективного договора как правового акта, регулирующего социально-трудовые отношения в организации;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усиление роли и социальной ответственности руководителей организаций в достижении высокой производительности труда, создании безопасных условий труда, повышении уровня социальной защищенности работников организаций;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увеличение количества организаций, входящих в созданные на федеральном, краевом, отраслевом и территориальном уровнях объединения работодателей;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сохранение и развитие социальной инфраструктуры в организациях.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Title"/>
        <w:jc w:val="center"/>
        <w:outlineLvl w:val="1"/>
        <w:rPr>
          <w:color w:val="000000" w:themeColor="text1"/>
        </w:rPr>
      </w:pPr>
      <w:r w:rsidRPr="00F126E3">
        <w:rPr>
          <w:color w:val="000000" w:themeColor="text1"/>
        </w:rPr>
        <w:lastRenderedPageBreak/>
        <w:t>III. Критерии допуска к участию в конкурсе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ind w:firstLine="540"/>
        <w:jc w:val="both"/>
        <w:rPr>
          <w:color w:val="000000" w:themeColor="text1"/>
        </w:rPr>
      </w:pPr>
      <w:bookmarkStart w:id="2" w:name="P59"/>
      <w:bookmarkEnd w:id="2"/>
      <w:r w:rsidRPr="00F126E3">
        <w:rPr>
          <w:color w:val="000000" w:themeColor="text1"/>
        </w:rPr>
        <w:t>5. Организация допускается к участию в конкурсе при соблюдении следующих критериев: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наличие коллективного договора, прошедшего уведомительную регистрацию;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отсутствие процедур ликвидации, несостоятельности (банкротства) и приостановки ее деятельности в порядке, предусмотренном законодательством Российской Федерации;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отсутствие задолженности по платежам, включая текущие, в бюджеты всех уровней и государственные внебюджетные фонды на дату, предшествующую дате подачи заявки на участие в конкурсе не более чем на месяц;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отсутствие случаев производственного травматизма со смертельным исходом в текущем году и году, предшествующем проведению конкурса;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отсутствие неустраненных нарушений трудового законодательства, в том числе просроченной задолженности по заработной плате и другим выплатам работникам;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отсутствие неустраненных нарушений миграционного законодательства в части привлечения иностранных работников;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отсутствие коллективного трудового спора между работниками и руководителем организации.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67"/>
      <w:bookmarkEnd w:id="3"/>
      <w:r w:rsidRPr="00F126E3">
        <w:rPr>
          <w:color w:val="000000" w:themeColor="text1"/>
        </w:rPr>
        <w:t>6. Для участия в конкурсе организацией подаются следующие документы: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заявка на участие в краевом конкурсе "Эффективный коллективный договор - основа согласования интересов сторон социального партнерства" по форме, указанной в приложении 1 к настоящему Положению, и упомянутые в ней документы;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информационная карта участника краевого конкурса "Эффективный коллективный договор - основа согласования интересов сторон социального партнерства" по форме, указанной в приложении 2 к настоящему Положению</w:t>
      </w:r>
    </w:p>
    <w:p w:rsidR="00F126E3" w:rsidRPr="00F126E3" w:rsidRDefault="00F126E3">
      <w:pPr>
        <w:pStyle w:val="ConsPlusNormal"/>
        <w:spacing w:before="220"/>
        <w:jc w:val="both"/>
        <w:rPr>
          <w:color w:val="000000" w:themeColor="text1"/>
        </w:rPr>
      </w:pPr>
      <w:r w:rsidRPr="00F126E3">
        <w:rPr>
          <w:color w:val="000000" w:themeColor="text1"/>
        </w:rPr>
        <w:t>(далее - документы).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Ответственность за достоверность сведений и полноту представленных документов несут руководитель организации и представитель работников организации, уполномоченный в порядке, установленном статьями 30 и 31 Трудового кодекса Российской Федерации.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После подведения итогов конкурса документы организации не возвращаются.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7. Участие организаций в конкурсе осуществляется на безвозмездной основе.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Title"/>
        <w:jc w:val="center"/>
        <w:outlineLvl w:val="1"/>
        <w:rPr>
          <w:color w:val="000000" w:themeColor="text1"/>
        </w:rPr>
      </w:pPr>
      <w:r w:rsidRPr="00F126E3">
        <w:rPr>
          <w:color w:val="000000" w:themeColor="text1"/>
        </w:rPr>
        <w:t>IV. Порядок проведения конкурса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8. Конкурс проводится в два этапа на территориальном и краевом уровнях.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Организационно-техническое обеспечение проведения конкурса на территориальном уровне осуществляет уполномоченный орган местного самоуправления муниципального или городского округа Ставропольского края (далее - уполномоченный орган).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Организационно-техническое обеспечение проведения конкурса на краевом уровне осуществляет министерство труда и социальной защиты населения Ставропольского края (далее - минсоцзащиты края).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lastRenderedPageBreak/>
        <w:t>9. Победители и призеры конкурса на краевом уровне определяются из числа победителей и призеров конкурса на территориальном уровне по соответствующим категориям организаций, указанным в пункте 3 настоящего Положения.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Победителем конкурса на территориальном уровне признается организация, получившая наибольшее количество баллов и занявшая первое место.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Призером конкурса на территориальном уровне признается организация, получившая второе или третье место по количеству набранных баллов.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Победителем конкурса на краевом уровне признается организация, получившая наибольшее количество баллов и занявшая первое место.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Призером конкурса на краевом уровне признается организация, получившая второе или третье место по количеству набранных баллов.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10. В конкурсе на краевом уровне от муниципального или городского округа Ставропольского края могут принимать участие не более 6 организаций по каждой категории организаций, указанной в пункте 3 настоящего Положения.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В случае участия в конкурсе на территориальном уровне только по одной организации в каждой категории организаций, они номинируются для участия в конкурсе на краевом уровне.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11. Информирование организаций о проведении конкурса, порядке и сроках подачи документов для участия в конкурсе на территориальном уровне, порядке определения победителей и призеров конкурса на территориальном уровне и иных вопросах, связанных с организацией конкурса, осуществляется уполномоченным органом, с привлечением средств массовой информации, включая периодические печатные издания, радио, телевидение и интернет-ресурсы.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12. Для решения вопросов, связанных с проведением конкурса на территориальном уровне, уполномоченный орган с участием сторон территориальной трехсторонней комиссии по регулированию социально-трудовых отношений формирует экспертную рабочую группу.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Экспертная рабочая группа осуществляет следующие функции: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рассмотрение документов организаций - участников конкурса на территориальном уровне;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оценка показателей участников конкурса;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подготовка проекта решения территориальной трехсторонней комиссии по регулированию социально-трудовых отношений о победителях и призерах конкурса на территориальном уровне, порядке их награждения, а также о номинировании победителей и призеров для участия в конкурсе на краевом уровне.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13. В случае отсутствия в муниципальном или городском округе Ставропольского края территориальной трехсторонней комиссии по регулированию социально-трудовых отношений, экспертная рабочая группа формируется из представителей уполномоченного органа, и ею принимается решение о победителях и призерах конкурса на территориальном уровне.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14. Участие организаций в конкурсе на территориальном уровне осуществляется на основе самовыдвижения либо по представлению соответствующих объединений работодателей и профсоюзов при условии соответствия критериям допуска к участию в конкурсе, установленным пунктом 5 настоящего Положения.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15. Организация подает документы на участие в конкурсе на территориальном уровне в уполномоченный орган местного самоуправления муниципального или городского округа </w:t>
      </w:r>
      <w:r w:rsidRPr="00F126E3">
        <w:rPr>
          <w:color w:val="000000" w:themeColor="text1"/>
        </w:rPr>
        <w:lastRenderedPageBreak/>
        <w:t>Ставропольского края, в котором она зарегистрирована либо где фактически осуществляет хозяйственную деятельность.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16. Документы от организаций представляются в уполномоченный орган до 01 августа.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Организации, представившие документы в уполномоченный орган после окончания установленного срока их подачи, в конкурсе не участвуют.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Если на участие в конкурсе представлены не все документы, предусмотренные пунктом 6 настоящего Положения, организация не допускается к конкурсу.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17. Уполномоченный орган проводит анализ представленных организациями документов на соответствие критериям допуска к участию в конкурсе и предварительно оценивает показатели участников конкурса, указанные в приложении 2 к настоящему Положению.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18. Результаты анализа представленных организациями документов и предварительной оценки показателей участников конкурса рассматриваются на заседании экспертной рабочей группы и заносятся в протокол по форме, предусмотренной приложением 3 к настоящему Положению.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Экспертная рабочая группа готовит проект соответствующего решения.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19. Победителями и призерами конкурса на территориальном и краевом уровнях признаются организации, набравшие наибольшее количество баллов путем их ранжирования по сумме баллов, присваиваемых в соответствии с показателями участника конкурса и их значениями, составляющими критерии оценки согласно приложению 2 к настоящему Положению.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В случае если два и более претендента на призовые места набрали одинаковое количество баллов, то победители и призеры конкурса определяются по результатам анализа показателей, на основании которых проведена балльная оценка.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20. Номинирование победителей и призеров конкурса на территориальном уровне для участия в конкурсе на краевом уровне осуществляется по представлению территориальной трехсторонней комиссии по регулированию социально-трудовых отношений или экспертной рабочей группы в случае ее отсутствия.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105"/>
      <w:bookmarkEnd w:id="4"/>
      <w:r w:rsidRPr="00F126E3">
        <w:rPr>
          <w:color w:val="000000" w:themeColor="text1"/>
        </w:rPr>
        <w:t>21. Уполномоченный орган направляет в минсоцзащиты края до 01 октября следующие документы: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решение территориальной трехсторонней комиссии по регулированию социально-трудовых отношений или экспертной рабочей группы в случае ее отсутствия;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протокол заседания экспертной рабочей группы по форме, предусмотренной приложением 3 к настоящему Положению;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заявку участника конкурса по форме, указанной в приложении 1 к настоящему Положению, с приложением документов, указанных в приложениях 1 и 2 к настоящему Положению.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22. Победители и призеры конкурса на краевом уровне определяются конкурсной комиссией по проведению краевого конкурса "Эффективный коллективный договор - основа согласования интересов сторон социального партнерства" в 2022 - 2024 годах, образованной постановлением Правительства Ставропольского края от 06 апреля 2022 г. N 170-п "О краевом конкурсе "Эффективный коллективный договор - основа согласования интересов сторон социального партнерства" в 2022 - 2024 годах" (далее - конкурсная комиссия) в соответствии с утвержденным о ней данным постановлением Положением.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23. Конкурсная комиссия рассматривает документы, указанные в пункте 21 настоящего </w:t>
      </w:r>
      <w:r w:rsidRPr="00F126E3">
        <w:rPr>
          <w:color w:val="000000" w:themeColor="text1"/>
        </w:rPr>
        <w:lastRenderedPageBreak/>
        <w:t>Положения, и в срок до 25 ноября определяет победителей и призеров конкурса на краевом уровне.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Title"/>
        <w:jc w:val="center"/>
        <w:outlineLvl w:val="1"/>
        <w:rPr>
          <w:color w:val="000000" w:themeColor="text1"/>
        </w:rPr>
      </w:pPr>
      <w:r w:rsidRPr="00F126E3">
        <w:rPr>
          <w:color w:val="000000" w:themeColor="text1"/>
        </w:rPr>
        <w:t>V. Критерии оценки показателей участников конкурса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24. Показатели участников конкурса оцениваются в баллах. Максимальное количество баллов по каждому критерию - 5.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25. Показатели участников конкурса для оценки установлены в приложении 2 к настоящему Положению. Критерием оценки является значение показателя.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26. Организация, ставшая победителем в предшествующем году, не рассматривается на призовые места в текущем году.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Title"/>
        <w:jc w:val="center"/>
        <w:outlineLvl w:val="1"/>
        <w:rPr>
          <w:color w:val="000000" w:themeColor="text1"/>
        </w:rPr>
      </w:pPr>
      <w:r w:rsidRPr="00F126E3">
        <w:rPr>
          <w:color w:val="000000" w:themeColor="text1"/>
        </w:rPr>
        <w:t>VI. Награждение победителей и призеров конкурса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27. Награждение победителей и призеров конкурса на краевом уровне проводится в торжественной обстановке на заседании Ставропольской краевой трехсторонней комиссии по регулированию социально-трудовых отношений в декабре.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Победителям и призерам конкурса на краевом уровне вручаются ценные подарки и дипломы.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28. Объем расходов на приобретение ценных подарков для победителей и призеров конкурса на краевом уровне составляет 150750 рублей ежегодно.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right"/>
        <w:outlineLvl w:val="1"/>
        <w:rPr>
          <w:color w:val="000000" w:themeColor="text1"/>
        </w:rPr>
      </w:pPr>
      <w:r w:rsidRPr="00F126E3">
        <w:rPr>
          <w:color w:val="000000" w:themeColor="text1"/>
        </w:rPr>
        <w:lastRenderedPageBreak/>
        <w:t>Приложение 1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к Положению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о краевом конкурсе "Эффективный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коллективный договор - основа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согласования интересов сторон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социального партнерства"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в 2022 - 2024 годах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                                                       Форма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bookmarkStart w:id="5" w:name="P138"/>
      <w:bookmarkEnd w:id="5"/>
      <w:r w:rsidRPr="00F126E3">
        <w:rPr>
          <w:color w:val="000000" w:themeColor="text1"/>
        </w:rPr>
        <w:t xml:space="preserve">                                   ЗАЯВКА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на участие в краевом конкурсе "Эффективный коллективный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 договор основа согласования интересов сторон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           социального партнерства"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___________________________________________________________________________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      (полное наименование организации)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заявляет  о своем намерении принять участие в краевом конкурсе "Эффективный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коллективный  договор  -  основа согласования  интересов сторон социального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партнерства".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С порядком проведения конкурса ознакомлены и согласны.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Полноту  и  достоверность  сведений,  указанных  в  настоящей заявке, и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прилагаемых к ней документов подтверждаем,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К заявке прилагаются следующие документы: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информационная карта (по установленной форме);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коллективный договор (заверенная уполномоченным органом копия);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информация  о  выполнении коллективного договора за год, предшествующий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году  проведения  конкурса,  в произвольной форме объемом не более 5 листов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формата А4;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копия  свидетельства  о  регистрации  юридического  лица  (для филиалов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юридических лиц - копию положения о филиале);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письмо,  подтверждающее согласие юридического лица на участие филиала в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конкурсе (для филиалов юридических лиц);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сведения  о наличии предписаний (постановлений, представлений, решений)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органов    (должностных   лиц),   осуществляющих   государственный   надзор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(контроль),  об устранении нарушений законодательства Российской Федерации,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а также об их исполнении (либо декларируется их отсутствие);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справку территориального органа Управления Федеральной налоговой службы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по Ставропольскому краю об отсутствии у налогоплательщика в настоящее время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неисполненной  обязанности  по  уплате  налогов, сборов, страховых взносов,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пеней,   штрафов,   процентов,   подлежащих   уплате   в   соответствии   с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законодательством Российской Федерации;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протокол  заседания  комиссии  по  ведению  коллективных переговоров по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разработке  проекта и заключению коллективного договора, содержащий решение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о  принятии коллективного договора в организации (заверенная уполномоченным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органом копия);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сведения  о  представителях  работников  организации,  уполномоченных в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соответствии  с  законодательством  на  ведение коллективных переговоров по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разработке  проекта  и  заключению  коллективного договора (протокол общего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собрания     (конференции)    работников    об    избрании    представителя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(представителей)   работников   или   сведения   о   списочной  численности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работников,  в  том  числе  членов  профсоюзов  (с  указанием  наименования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профсоюза), на момент начала коллективных переговоров).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Руководитель организации                  Представитель работников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____________ _______________________  ____________ ________________________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(подпись)   (инициалы, фамилия)       (подпись)     (инициалы, фамилия)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М.П.                                      М.П.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right"/>
        <w:outlineLvl w:val="1"/>
        <w:rPr>
          <w:color w:val="000000" w:themeColor="text1"/>
        </w:rPr>
      </w:pPr>
      <w:r w:rsidRPr="00F126E3">
        <w:rPr>
          <w:color w:val="000000" w:themeColor="text1"/>
        </w:rPr>
        <w:lastRenderedPageBreak/>
        <w:t>Приложение 2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к Положению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о краевом конкурсе "Эффективный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коллективный договор - основа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согласования интересов сторон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социального партнерства"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в 2022 - 2024 годах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Форма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center"/>
        <w:rPr>
          <w:color w:val="000000" w:themeColor="text1"/>
        </w:rPr>
      </w:pPr>
      <w:bookmarkStart w:id="6" w:name="P201"/>
      <w:bookmarkEnd w:id="6"/>
      <w:r w:rsidRPr="00F126E3">
        <w:rPr>
          <w:color w:val="000000" w:themeColor="text1"/>
        </w:rPr>
        <w:t>ИНФОРМАЦИОННАЯ КАРТА</w:t>
      </w:r>
    </w:p>
    <w:p w:rsidR="00F126E3" w:rsidRPr="00F126E3" w:rsidRDefault="00F126E3">
      <w:pPr>
        <w:pStyle w:val="ConsPlusNormal"/>
        <w:jc w:val="center"/>
        <w:rPr>
          <w:color w:val="000000" w:themeColor="text1"/>
        </w:rPr>
      </w:pPr>
      <w:r w:rsidRPr="00F126E3">
        <w:rPr>
          <w:color w:val="000000" w:themeColor="text1"/>
        </w:rPr>
        <w:t>участника краевого конкурса "Эффективный коллективный</w:t>
      </w:r>
    </w:p>
    <w:p w:rsidR="00F126E3" w:rsidRPr="00F126E3" w:rsidRDefault="00F126E3">
      <w:pPr>
        <w:pStyle w:val="ConsPlusNormal"/>
        <w:jc w:val="center"/>
        <w:rPr>
          <w:color w:val="000000" w:themeColor="text1"/>
        </w:rPr>
      </w:pPr>
      <w:r w:rsidRPr="00F126E3">
        <w:rPr>
          <w:color w:val="000000" w:themeColor="text1"/>
        </w:rPr>
        <w:t>договор - основа согласования интересов сторон</w:t>
      </w:r>
    </w:p>
    <w:p w:rsidR="00F126E3" w:rsidRPr="00F126E3" w:rsidRDefault="00F126E3">
      <w:pPr>
        <w:pStyle w:val="ConsPlusNormal"/>
        <w:jc w:val="center"/>
        <w:rPr>
          <w:color w:val="000000" w:themeColor="text1"/>
        </w:rPr>
      </w:pPr>
      <w:r w:rsidRPr="00F126E3">
        <w:rPr>
          <w:color w:val="000000" w:themeColor="text1"/>
        </w:rPr>
        <w:t>социального партнерства"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center"/>
        <w:outlineLvl w:val="2"/>
        <w:rPr>
          <w:color w:val="000000" w:themeColor="text1"/>
        </w:rPr>
      </w:pPr>
      <w:r w:rsidRPr="00F126E3">
        <w:rPr>
          <w:color w:val="000000" w:themeColor="text1"/>
        </w:rPr>
        <w:t>Раздел 1. Общие сведения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1. Полное наименование организации.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2. Почтовый адрес, телефон/факс, адрес электронной почты.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3. Вид экономической деятельности (отрасль).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4. Руководитель организации (Ф.И.О. полностью (отчество - при наличии), наименование должности, телефон).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5. Представитель работников (Ф.И.О. полностью (отчество - при наличии), наименование выборной должности, телефон).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center"/>
        <w:outlineLvl w:val="2"/>
        <w:rPr>
          <w:color w:val="000000" w:themeColor="text1"/>
        </w:rPr>
      </w:pPr>
      <w:r w:rsidRPr="00F126E3">
        <w:rPr>
          <w:color w:val="000000" w:themeColor="text1"/>
        </w:rPr>
        <w:t>Раздел 2. Показатели для оценки участника конкурса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6"/>
        <w:gridCol w:w="3955"/>
        <w:gridCol w:w="2268"/>
        <w:gridCol w:w="2154"/>
      </w:tblGrid>
      <w:tr w:rsidR="00F126E3" w:rsidRPr="00F126E3">
        <w:tc>
          <w:tcPr>
            <w:tcW w:w="696" w:type="dxa"/>
            <w:vMerge w:val="restart"/>
            <w:vAlign w:val="center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N</w:t>
            </w:r>
          </w:p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п/п</w:t>
            </w:r>
          </w:p>
        </w:tc>
        <w:tc>
          <w:tcPr>
            <w:tcW w:w="3955" w:type="dxa"/>
            <w:vMerge w:val="restart"/>
            <w:vAlign w:val="center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4422" w:type="dxa"/>
            <w:gridSpan w:val="2"/>
            <w:vAlign w:val="center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Значение показателя, составляющего критерии оценки</w:t>
            </w:r>
          </w:p>
        </w:tc>
      </w:tr>
      <w:tr w:rsidR="00F126E3" w:rsidRPr="00F126E3">
        <w:tc>
          <w:tcPr>
            <w:tcW w:w="696" w:type="dxa"/>
            <w:vMerge/>
          </w:tcPr>
          <w:p w:rsidR="00F126E3" w:rsidRPr="00F126E3" w:rsidRDefault="00F126E3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3955" w:type="dxa"/>
            <w:vMerge/>
          </w:tcPr>
          <w:p w:rsidR="00F126E3" w:rsidRPr="00F126E3" w:rsidRDefault="00F126E3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ГПК-2 (ГПК - год проведения конкурса)</w:t>
            </w:r>
          </w:p>
        </w:tc>
        <w:tc>
          <w:tcPr>
            <w:tcW w:w="2154" w:type="dxa"/>
            <w:vAlign w:val="center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ГПК-1</w:t>
            </w:r>
          </w:p>
        </w:tc>
      </w:tr>
      <w:tr w:rsidR="00F126E3" w:rsidRPr="00F126E3">
        <w:tc>
          <w:tcPr>
            <w:tcW w:w="696" w:type="dxa"/>
            <w:vAlign w:val="center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</w:t>
            </w:r>
          </w:p>
        </w:tc>
        <w:tc>
          <w:tcPr>
            <w:tcW w:w="3955" w:type="dxa"/>
            <w:vAlign w:val="center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</w:t>
            </w:r>
          </w:p>
        </w:tc>
        <w:tc>
          <w:tcPr>
            <w:tcW w:w="2268" w:type="dxa"/>
            <w:vAlign w:val="center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3</w:t>
            </w:r>
          </w:p>
        </w:tc>
        <w:tc>
          <w:tcPr>
            <w:tcW w:w="2154" w:type="dxa"/>
            <w:vAlign w:val="center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4</w:t>
            </w:r>
          </w:p>
        </w:tc>
      </w:tr>
      <w:tr w:rsidR="00F126E3" w:rsidRPr="00F126E3">
        <w:tc>
          <w:tcPr>
            <w:tcW w:w="9073" w:type="dxa"/>
            <w:gridSpan w:val="4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Раздел 1. Оплата труда, социальные выплаты и другие льготы и гарантии</w:t>
            </w: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1.1.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Затраты на производство продукции (работ, услуг), тыс. руб.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1.2.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Суммарный фонд начисленной заработной платы работников за год, тыс. руб.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1.3.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Среднемесячная заработная плата в организации, руб.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1.4.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Среднемесячная заработная плата специалистов, руб.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1.5.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 xml:space="preserve">Среднемесячная заработная плата </w:t>
            </w:r>
            <w:r w:rsidRPr="00F126E3">
              <w:rPr>
                <w:color w:val="000000" w:themeColor="text1"/>
              </w:rPr>
              <w:lastRenderedPageBreak/>
              <w:t>рабочих, руб.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lastRenderedPageBreak/>
              <w:t>1.6.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Минимальный размер заработной платы, сложившийся в организации, руб.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1.7.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Наименьшая тарифная ставка (минимальный оклад) в организации, руб.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1.8.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Удельный вес в структуре заработной платы: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окладной (тарифной) части, % стимулирующих выплат, %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1.9.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Соотношение между минимальным и максимальным размером оплаты труда в организации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1.10.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Индексация заработной платы, %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1.11.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Социальные выплаты и другие льготы и гарантии (указать)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1.12.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Расходы организации на культурно-массовые мероприятия (праздничные дни (23 февраля, 8 марта, Новый год и др.), профессиональные праздники, приобретение билетов работникам на концерты, спектакли, выставки и др.), тыс. руб.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1.13.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Расходы организации на спортивно-оздоровительные мероприятия (Дни здоровья, фитнес, аэробика, гимнастика, йога, командные спортивные игры (волейбол, баскетбол, футбол и другие) бассейн, сезонные виды спорта (лыжи и другие), поощрение работников, ведущих здоровый образ жизни и др.), тыс. руб.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9073" w:type="dxa"/>
            <w:gridSpan w:val="4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Раздел 2. Безопасные условия и охрана труда работников</w:t>
            </w: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2.1.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Численность пострадавших на производстве, чел.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2.2.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Количество выявленных профессиональных заболеваний, ед.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2.3.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Объем фактического финансирования мероприятий по улучшению условий и охраны труда, тыс. руб.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2.4.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 xml:space="preserve">Доля рабочих мест в организации, на </w:t>
            </w:r>
            <w:r w:rsidRPr="00F126E3">
              <w:rPr>
                <w:color w:val="000000" w:themeColor="text1"/>
              </w:rPr>
              <w:lastRenderedPageBreak/>
              <w:t>которых проведена специальная оценка условий труда, % от необходимого количества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lastRenderedPageBreak/>
              <w:t>2.5.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Доля рабочих мест с вредными и (или) опасными условиями труда, %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2.6.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комиссии по охране труда, созданной на паритетной основе, да/нет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2.7.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службы (специалиста) охраны труда в соответствии с требованиями Трудового кодекса Российской Федерации, чел.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2.8.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Обеспечение работников специальной одеждой, специальной обувью и другими средствами индивидуальной защиты в соответствии с типовыми нормами, % от необходимого количества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2.9.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Проведение за счет средств работодателя обязательных медицинских осмотров работников, предусмотренных законодательством, % от необходимого количества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2.10.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Меры поощрения уполномоченных (доверенных) лиц и членов комитетов (комиссий) по охране труда (указать)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2.11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Проведение работы по вопросу профилактики ВИЧ/СПИДа (информирование работников по вопросам профилактики ВИЧ/СПИДа, проведение акций по добровольному и конфиденциальному консультированию и тестированию на ВИЧ-инфекцию на рабочем месте, включение вопросов профилактики ВИЧ/ СПИДа в программы проведения инструктажей по охране труда, распространение плакатов, листовок, буклетов, видео-роликов, видео-фильмов, размещение макетов и стендов), да/нет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2.12.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Проведение мероприятий по охране труда (указать наименование)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9073" w:type="dxa"/>
            <w:gridSpan w:val="4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Раздел 3. Переподготовка и повышение квалификации работников</w:t>
            </w: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3.1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Среднесписочная численность работников, чел.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lastRenderedPageBreak/>
              <w:t>3.2.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Численность инвалидов в организации, чел.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3.3.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Численность иностранных работников, чел.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3.4.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Численность работников, уволенных в связи с сокращением численности и (или) штатов, чел.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3.5.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Численность принятых работников на дополнительно введенные рабочие места, чел.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3.6.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Количество работников, прошедших переподготовку и повышение квалификации, чел.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3.7.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договора о сотрудничестве с профессиональными образовательными организациями, организациями дополнительного профессионального образования (указать наименование организации)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3.8.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Создано новых рабочих мест, ед.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3.9.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Проведение конкурсов профессионального мастерства, да/нет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9073" w:type="dxa"/>
            <w:gridSpan w:val="4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Раздел 4. Развитие социального партнерства в организации</w:t>
            </w: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4.1.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Участие (членство) организации в объединении работодателей (общероссийском, региональном, территориальном, отраслевом и др.), да/нет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4.2.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комиссии по регулированию социально-трудовых отношений, да/нет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4.3.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комиссии по трудовым спорам, да/нет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696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4.4.</w:t>
            </w:r>
          </w:p>
        </w:tc>
        <w:tc>
          <w:tcPr>
            <w:tcW w:w="395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 xml:space="preserve">Участие работников в управлении организацией (учет мнения в случаях, предусмотренных Трудовым кодексом Российской Федерации, коллективным договором, проведение консультаций по вопросам принятия локальных нормативных актов, получение информации по вопросам, непосредственно затрагивающим интересы работников, обсуждение вопросов о работе организации, </w:t>
            </w:r>
            <w:r w:rsidRPr="00F126E3">
              <w:rPr>
                <w:color w:val="000000" w:themeColor="text1"/>
              </w:rPr>
              <w:lastRenderedPageBreak/>
              <w:t>внесение предложений по ее совершенствованию и др.), да/нет</w:t>
            </w:r>
          </w:p>
        </w:tc>
        <w:tc>
          <w:tcPr>
            <w:tcW w:w="226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Руководитель организации                  Представитель работников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____________ _______________________  ____________ ________________________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(подпись)   (инициалы, фамилия)       (подпись)     (инициалы, фамилия)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М.П.                                      М.П.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right"/>
        <w:outlineLvl w:val="1"/>
        <w:rPr>
          <w:color w:val="000000" w:themeColor="text1"/>
        </w:rPr>
      </w:pPr>
      <w:r w:rsidRPr="00F126E3">
        <w:rPr>
          <w:color w:val="000000" w:themeColor="text1"/>
        </w:rPr>
        <w:lastRenderedPageBreak/>
        <w:t>Приложение 3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к Положению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о краевом конкурсе "Эффективный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коллективный договор - основа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согласования интересов сторон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социального партнерства"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в 2022 - 2024 годах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                                                       Форма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bookmarkStart w:id="7" w:name="P403"/>
      <w:bookmarkEnd w:id="7"/>
      <w:r w:rsidRPr="00F126E3">
        <w:rPr>
          <w:color w:val="000000" w:themeColor="text1"/>
        </w:rPr>
        <w:t xml:space="preserve">                              ПРОТОКОЛ N ____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заседания экспертной рабочей группы по подведению итогов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 краевого конкурса "Эффективный коллективный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договор - основа согласования интересов сторон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социального партнерства" на территориальном уровне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по категории ______________________________________________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1. На заседании экспертной рабочей группы присутствовали: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Председатель __________________________________________________________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   (Ф.И.О. полностью (отчество - при наличии), должность)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Члены экспертной рабочей группы: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_______________________________________________________________________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      (Ф.И.О. полностью (отчество - при наличии), должность)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_______________________________________________________________________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      (Ф.И.О. полностью (отчество - при наличии), должность)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_______________________________________________________________________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      (Ф.И.О. полностью (отчество - при наличии), должность)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Секретарь экспертной рабочей группы ___________________________________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      (Ф.И.О. полностью (отчество - при наличии), должность)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2. В _____ году на участие в краевом конкурсе "Эффективный коллективный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договор  -  основа  согласования  интересов сторон социального партнерства"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(далее - конкурс) на территориальном уровне заявки поступили: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4"/>
        <w:gridCol w:w="5272"/>
        <w:gridCol w:w="2948"/>
      </w:tblGrid>
      <w:tr w:rsidR="00F126E3" w:rsidRPr="00F126E3">
        <w:tc>
          <w:tcPr>
            <w:tcW w:w="754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N п/п</w:t>
            </w:r>
          </w:p>
        </w:tc>
        <w:tc>
          <w:tcPr>
            <w:tcW w:w="5272" w:type="dxa"/>
            <w:vAlign w:val="bottom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Наименование юридического лица (филиала)</w:t>
            </w:r>
          </w:p>
        </w:tc>
        <w:tc>
          <w:tcPr>
            <w:tcW w:w="2948" w:type="dxa"/>
            <w:vAlign w:val="center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Адрес расположения</w:t>
            </w:r>
          </w:p>
        </w:tc>
      </w:tr>
      <w:tr w:rsidR="00F126E3" w:rsidRPr="00F126E3">
        <w:tc>
          <w:tcPr>
            <w:tcW w:w="7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272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4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75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272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4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3. Экспертной рабочей группой проведена оценка представленных показателей участников конкурса на территориальном уровне и сформировано следующее предложение о присвоении сумм баллов: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3402"/>
        <w:gridCol w:w="2608"/>
        <w:gridCol w:w="2280"/>
      </w:tblGrid>
      <w:tr w:rsidR="00F126E3" w:rsidRPr="00F126E3">
        <w:tc>
          <w:tcPr>
            <w:tcW w:w="758" w:type="dxa"/>
            <w:vAlign w:val="center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N п/п</w:t>
            </w:r>
          </w:p>
        </w:tc>
        <w:tc>
          <w:tcPr>
            <w:tcW w:w="3402" w:type="dxa"/>
            <w:vAlign w:val="center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Наименование юридического лица (филиала)</w:t>
            </w:r>
          </w:p>
        </w:tc>
        <w:tc>
          <w:tcPr>
            <w:tcW w:w="2608" w:type="dxa"/>
            <w:vAlign w:val="center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Адрес расположения</w:t>
            </w:r>
          </w:p>
        </w:tc>
        <w:tc>
          <w:tcPr>
            <w:tcW w:w="2280" w:type="dxa"/>
            <w:vAlign w:val="center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Сумма баллов</w:t>
            </w:r>
          </w:p>
        </w:tc>
      </w:tr>
      <w:tr w:rsidR="00F126E3" w:rsidRPr="00F126E3">
        <w:tc>
          <w:tcPr>
            <w:tcW w:w="75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75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4. По результатам проведенной экспертной рабочей группой оценки показателей участников конкурса ранжированный перечень претендентов на призовые места, предполагающий следующее распределение призовых мест: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3402"/>
        <w:gridCol w:w="2324"/>
        <w:gridCol w:w="1253"/>
        <w:gridCol w:w="1267"/>
      </w:tblGrid>
      <w:tr w:rsidR="00F126E3" w:rsidRPr="00F126E3">
        <w:tc>
          <w:tcPr>
            <w:tcW w:w="758" w:type="dxa"/>
            <w:vAlign w:val="center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N п/п</w:t>
            </w:r>
          </w:p>
        </w:tc>
        <w:tc>
          <w:tcPr>
            <w:tcW w:w="3402" w:type="dxa"/>
            <w:vAlign w:val="center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 xml:space="preserve">Наименование юридического </w:t>
            </w:r>
            <w:r w:rsidRPr="00F126E3">
              <w:rPr>
                <w:color w:val="000000" w:themeColor="text1"/>
              </w:rPr>
              <w:lastRenderedPageBreak/>
              <w:t>лица (филиала)</w:t>
            </w:r>
          </w:p>
        </w:tc>
        <w:tc>
          <w:tcPr>
            <w:tcW w:w="2324" w:type="dxa"/>
            <w:vAlign w:val="center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lastRenderedPageBreak/>
              <w:t>Адрес расположения</w:t>
            </w:r>
          </w:p>
        </w:tc>
        <w:tc>
          <w:tcPr>
            <w:tcW w:w="1253" w:type="dxa"/>
            <w:vAlign w:val="center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 xml:space="preserve">Сумма </w:t>
            </w:r>
            <w:r w:rsidRPr="00F126E3">
              <w:rPr>
                <w:color w:val="000000" w:themeColor="text1"/>
              </w:rPr>
              <w:lastRenderedPageBreak/>
              <w:t>баллов</w:t>
            </w:r>
          </w:p>
        </w:tc>
        <w:tc>
          <w:tcPr>
            <w:tcW w:w="1267" w:type="dxa"/>
            <w:vAlign w:val="center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lastRenderedPageBreak/>
              <w:t>Место</w:t>
            </w:r>
          </w:p>
        </w:tc>
      </w:tr>
      <w:tr w:rsidR="00F126E3" w:rsidRPr="00F126E3">
        <w:tc>
          <w:tcPr>
            <w:tcW w:w="75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53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6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758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53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6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5. Экспертной рабочей группой определены следующие организации, которые могут быть номинированы для участия в конкурсе на краевом уровне: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9"/>
        <w:gridCol w:w="2891"/>
        <w:gridCol w:w="1901"/>
      </w:tblGrid>
      <w:tr w:rsidR="00F126E3" w:rsidRPr="00F126E3">
        <w:tc>
          <w:tcPr>
            <w:tcW w:w="4139" w:type="dxa"/>
            <w:vAlign w:val="center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Наименование юридического лица (филиала)</w:t>
            </w:r>
          </w:p>
        </w:tc>
        <w:tc>
          <w:tcPr>
            <w:tcW w:w="2891" w:type="dxa"/>
            <w:vAlign w:val="center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Адрес расположения</w:t>
            </w:r>
          </w:p>
        </w:tc>
        <w:tc>
          <w:tcPr>
            <w:tcW w:w="1901" w:type="dxa"/>
            <w:vAlign w:val="center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Сумма баллов</w:t>
            </w:r>
          </w:p>
        </w:tc>
      </w:tr>
      <w:tr w:rsidR="00F126E3" w:rsidRPr="00F126E3">
        <w:tc>
          <w:tcPr>
            <w:tcW w:w="4139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91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01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  <w:tr w:rsidR="00F126E3" w:rsidRPr="00F126E3">
        <w:tc>
          <w:tcPr>
            <w:tcW w:w="4139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91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01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6. На основании настоящего протокола экспертная рабочая группа в течение ____ дней подготовит и направит в территориальную трехстороннюю комиссию по регулированию социально-трудовых отношений проект решения о победителях и призерах конкурса на территориальном уровне, порядке их награждения, а также о номинировании победителей для участия в конкурсе на краевом уровне.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7. Оценочные листы показателей участников конкурса являются неотъемлемой частью настоящего протокола.</w:t>
      </w:r>
    </w:p>
    <w:p w:rsidR="00F126E3" w:rsidRPr="00F126E3" w:rsidRDefault="00F126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126E3">
        <w:rPr>
          <w:color w:val="000000" w:themeColor="text1"/>
        </w:rPr>
        <w:t>8. Настоящий протокол подлежит хранению в течение трех лет с даты подведения итогов конкурса.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Председатель экспертной    ________________ _______________________________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рабочей группы                (подпись)           (инициалы, фамилия)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Члены экспертной рабочей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группы:                    ________________ _______________________________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               (подпись)           (инициалы, фамилия)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            ________________ _______________________________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               (подпись)           (инициалы, фамилия)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            ________________ _______________________________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               (подпись)           (инициалы, фамилия)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Секретарь экспертной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>рабочей группы             ________________ _______________________________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               (подпись)           (инициалы, фамилия)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right"/>
        <w:outlineLvl w:val="2"/>
        <w:rPr>
          <w:color w:val="000000" w:themeColor="text1"/>
        </w:rPr>
      </w:pPr>
      <w:r w:rsidRPr="00F126E3">
        <w:rPr>
          <w:color w:val="000000" w:themeColor="text1"/>
        </w:rPr>
        <w:lastRenderedPageBreak/>
        <w:t>Приложение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к протоколу N ___ заседания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экспертной рабочей группы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по подведению итогов краевого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конкурса "Эффективный коллективный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договор - основа согласования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интересов сторон социального партнерства"</w:t>
      </w:r>
    </w:p>
    <w:p w:rsidR="00F126E3" w:rsidRPr="00F126E3" w:rsidRDefault="00F126E3">
      <w:pPr>
        <w:pStyle w:val="ConsPlusNormal"/>
        <w:jc w:val="right"/>
        <w:rPr>
          <w:color w:val="000000" w:themeColor="text1"/>
        </w:rPr>
      </w:pPr>
      <w:r w:rsidRPr="00F126E3">
        <w:rPr>
          <w:color w:val="000000" w:themeColor="text1"/>
        </w:rPr>
        <w:t>на территориальном уровне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                                                       Форма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                ОЦЕНОЧНЫЙ ЛИСТ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        показателей участника конкурса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______________________________________________</w:t>
      </w:r>
    </w:p>
    <w:p w:rsidR="00F126E3" w:rsidRPr="00F126E3" w:rsidRDefault="00F126E3">
      <w:pPr>
        <w:pStyle w:val="ConsPlusNonformat"/>
        <w:jc w:val="both"/>
        <w:rPr>
          <w:color w:val="000000" w:themeColor="text1"/>
        </w:rPr>
      </w:pPr>
      <w:r w:rsidRPr="00F126E3">
        <w:rPr>
          <w:color w:val="000000" w:themeColor="text1"/>
        </w:rPr>
        <w:t xml:space="preserve">                         (наименование организации)</w:t>
      </w: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1"/>
        <w:gridCol w:w="3917"/>
        <w:gridCol w:w="1080"/>
        <w:gridCol w:w="3345"/>
      </w:tblGrid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N п/п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Баллы</w:t>
            </w: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Критерии оценки, количество баллов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I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3</w:t>
            </w: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4</w:t>
            </w:r>
          </w:p>
        </w:tc>
      </w:tr>
      <w:tr w:rsidR="00F126E3" w:rsidRPr="00F126E3">
        <w:tc>
          <w:tcPr>
            <w:tcW w:w="9043" w:type="dxa"/>
            <w:gridSpan w:val="4"/>
          </w:tcPr>
          <w:p w:rsidR="00F126E3" w:rsidRPr="00F126E3" w:rsidRDefault="00F126E3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Раздел 1. Оплата труда, социальные выплаты и другие льготы и гарантии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1.1.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Затраты на производство продукции (работ, услуг), тыс. руб.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не оценивается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1.2.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Суммарный фонд начисленной заработной платы работников за год, тыс. рублей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прирост в течение года, предшествующего году проведения конкурса, в сравнении с предыдущим годом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свыше 6,0%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до 6,0% - 4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до 5,0% - 3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до 4,0% - 2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до 2,0% - 1 балл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 уровне - 0 баллов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1.3.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Среднемесячная заработная плата в организации, руб.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отношение размера среднемесячной заработной платы в организации к размеру среднемесячной заработной платы в Ставропольском крае по соответствующему виду экономической деятельности от 150,0% и более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135,1 до 149,9% - 4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120,1 до 135,0% - 3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105,1 до 120,0% - 2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95,1 до 105,0% - 1 балл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95,0% и менее - 0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1.4.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 xml:space="preserve">Среднемесячная заработная плата </w:t>
            </w:r>
            <w:r w:rsidRPr="00F126E3">
              <w:rPr>
                <w:color w:val="000000" w:themeColor="text1"/>
              </w:rPr>
              <w:lastRenderedPageBreak/>
              <w:t>специалистов, руб.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 xml:space="preserve">прирост в течение года, </w:t>
            </w:r>
            <w:r w:rsidRPr="00F126E3">
              <w:rPr>
                <w:color w:val="000000" w:themeColor="text1"/>
              </w:rPr>
              <w:lastRenderedPageBreak/>
              <w:t>предшествующего году проведения конкурса, в сравнении с предыдущим годом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20,1%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14.1 - 20,0% - 4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10.1 - 14,0% - 3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6.1 - 10,0% - 2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4.1 - 6,0% - 1 балл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4,0% и менее - 0 баллов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lastRenderedPageBreak/>
              <w:t>1.5.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Среднемесячная заработная плата рабочих, руб.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прирост в течение года, предшествующего году проведения конкурса, в сравнении с предыдущим годом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20,1%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14.1 - 20,0% - 4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10.1 - 14,0% - 3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6.1 - 10,0% - 2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4.1 - 6,0% - 1 балл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4,0% и менее - 0 баллов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1.6.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Минимальный размер заработной платы, сложившийся в организации, руб.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отношение минимального размера заработной платы в организации к минимальному размеру оплаты труда, установленному в Российской Федерации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130,1% и более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125,1 до 130,0% - 4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120,1 до 125,0% - 3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115,1 до 120,0% - 2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100,0 до 115,0% - 1 балл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менее 100,0%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1.7.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Наименьшая тарифная ставка (минимальный оклад) в организации, руб.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отношение наименьшей тарифной ставки (минимального оклада) в организации к минимальному размеру оплаты труда, установленному в Российской Федерации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130,1% и более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125,1 до 130,0% - 4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120,1 до 125,0% - 3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115,1 до 120,0% - 2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100,0 до 115,0% - 1 балл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менее 100,0%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lastRenderedPageBreak/>
              <w:t>1.8.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Удельный вес в структуре заработной платы: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тарифной (окладной) части, %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стимулирующих выплат, %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в случае если доля тарифной (окладной) части превышает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65,0% и выше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50,1 - 64,9% - 4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до 50,0% - 0 баллов 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1.9.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Соотношение между минимальным и максимальным размером оплаты труда в организации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соотношение 1:5 - 5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соотношение 1:8 - 3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свыше 8 кратного соотношения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1.10.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Индексация заработной платы, %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16,0% и более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11,0% до 15,9% - 4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6,0% до 10,9% - 3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5,0% до 5,9% - 2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до 4,9%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1.11.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Социальные выплаты и другие льготы и гарантии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- по 1 баллу за каждый пункт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отсутствие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1.12.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Расходы организации на культурно-массовые мероприятия (праздничные дни (23 февраля, 8 марта, Новый год и др.), профессиональные праздники, приобретение билетов работникам на концерты, спектакли, выставки и др.), тыс. руб.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- 3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отсутствие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1.13.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Расходы организации на спортивно-оздоровительные мероприятия (Дни здоровья, фитнес, аэробика, гимнастика, йога, командные спортивные игры (волейбол, баскетбол, футбол и другие) бассейн, сезонные виды спорта (лыжи и другие), поощрение работников, ведущих здоровый образ жизни и др.), тыс. руб.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- 3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отсутствие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9043" w:type="dxa"/>
            <w:gridSpan w:val="4"/>
          </w:tcPr>
          <w:p w:rsidR="00F126E3" w:rsidRPr="00F126E3" w:rsidRDefault="00F126E3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Раздел 2. Безопасные условия и охрана труда работников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2.1.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 xml:space="preserve">Численность пострадавших на </w:t>
            </w:r>
            <w:r w:rsidRPr="00F126E3">
              <w:rPr>
                <w:color w:val="000000" w:themeColor="text1"/>
              </w:rPr>
              <w:lastRenderedPageBreak/>
              <w:t>производстве, чел.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отсутствует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lastRenderedPageBreak/>
              <w:t>наличие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lastRenderedPageBreak/>
              <w:t>2.2.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Количество выявленных профессиональных заболеваний, чел.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отсутствует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2.3.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Объем фактического финансирования мероприятий по улучшению условий и охраны труда, тыс. руб.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отношение объема фактического финансирования мероприятий по улучшению условий и охраны труда к сумме затрат на производство продукции (работ, услуг)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более 0,60%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т 0,41 до 0,60% - 4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0,21 до 0,40% - 3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0,20% - 1 балл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менее 0,20%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2.4.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Доля рабочих мест в организации, на которых проведена специальная оценка условий труда, % от необходимого количества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100,0%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менее 100,0%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2.5.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Доля рабочих мест с вредными и (или) опасными условиями труда, %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отсутствие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2.6.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комиссии по охране труда, созданной на паритетной основе, да/нет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отсутствие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2.7.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службы (специалиста) охраны труда в соответствии с требованиями Трудового кодекса Российской Федерации, чел.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в соответствии с требованиями Трудового кодекса Российской Федерации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не соответствует требованиям Трудового кодекса Российской Федерации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lastRenderedPageBreak/>
              <w:t>2.8.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Обеспечение работников специальной одеждой, специальной обувью и другими средствами индивидуальной защиты в соответствии с типовыми нормами, % от необходимого количества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100,0%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менее 100,0%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2.9.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Проведение за счет средств работодателя обязательных медицинских осмотров работников, предусмотренных законодательством, % от необходимого количества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100,0% - 5 баллов менее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100,0%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2.10.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Меры поощрения уполномоченных (доверенных) лиц и членов комитетов (комиссий) по охране труда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- по 1 баллу за каждый пункт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отсутствие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2.11.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Проведение работы по вопросу профилактики ВИЧ/СПИДа (информирование работников по вопросам профилактики ВИЧ/ СПИДа, проведение акций по добровольному и конфиденциальному консультированию и тестированию на ВИЧ-инфекцию на рабочем месте, включение вопросов профилактики ВИЧ/СПИДа в программы проведения инструктажей по охране труда, распространение плакатов, листовок, буклетов, видеороликов, видео-фильмов, размещение макетов и стендов и др.), да/нет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отсутствие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2.12.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Проведение мероприятий по охране труда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- по 1 баллу за каждый пункт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отсутствие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9043" w:type="dxa"/>
            <w:gridSpan w:val="4"/>
          </w:tcPr>
          <w:p w:rsidR="00F126E3" w:rsidRPr="00F126E3" w:rsidRDefault="00F126E3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Раздел 3. Переподготовка и повышение квалификации работников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3.1.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Среднесписочная численность работников, чел.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не оценивается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3.2.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Численность инвалидов в организации, чел.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выше установленной квоты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в пределах квоты - 3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ниже квоты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 xml:space="preserve">(балл присуждается только за год, предшествующий году </w:t>
            </w:r>
            <w:r w:rsidRPr="00F126E3">
              <w:rPr>
                <w:color w:val="000000" w:themeColor="text1"/>
              </w:rPr>
              <w:lastRenderedPageBreak/>
              <w:t>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lastRenderedPageBreak/>
              <w:t>3.3.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Численность иностранных работников, чел.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отношение численности работников из числа российских граждан к среднесписочной численности работников организации 100,0%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95,1 до 99,9% - 4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90,1 до 95,0% - 3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85,1 до 90,0% - 2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80,1 до 85,0% - 1 балл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80,0% и менее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3.4.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Численность работников, уволенных в связи с сокращением численности и (или) штата, чел.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отсутствие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3.5.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Численность принятых работников на дополнительно введенные рабочие места, чел.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отношение численности принятых работников на дополнительно введенные рабочие места к среднесписочной численности работников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20,1%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14.1 - 20,0% - 4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10.1 - 14,0% - 3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6.1 - 10,0% - 2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4.1 - 6,0% - 1 балл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4,0% и менее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3.6.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Количество работников, прошедших переподготовку и повышение квалификации, чел.,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отношение численности работников, прошедших переподготовку и повышение квалификации, к среднесписочной численности работников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80,0 до 100,0% - 5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60,0 до 79,9% - 4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 40,0 до 59,9% - 3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менее 40,0% - 2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отсутствие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3.7.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 xml:space="preserve">Наличие договора о сотрудничестве с </w:t>
            </w:r>
            <w:r w:rsidRPr="00F126E3">
              <w:rPr>
                <w:color w:val="000000" w:themeColor="text1"/>
              </w:rPr>
              <w:lastRenderedPageBreak/>
              <w:t>профессиональными образовательными организациями, организациями дополнительного профессионального образования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- 3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lastRenderedPageBreak/>
              <w:t>отсутствие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lastRenderedPageBreak/>
              <w:t>3.8.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Создано новых рабочих мест, ед.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- 3 балла за создание новых рабочих мест в году, предшествующему году проведения конкурса (плюс 2 балла за рост в течение года, предшествующего году проведения конкурса, в сравнении с предыдущим годом) отсутствие - 0 баллов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3.9.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Проведение конкурсов профессионального мастерства, да/нет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- 3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отсутствие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9043" w:type="dxa"/>
            <w:gridSpan w:val="4"/>
          </w:tcPr>
          <w:p w:rsidR="00F126E3" w:rsidRPr="00F126E3" w:rsidRDefault="00F126E3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Раздел 4. Развитие социального партнерства в организации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4.1.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Участие (членство) организации в объединении работодателей (общероссийском, региональном, территориальном, отраслевом и др.), да/нет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- 3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отсутствие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4.2.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комиссии по регулированию социально-трудовых отношений, да/нет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- 2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отсутствие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4.3.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комиссии по трудовым спорам, да/нет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- 2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отсутствие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jc w:val="center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4.4.</w:t>
            </w: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Участие работников в управлении организацией (учет мнения в случаях, предусмотренных Трудовым кодексом Российской Федерации, коллективным договором, проведение консультаций по вопросам принятия локальных нормативных актов, получение информации по вопросам, непосредственно затрагивающим интересы работников, обсуждение вопросов о работе организации, внесение предложений по ее совершенствованию и др.), да/нет</w:t>
            </w:r>
          </w:p>
        </w:tc>
        <w:tc>
          <w:tcPr>
            <w:tcW w:w="1080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наличие - 3 балла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отсутствие - 0 баллов</w:t>
            </w:r>
          </w:p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(балл присуждается только за год, предшествующий году проведения конкурса)</w:t>
            </w:r>
          </w:p>
        </w:tc>
      </w:tr>
      <w:tr w:rsidR="00F126E3" w:rsidRPr="00F126E3">
        <w:tc>
          <w:tcPr>
            <w:tcW w:w="701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17" w:type="dxa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  <w:r w:rsidRPr="00F126E3">
              <w:rPr>
                <w:color w:val="000000" w:themeColor="text1"/>
              </w:rPr>
              <w:t>ИТОГО:</w:t>
            </w:r>
          </w:p>
        </w:tc>
        <w:tc>
          <w:tcPr>
            <w:tcW w:w="4425" w:type="dxa"/>
            <w:gridSpan w:val="2"/>
          </w:tcPr>
          <w:p w:rsidR="00F126E3" w:rsidRPr="00F126E3" w:rsidRDefault="00F126E3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jc w:val="both"/>
        <w:rPr>
          <w:color w:val="000000" w:themeColor="text1"/>
        </w:rPr>
      </w:pPr>
    </w:p>
    <w:p w:rsidR="00F126E3" w:rsidRPr="00F126E3" w:rsidRDefault="00F126E3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A903A7" w:rsidRPr="00F126E3" w:rsidRDefault="00A903A7">
      <w:pPr>
        <w:rPr>
          <w:color w:val="000000" w:themeColor="text1"/>
        </w:rPr>
      </w:pPr>
    </w:p>
    <w:sectPr w:rsidR="00A903A7" w:rsidRPr="00F126E3" w:rsidSect="00F126E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283" w:rsidRDefault="00635283" w:rsidP="00F126E3">
      <w:pPr>
        <w:spacing w:after="0" w:line="240" w:lineRule="auto"/>
      </w:pPr>
      <w:r>
        <w:separator/>
      </w:r>
    </w:p>
  </w:endnote>
  <w:endnote w:type="continuationSeparator" w:id="1">
    <w:p w:rsidR="00635283" w:rsidRDefault="00635283" w:rsidP="00F1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283" w:rsidRDefault="00635283" w:rsidP="00F126E3">
      <w:pPr>
        <w:spacing w:after="0" w:line="240" w:lineRule="auto"/>
      </w:pPr>
      <w:r>
        <w:separator/>
      </w:r>
    </w:p>
  </w:footnote>
  <w:footnote w:type="continuationSeparator" w:id="1">
    <w:p w:rsidR="00635283" w:rsidRDefault="00635283" w:rsidP="00F1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E3" w:rsidRDefault="00F126E3">
    <w:pPr>
      <w:pStyle w:val="a3"/>
      <w:jc w:val="right"/>
    </w:pPr>
  </w:p>
  <w:p w:rsidR="00F126E3" w:rsidRDefault="00F126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6E3"/>
    <w:rsid w:val="0039410F"/>
    <w:rsid w:val="004A51A1"/>
    <w:rsid w:val="00635283"/>
    <w:rsid w:val="009B7265"/>
    <w:rsid w:val="00A903A7"/>
    <w:rsid w:val="00F1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26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2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26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2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12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2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26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12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6E3"/>
  </w:style>
  <w:style w:type="paragraph" w:styleId="a5">
    <w:name w:val="footer"/>
    <w:basedOn w:val="a"/>
    <w:link w:val="a6"/>
    <w:uiPriority w:val="99"/>
    <w:semiHidden/>
    <w:unhideWhenUsed/>
    <w:rsid w:val="00F12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2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5674</Words>
  <Characters>32347</Characters>
  <Application>Microsoft Office Word</Application>
  <DocSecurity>0</DocSecurity>
  <Lines>269</Lines>
  <Paragraphs>75</Paragraphs>
  <ScaleCrop>false</ScaleCrop>
  <Company/>
  <LinksUpToDate>false</LinksUpToDate>
  <CharactersWithSpaces>37946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М.Ю. Ефанова</dc:creator>
  <cp:lastModifiedBy>tim</cp:lastModifiedBy>
  <cp:revision>2</cp:revision>
  <dcterms:created xsi:type="dcterms:W3CDTF">2024-05-30T05:18:00Z</dcterms:created>
  <dcterms:modified xsi:type="dcterms:W3CDTF">2024-05-30T05:18:00Z</dcterms:modified>
</cp:coreProperties>
</file>