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5B" w:rsidRPr="005A7C68" w:rsidRDefault="00F6765B" w:rsidP="00D04B7A">
      <w:pPr>
        <w:pStyle w:val="1"/>
        <w:keepNext w:val="0"/>
        <w:widowControl w:val="0"/>
        <w:suppressAutoHyphens/>
        <w:spacing w:before="0" w:line="240" w:lineRule="exact"/>
        <w:ind w:firstLine="709"/>
        <w:jc w:val="center"/>
        <w:rPr>
          <w:rFonts w:ascii="Times New Roman" w:hAnsi="Times New Roman" w:cs="Times New Roman"/>
          <w:b w:val="0"/>
          <w:color w:val="000000" w:themeColor="text1"/>
        </w:rPr>
      </w:pPr>
      <w:r w:rsidRPr="005A7C68">
        <w:rPr>
          <w:rFonts w:ascii="Times New Roman" w:hAnsi="Times New Roman" w:cs="Times New Roman"/>
          <w:b w:val="0"/>
          <w:color w:val="000000" w:themeColor="text1"/>
        </w:rPr>
        <w:t>СОГЛАШЕНИ</w:t>
      </w:r>
      <w:r w:rsidR="00D04B7A">
        <w:rPr>
          <w:rFonts w:ascii="Times New Roman" w:hAnsi="Times New Roman" w:cs="Times New Roman"/>
          <w:b w:val="0"/>
          <w:color w:val="000000" w:themeColor="text1"/>
        </w:rPr>
        <w:t>Е</w:t>
      </w:r>
    </w:p>
    <w:p w:rsidR="00476003" w:rsidRPr="005A7C68" w:rsidRDefault="00F6765B" w:rsidP="0066258A">
      <w:pPr>
        <w:widowControl w:val="0"/>
        <w:suppressAutoHyphens/>
        <w:autoSpaceDE w:val="0"/>
        <w:autoSpaceDN w:val="0"/>
        <w:adjustRightInd w:val="0"/>
        <w:spacing w:after="0" w:line="240" w:lineRule="exact"/>
        <w:jc w:val="center"/>
        <w:rPr>
          <w:rFonts w:ascii="Times New Roman" w:hAnsi="Times New Roman" w:cs="Times New Roman"/>
          <w:bCs/>
          <w:color w:val="000000" w:themeColor="text1"/>
          <w:sz w:val="28"/>
          <w:szCs w:val="28"/>
        </w:rPr>
      </w:pPr>
      <w:r w:rsidRPr="005A7C68">
        <w:rPr>
          <w:rFonts w:ascii="Times New Roman" w:hAnsi="Times New Roman" w:cs="Times New Roman"/>
          <w:color w:val="000000" w:themeColor="text1"/>
          <w:sz w:val="28"/>
          <w:szCs w:val="28"/>
        </w:rPr>
        <w:t xml:space="preserve">между </w:t>
      </w:r>
      <w:r w:rsidRPr="005A7C68">
        <w:rPr>
          <w:rFonts w:ascii="Times New Roman" w:hAnsi="Times New Roman" w:cs="Times New Roman"/>
          <w:bCs/>
          <w:color w:val="000000" w:themeColor="text1"/>
          <w:sz w:val="28"/>
          <w:szCs w:val="28"/>
        </w:rPr>
        <w:t xml:space="preserve">администрацией Грачевского муниципального </w:t>
      </w:r>
      <w:r w:rsidR="00476003" w:rsidRPr="005A7C68">
        <w:rPr>
          <w:rFonts w:ascii="Times New Roman" w:hAnsi="Times New Roman" w:cs="Times New Roman"/>
          <w:bCs/>
          <w:color w:val="000000" w:themeColor="text1"/>
          <w:sz w:val="28"/>
          <w:szCs w:val="28"/>
        </w:rPr>
        <w:t>округа</w:t>
      </w:r>
    </w:p>
    <w:p w:rsidR="00F6765B" w:rsidRPr="00170CC5" w:rsidRDefault="00F6765B" w:rsidP="0066258A">
      <w:pPr>
        <w:widowControl w:val="0"/>
        <w:suppressAutoHyphens/>
        <w:autoSpaceDE w:val="0"/>
        <w:autoSpaceDN w:val="0"/>
        <w:adjustRightInd w:val="0"/>
        <w:spacing w:after="0" w:line="240" w:lineRule="exact"/>
        <w:jc w:val="center"/>
        <w:rPr>
          <w:rFonts w:ascii="Times New Roman" w:hAnsi="Times New Roman" w:cs="Times New Roman"/>
          <w:color w:val="000000" w:themeColor="text1"/>
          <w:sz w:val="28"/>
          <w:szCs w:val="28"/>
        </w:rPr>
      </w:pPr>
      <w:r w:rsidRPr="005A7C68">
        <w:rPr>
          <w:rFonts w:ascii="Times New Roman" w:hAnsi="Times New Roman" w:cs="Times New Roman"/>
          <w:bCs/>
          <w:color w:val="000000" w:themeColor="text1"/>
          <w:sz w:val="28"/>
          <w:szCs w:val="28"/>
        </w:rPr>
        <w:t>Ставропольского края</w:t>
      </w:r>
      <w:r w:rsidRPr="005A7C68">
        <w:rPr>
          <w:rFonts w:ascii="Times New Roman" w:hAnsi="Times New Roman" w:cs="Times New Roman"/>
          <w:color w:val="000000" w:themeColor="text1"/>
          <w:sz w:val="28"/>
          <w:szCs w:val="28"/>
        </w:rPr>
        <w:t>, представительством Территориального союза «Федерация профсоюзов Ставропольского края</w:t>
      </w:r>
      <w:r w:rsidR="002501FA">
        <w:rPr>
          <w:rFonts w:ascii="Times New Roman" w:hAnsi="Times New Roman" w:cs="Times New Roman"/>
          <w:color w:val="000000" w:themeColor="text1"/>
          <w:sz w:val="28"/>
          <w:szCs w:val="28"/>
        </w:rPr>
        <w:t>»</w:t>
      </w:r>
      <w:r w:rsidRPr="005A7C68">
        <w:rPr>
          <w:rFonts w:ascii="Times New Roman" w:hAnsi="Times New Roman" w:cs="Times New Roman"/>
          <w:color w:val="000000" w:themeColor="text1"/>
          <w:sz w:val="28"/>
          <w:szCs w:val="28"/>
        </w:rPr>
        <w:t xml:space="preserve"> и Представительством Союза   работодателей Ставропольского края «Конгресс деловых кругов Ставрополья» в Грачевском муниципальном </w:t>
      </w:r>
      <w:r w:rsidR="00476003" w:rsidRPr="005A7C68">
        <w:rPr>
          <w:rFonts w:ascii="Times New Roman" w:hAnsi="Times New Roman" w:cs="Times New Roman"/>
          <w:color w:val="000000" w:themeColor="text1"/>
          <w:sz w:val="28"/>
          <w:szCs w:val="28"/>
        </w:rPr>
        <w:t>округе</w:t>
      </w:r>
      <w:r w:rsidRPr="005A7C68">
        <w:rPr>
          <w:rFonts w:ascii="Times New Roman" w:hAnsi="Times New Roman" w:cs="Times New Roman"/>
          <w:color w:val="000000" w:themeColor="text1"/>
          <w:sz w:val="28"/>
          <w:szCs w:val="28"/>
        </w:rPr>
        <w:t xml:space="preserve"> </w:t>
      </w:r>
      <w:r w:rsidR="0066258A">
        <w:rPr>
          <w:rFonts w:ascii="Times New Roman" w:hAnsi="Times New Roman" w:cs="Times New Roman"/>
          <w:color w:val="000000" w:themeColor="text1"/>
          <w:sz w:val="28"/>
          <w:szCs w:val="28"/>
        </w:rPr>
        <w:t xml:space="preserve"> </w:t>
      </w:r>
      <w:r w:rsidRPr="005A7C68">
        <w:rPr>
          <w:rFonts w:ascii="Times New Roman" w:hAnsi="Times New Roman" w:cs="Times New Roman"/>
          <w:color w:val="000000" w:themeColor="text1"/>
          <w:sz w:val="28"/>
          <w:szCs w:val="28"/>
        </w:rPr>
        <w:t xml:space="preserve">Ставропольского края на </w:t>
      </w:r>
      <w:r w:rsidRPr="00170CC5">
        <w:rPr>
          <w:rFonts w:ascii="Times New Roman" w:hAnsi="Times New Roman" w:cs="Times New Roman"/>
          <w:color w:val="000000" w:themeColor="text1"/>
          <w:sz w:val="28"/>
          <w:szCs w:val="28"/>
        </w:rPr>
        <w:t>20</w:t>
      </w:r>
      <w:r w:rsidR="00476003" w:rsidRPr="00170CC5">
        <w:rPr>
          <w:rFonts w:ascii="Times New Roman" w:hAnsi="Times New Roman" w:cs="Times New Roman"/>
          <w:color w:val="000000" w:themeColor="text1"/>
          <w:sz w:val="28"/>
          <w:szCs w:val="28"/>
        </w:rPr>
        <w:t>2</w:t>
      </w:r>
      <w:r w:rsidR="006D095E" w:rsidRPr="00170CC5">
        <w:rPr>
          <w:rFonts w:ascii="Times New Roman" w:hAnsi="Times New Roman" w:cs="Times New Roman"/>
          <w:color w:val="000000" w:themeColor="text1"/>
          <w:sz w:val="28"/>
          <w:szCs w:val="28"/>
        </w:rPr>
        <w:t>5</w:t>
      </w:r>
      <w:r w:rsidRPr="00170CC5">
        <w:rPr>
          <w:rFonts w:ascii="Times New Roman" w:hAnsi="Times New Roman" w:cs="Times New Roman"/>
          <w:color w:val="000000" w:themeColor="text1"/>
          <w:sz w:val="28"/>
          <w:szCs w:val="28"/>
        </w:rPr>
        <w:t>-202</w:t>
      </w:r>
      <w:r w:rsidR="006D095E" w:rsidRPr="00170CC5">
        <w:rPr>
          <w:rFonts w:ascii="Times New Roman" w:hAnsi="Times New Roman" w:cs="Times New Roman"/>
          <w:color w:val="000000" w:themeColor="text1"/>
          <w:sz w:val="28"/>
          <w:szCs w:val="28"/>
        </w:rPr>
        <w:t>7</w:t>
      </w:r>
      <w:r w:rsidRPr="00170CC5">
        <w:rPr>
          <w:rFonts w:ascii="Times New Roman" w:hAnsi="Times New Roman" w:cs="Times New Roman"/>
          <w:color w:val="000000" w:themeColor="text1"/>
          <w:sz w:val="28"/>
          <w:szCs w:val="28"/>
        </w:rPr>
        <w:t xml:space="preserve"> годы</w:t>
      </w:r>
    </w:p>
    <w:p w:rsidR="00F14597" w:rsidRPr="00170CC5"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sz w:val="28"/>
          <w:szCs w:val="28"/>
        </w:rPr>
      </w:pPr>
      <w:proofErr w:type="gramStart"/>
      <w:r w:rsidRPr="00170CC5">
        <w:rPr>
          <w:rFonts w:ascii="Times New Roman" w:hAnsi="Times New Roman" w:cs="Times New Roman"/>
          <w:sz w:val="28"/>
          <w:szCs w:val="28"/>
        </w:rPr>
        <w:t xml:space="preserve">Администрация Грачевского муниципального </w:t>
      </w:r>
      <w:r w:rsidR="00893B9C" w:rsidRPr="00170CC5">
        <w:rPr>
          <w:rFonts w:ascii="Times New Roman" w:hAnsi="Times New Roman" w:cs="Times New Roman"/>
          <w:sz w:val="28"/>
          <w:szCs w:val="28"/>
        </w:rPr>
        <w:t xml:space="preserve">округа </w:t>
      </w:r>
      <w:r w:rsidRPr="00170CC5">
        <w:rPr>
          <w:rFonts w:ascii="Times New Roman" w:hAnsi="Times New Roman" w:cs="Times New Roman"/>
          <w:sz w:val="28"/>
          <w:szCs w:val="28"/>
        </w:rPr>
        <w:t xml:space="preserve">Ставропольского края (далее </w:t>
      </w:r>
      <w:r w:rsidR="00F2160B" w:rsidRPr="00170CC5">
        <w:rPr>
          <w:rFonts w:ascii="Times New Roman" w:hAnsi="Times New Roman" w:cs="Times New Roman"/>
          <w:sz w:val="28"/>
          <w:szCs w:val="28"/>
        </w:rPr>
        <w:t>–</w:t>
      </w:r>
      <w:r w:rsidRPr="00170CC5">
        <w:rPr>
          <w:rFonts w:ascii="Times New Roman" w:hAnsi="Times New Roman" w:cs="Times New Roman"/>
          <w:sz w:val="28"/>
          <w:szCs w:val="28"/>
        </w:rPr>
        <w:t xml:space="preserve"> Администрация), представительство Территориального союза </w:t>
      </w:r>
      <w:r w:rsidR="00F2160B" w:rsidRPr="00170CC5">
        <w:rPr>
          <w:rFonts w:ascii="Times New Roman" w:hAnsi="Times New Roman" w:cs="Times New Roman"/>
          <w:sz w:val="28"/>
          <w:szCs w:val="28"/>
        </w:rPr>
        <w:t>«</w:t>
      </w:r>
      <w:r w:rsidRPr="00170CC5">
        <w:rPr>
          <w:rFonts w:ascii="Times New Roman" w:hAnsi="Times New Roman" w:cs="Times New Roman"/>
          <w:sz w:val="28"/>
          <w:szCs w:val="28"/>
        </w:rPr>
        <w:t>Федерация профсоюзов Ставропольского края</w:t>
      </w:r>
      <w:r w:rsidR="00F2160B" w:rsidRPr="00170CC5">
        <w:rPr>
          <w:rFonts w:ascii="Times New Roman" w:hAnsi="Times New Roman" w:cs="Times New Roman"/>
          <w:sz w:val="28"/>
          <w:szCs w:val="28"/>
        </w:rPr>
        <w:t>»</w:t>
      </w:r>
      <w:r w:rsidRPr="00170CC5">
        <w:rPr>
          <w:rFonts w:ascii="Times New Roman" w:hAnsi="Times New Roman" w:cs="Times New Roman"/>
          <w:sz w:val="28"/>
          <w:szCs w:val="28"/>
        </w:rPr>
        <w:t xml:space="preserve"> (далее </w:t>
      </w:r>
      <w:r w:rsidR="00F2160B" w:rsidRPr="00170CC5">
        <w:rPr>
          <w:rFonts w:ascii="Times New Roman" w:hAnsi="Times New Roman" w:cs="Times New Roman"/>
          <w:sz w:val="28"/>
          <w:szCs w:val="28"/>
        </w:rPr>
        <w:t>–</w:t>
      </w:r>
      <w:r w:rsidRPr="00170CC5">
        <w:rPr>
          <w:rFonts w:ascii="Times New Roman" w:hAnsi="Times New Roman" w:cs="Times New Roman"/>
          <w:sz w:val="28"/>
          <w:szCs w:val="28"/>
        </w:rPr>
        <w:t xml:space="preserve"> Профсоюзы) и </w:t>
      </w:r>
      <w:r w:rsidR="00893B9C" w:rsidRPr="00170CC5">
        <w:rPr>
          <w:rFonts w:ascii="Times New Roman" w:hAnsi="Times New Roman" w:cs="Times New Roman"/>
          <w:sz w:val="28"/>
          <w:szCs w:val="28"/>
        </w:rPr>
        <w:t>п</w:t>
      </w:r>
      <w:r w:rsidRPr="00170CC5">
        <w:rPr>
          <w:rFonts w:ascii="Times New Roman" w:hAnsi="Times New Roman" w:cs="Times New Roman"/>
          <w:sz w:val="28"/>
          <w:szCs w:val="28"/>
        </w:rPr>
        <w:t xml:space="preserve">редставительство Союза работодателей Ставропольского края </w:t>
      </w:r>
      <w:r w:rsidR="00F2160B" w:rsidRPr="00170CC5">
        <w:rPr>
          <w:rFonts w:ascii="Times New Roman" w:hAnsi="Times New Roman" w:cs="Times New Roman"/>
          <w:sz w:val="28"/>
          <w:szCs w:val="28"/>
        </w:rPr>
        <w:t>«</w:t>
      </w:r>
      <w:r w:rsidRPr="00170CC5">
        <w:rPr>
          <w:rFonts w:ascii="Times New Roman" w:hAnsi="Times New Roman" w:cs="Times New Roman"/>
          <w:sz w:val="28"/>
          <w:szCs w:val="28"/>
        </w:rPr>
        <w:t>Конгресс деловых кругов Ставрополья</w:t>
      </w:r>
      <w:r w:rsidR="00F2160B" w:rsidRPr="00170CC5">
        <w:rPr>
          <w:rFonts w:ascii="Times New Roman" w:hAnsi="Times New Roman" w:cs="Times New Roman"/>
          <w:sz w:val="28"/>
          <w:szCs w:val="28"/>
        </w:rPr>
        <w:t>»</w:t>
      </w:r>
      <w:r w:rsidRPr="00170CC5">
        <w:rPr>
          <w:rFonts w:ascii="Times New Roman" w:hAnsi="Times New Roman" w:cs="Times New Roman"/>
          <w:sz w:val="28"/>
          <w:szCs w:val="28"/>
        </w:rPr>
        <w:t xml:space="preserve"> в Грачевском муниципальном </w:t>
      </w:r>
      <w:r w:rsidR="00893B9C" w:rsidRPr="00170CC5">
        <w:rPr>
          <w:rFonts w:ascii="Times New Roman" w:hAnsi="Times New Roman" w:cs="Times New Roman"/>
          <w:sz w:val="28"/>
          <w:szCs w:val="28"/>
        </w:rPr>
        <w:t xml:space="preserve">округе </w:t>
      </w:r>
      <w:r w:rsidRPr="00170CC5">
        <w:rPr>
          <w:rFonts w:ascii="Times New Roman" w:hAnsi="Times New Roman" w:cs="Times New Roman"/>
          <w:sz w:val="28"/>
          <w:szCs w:val="28"/>
        </w:rPr>
        <w:t xml:space="preserve">Ставропольского края (далее </w:t>
      </w:r>
      <w:r w:rsidR="00893B9C" w:rsidRPr="00170CC5">
        <w:rPr>
          <w:rFonts w:ascii="Times New Roman" w:hAnsi="Times New Roman" w:cs="Times New Roman"/>
          <w:sz w:val="28"/>
          <w:szCs w:val="28"/>
        </w:rPr>
        <w:t>–</w:t>
      </w:r>
      <w:r w:rsidRPr="00170CC5">
        <w:rPr>
          <w:rFonts w:ascii="Times New Roman" w:hAnsi="Times New Roman" w:cs="Times New Roman"/>
          <w:sz w:val="28"/>
          <w:szCs w:val="28"/>
        </w:rPr>
        <w:t xml:space="preserve"> Работодатели), совместно именуемые в дальнейшем Стороны, в соответствии с Трудовым </w:t>
      </w:r>
      <w:hyperlink r:id="rId8" w:history="1">
        <w:r w:rsidRPr="00170CC5">
          <w:rPr>
            <w:rFonts w:ascii="Times New Roman" w:hAnsi="Times New Roman" w:cs="Times New Roman"/>
            <w:sz w:val="28"/>
            <w:szCs w:val="28"/>
          </w:rPr>
          <w:t>кодексом</w:t>
        </w:r>
      </w:hyperlink>
      <w:r w:rsidRPr="00170CC5">
        <w:rPr>
          <w:rFonts w:ascii="Times New Roman" w:hAnsi="Times New Roman" w:cs="Times New Roman"/>
          <w:sz w:val="28"/>
          <w:szCs w:val="28"/>
        </w:rPr>
        <w:t xml:space="preserve"> Российской Федерации, федеральными законами </w:t>
      </w:r>
      <w:r w:rsidR="009615F7" w:rsidRPr="00170CC5">
        <w:rPr>
          <w:rFonts w:ascii="Times New Roman" w:hAnsi="Times New Roman" w:cs="Times New Roman"/>
          <w:sz w:val="28"/>
          <w:szCs w:val="28"/>
        </w:rPr>
        <w:t>«</w:t>
      </w:r>
      <w:hyperlink r:id="rId9" w:history="1">
        <w:r w:rsidRPr="00170CC5">
          <w:rPr>
            <w:rFonts w:ascii="Times New Roman" w:hAnsi="Times New Roman" w:cs="Times New Roman"/>
            <w:sz w:val="28"/>
            <w:szCs w:val="28"/>
          </w:rPr>
          <w:t>О профессиональных союзах</w:t>
        </w:r>
      </w:hyperlink>
      <w:r w:rsidRPr="00170CC5">
        <w:rPr>
          <w:rFonts w:ascii="Times New Roman" w:hAnsi="Times New Roman" w:cs="Times New Roman"/>
          <w:sz w:val="28"/>
          <w:szCs w:val="28"/>
        </w:rPr>
        <w:t>, их правах и гарантиях деятельности</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 xml:space="preserve">, </w:t>
      </w:r>
      <w:hyperlink r:id="rId10" w:history="1">
        <w:r w:rsidR="009615F7" w:rsidRPr="00170CC5">
          <w:rPr>
            <w:rFonts w:ascii="Times New Roman" w:hAnsi="Times New Roman" w:cs="Times New Roman"/>
            <w:sz w:val="28"/>
            <w:szCs w:val="28"/>
          </w:rPr>
          <w:t>«</w:t>
        </w:r>
        <w:r w:rsidRPr="00170CC5">
          <w:rPr>
            <w:rFonts w:ascii="Times New Roman" w:hAnsi="Times New Roman" w:cs="Times New Roman"/>
            <w:sz w:val="28"/>
            <w:szCs w:val="28"/>
          </w:rPr>
          <w:t>Об объединениях работодателей</w:t>
        </w:r>
        <w:proofErr w:type="gramEnd"/>
        <w:r w:rsidR="009615F7" w:rsidRPr="00170CC5">
          <w:rPr>
            <w:rFonts w:ascii="Times New Roman" w:hAnsi="Times New Roman" w:cs="Times New Roman"/>
            <w:sz w:val="28"/>
            <w:szCs w:val="28"/>
          </w:rPr>
          <w:t>»</w:t>
        </w:r>
      </w:hyperlink>
      <w:r w:rsidRPr="00170CC5">
        <w:rPr>
          <w:rFonts w:ascii="Times New Roman" w:hAnsi="Times New Roman" w:cs="Times New Roman"/>
          <w:sz w:val="28"/>
          <w:szCs w:val="28"/>
        </w:rPr>
        <w:t xml:space="preserve">, </w:t>
      </w:r>
      <w:hyperlink r:id="rId11" w:history="1">
        <w:proofErr w:type="gramStart"/>
        <w:r w:rsidRPr="00170CC5">
          <w:rPr>
            <w:rFonts w:ascii="Times New Roman" w:hAnsi="Times New Roman" w:cs="Times New Roman"/>
            <w:sz w:val="28"/>
            <w:szCs w:val="28"/>
          </w:rPr>
          <w:t>законом</w:t>
        </w:r>
      </w:hyperlink>
      <w:r w:rsidRPr="00170CC5">
        <w:rPr>
          <w:rFonts w:ascii="Times New Roman" w:hAnsi="Times New Roman" w:cs="Times New Roman"/>
          <w:sz w:val="28"/>
          <w:szCs w:val="28"/>
        </w:rPr>
        <w:t xml:space="preserve"> Ставропольского края </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О некоторых вопросах социального партнерства в сфере труда</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 xml:space="preserve">, </w:t>
      </w:r>
      <w:hyperlink r:id="rId12" w:history="1">
        <w:r w:rsidRPr="00170CC5">
          <w:rPr>
            <w:rFonts w:ascii="Times New Roman" w:hAnsi="Times New Roman" w:cs="Times New Roman"/>
            <w:sz w:val="28"/>
            <w:szCs w:val="28"/>
          </w:rPr>
          <w:t>решением</w:t>
        </w:r>
      </w:hyperlink>
      <w:r w:rsidRPr="00170CC5">
        <w:rPr>
          <w:rFonts w:ascii="Times New Roman" w:hAnsi="Times New Roman" w:cs="Times New Roman"/>
          <w:sz w:val="28"/>
          <w:szCs w:val="28"/>
        </w:rPr>
        <w:t xml:space="preserve"> Совета Грачевского муниципального </w:t>
      </w:r>
      <w:r w:rsidR="00893B9C" w:rsidRPr="00170CC5">
        <w:rPr>
          <w:rFonts w:ascii="Times New Roman" w:hAnsi="Times New Roman" w:cs="Times New Roman"/>
          <w:sz w:val="28"/>
          <w:szCs w:val="28"/>
        </w:rPr>
        <w:t xml:space="preserve">округа </w:t>
      </w:r>
      <w:r w:rsidRPr="00170CC5">
        <w:rPr>
          <w:rFonts w:ascii="Times New Roman" w:hAnsi="Times New Roman" w:cs="Times New Roman"/>
          <w:sz w:val="28"/>
          <w:szCs w:val="28"/>
        </w:rPr>
        <w:t xml:space="preserve">Ставропольского края </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 xml:space="preserve">Об утверждении Положения о трехсторонней комиссии по регулированию социально-трудовых отношений Грачевского муниципального </w:t>
      </w:r>
      <w:r w:rsidR="00893B9C" w:rsidRPr="00170CC5">
        <w:rPr>
          <w:rFonts w:ascii="Times New Roman" w:hAnsi="Times New Roman" w:cs="Times New Roman"/>
          <w:sz w:val="28"/>
          <w:szCs w:val="28"/>
        </w:rPr>
        <w:t xml:space="preserve">округа </w:t>
      </w:r>
      <w:r w:rsidRPr="00170CC5">
        <w:rPr>
          <w:rFonts w:ascii="Times New Roman" w:hAnsi="Times New Roman" w:cs="Times New Roman"/>
          <w:sz w:val="28"/>
          <w:szCs w:val="28"/>
        </w:rPr>
        <w:t>Ставропольского края</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 xml:space="preserve"> и постановлением </w:t>
      </w:r>
      <w:r w:rsidR="007D4CAA" w:rsidRPr="00170CC5">
        <w:rPr>
          <w:rFonts w:ascii="Times New Roman" w:hAnsi="Times New Roman" w:cs="Times New Roman"/>
          <w:sz w:val="28"/>
          <w:szCs w:val="28"/>
        </w:rPr>
        <w:t xml:space="preserve">председателя Совета Грачевского муниципального округа Ставропольского края </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 xml:space="preserve">Об утверждении состава представителей органов местного самоуправления в </w:t>
      </w:r>
      <w:r w:rsidR="00476003" w:rsidRPr="00170CC5">
        <w:rPr>
          <w:rFonts w:ascii="Times New Roman" w:hAnsi="Times New Roman" w:cs="Times New Roman"/>
          <w:sz w:val="28"/>
          <w:szCs w:val="28"/>
        </w:rPr>
        <w:t xml:space="preserve">территориальную </w:t>
      </w:r>
      <w:r w:rsidRPr="00170CC5">
        <w:rPr>
          <w:rFonts w:ascii="Times New Roman" w:hAnsi="Times New Roman" w:cs="Times New Roman"/>
          <w:sz w:val="28"/>
          <w:szCs w:val="28"/>
        </w:rPr>
        <w:t xml:space="preserve">трехстороннюю комиссию по регулированию социально-трудовых отношений Грачевского муниципального </w:t>
      </w:r>
      <w:r w:rsidR="00893B9C" w:rsidRPr="00170CC5">
        <w:rPr>
          <w:rFonts w:ascii="Times New Roman" w:hAnsi="Times New Roman" w:cs="Times New Roman"/>
          <w:sz w:val="28"/>
          <w:szCs w:val="28"/>
        </w:rPr>
        <w:t>округа</w:t>
      </w:r>
      <w:proofErr w:type="gramEnd"/>
      <w:r w:rsidR="00893B9C" w:rsidRPr="00170CC5">
        <w:rPr>
          <w:rFonts w:ascii="Times New Roman" w:hAnsi="Times New Roman" w:cs="Times New Roman"/>
          <w:sz w:val="28"/>
          <w:szCs w:val="28"/>
        </w:rPr>
        <w:t xml:space="preserve"> </w:t>
      </w:r>
      <w:r w:rsidRPr="00170CC5">
        <w:rPr>
          <w:rFonts w:ascii="Times New Roman" w:hAnsi="Times New Roman" w:cs="Times New Roman"/>
          <w:sz w:val="28"/>
          <w:szCs w:val="28"/>
        </w:rPr>
        <w:t>Ставропольского края</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 xml:space="preserve"> заключили настоящее трехстороннее соглашение на </w:t>
      </w:r>
      <w:r w:rsidR="00B800ED" w:rsidRPr="00170CC5">
        <w:rPr>
          <w:rFonts w:ascii="Times New Roman" w:hAnsi="Times New Roman" w:cs="Times New Roman"/>
          <w:sz w:val="28"/>
          <w:szCs w:val="28"/>
        </w:rPr>
        <w:t>2025</w:t>
      </w:r>
      <w:r w:rsidR="00EF7EBF" w:rsidRPr="00170CC5">
        <w:rPr>
          <w:rFonts w:ascii="Times New Roman" w:hAnsi="Times New Roman" w:cs="Times New Roman"/>
          <w:sz w:val="28"/>
          <w:szCs w:val="28"/>
        </w:rPr>
        <w:t>-202</w:t>
      </w:r>
      <w:r w:rsidR="00B800ED" w:rsidRPr="00170CC5">
        <w:rPr>
          <w:rFonts w:ascii="Times New Roman" w:hAnsi="Times New Roman" w:cs="Times New Roman"/>
          <w:sz w:val="28"/>
          <w:szCs w:val="28"/>
        </w:rPr>
        <w:t>7</w:t>
      </w:r>
      <w:r w:rsidR="00EF7EBF" w:rsidRPr="00170CC5">
        <w:rPr>
          <w:rFonts w:ascii="Times New Roman" w:hAnsi="Times New Roman" w:cs="Times New Roman"/>
          <w:sz w:val="28"/>
          <w:szCs w:val="28"/>
        </w:rPr>
        <w:t xml:space="preserve"> </w:t>
      </w:r>
      <w:r w:rsidRPr="00170CC5">
        <w:rPr>
          <w:rFonts w:ascii="Times New Roman" w:hAnsi="Times New Roman" w:cs="Times New Roman"/>
          <w:sz w:val="28"/>
          <w:szCs w:val="28"/>
        </w:rPr>
        <w:t xml:space="preserve">годы (далее </w:t>
      </w:r>
      <w:r w:rsidR="009615F7" w:rsidRPr="00170CC5">
        <w:rPr>
          <w:rFonts w:ascii="Times New Roman" w:hAnsi="Times New Roman" w:cs="Times New Roman"/>
          <w:sz w:val="28"/>
          <w:szCs w:val="28"/>
        </w:rPr>
        <w:t>–</w:t>
      </w:r>
      <w:r w:rsidRPr="00170CC5">
        <w:rPr>
          <w:rFonts w:ascii="Times New Roman" w:hAnsi="Times New Roman" w:cs="Times New Roman"/>
          <w:sz w:val="28"/>
          <w:szCs w:val="28"/>
        </w:rPr>
        <w:t xml:space="preserve"> Соглашение), устанавливающее общие принципы регулирования социально-трудовых и связанных с ними экономических отношений на территориальном уровне в </w:t>
      </w:r>
      <w:r w:rsidR="00B800ED" w:rsidRPr="00170CC5">
        <w:rPr>
          <w:rFonts w:ascii="Times New Roman" w:hAnsi="Times New Roman" w:cs="Times New Roman"/>
          <w:sz w:val="28"/>
          <w:szCs w:val="28"/>
        </w:rPr>
        <w:t xml:space="preserve">2025-2027 </w:t>
      </w:r>
      <w:r w:rsidRPr="00170CC5">
        <w:rPr>
          <w:rFonts w:ascii="Times New Roman" w:hAnsi="Times New Roman" w:cs="Times New Roman"/>
          <w:sz w:val="28"/>
          <w:szCs w:val="28"/>
        </w:rPr>
        <w:t>годах и порядок совместных</w:t>
      </w:r>
      <w:r w:rsidRPr="005A7C68">
        <w:rPr>
          <w:rFonts w:ascii="Times New Roman" w:hAnsi="Times New Roman" w:cs="Times New Roman"/>
          <w:sz w:val="28"/>
          <w:szCs w:val="28"/>
        </w:rPr>
        <w:t xml:space="preserve"> действий по их реализации.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Главными задачами на период действия Соглашения Стороны считают </w:t>
      </w:r>
      <w:proofErr w:type="gramStart"/>
      <w:r w:rsidR="00EF7EBF" w:rsidRPr="005A7C68">
        <w:rPr>
          <w:rFonts w:ascii="Times New Roman" w:hAnsi="Times New Roman" w:cs="Times New Roman"/>
          <w:sz w:val="28"/>
          <w:szCs w:val="28"/>
        </w:rPr>
        <w:t xml:space="preserve">обеспечение устойчивого роста реальных доходов граждан, снижение уровня бедности, </w:t>
      </w:r>
      <w:r w:rsidRPr="005A7C68">
        <w:rPr>
          <w:rFonts w:ascii="Times New Roman" w:hAnsi="Times New Roman" w:cs="Times New Roman"/>
          <w:sz w:val="28"/>
          <w:szCs w:val="28"/>
        </w:rPr>
        <w:t xml:space="preserve">обеспечение устойчивого роста численности населения, повышение ожидаемой продолжительности жизни, улучшение жилищных условий, ускорение технологического развития, увеличение количества организаций, осуществляющих технологические инновации, обеспечение ускоренного внедрения цифровых технологий в экономике и социальной сфере, обеспечение темпов экономического роста, не ниже </w:t>
      </w:r>
      <w:proofErr w:type="spellStart"/>
      <w:r w:rsidRPr="005A7C68">
        <w:rPr>
          <w:rFonts w:ascii="Times New Roman" w:hAnsi="Times New Roman" w:cs="Times New Roman"/>
          <w:sz w:val="28"/>
          <w:szCs w:val="28"/>
        </w:rPr>
        <w:t>среднекраевых</w:t>
      </w:r>
      <w:proofErr w:type="spellEnd"/>
      <w:r w:rsidRPr="005A7C68">
        <w:rPr>
          <w:rFonts w:ascii="Times New Roman" w:hAnsi="Times New Roman" w:cs="Times New Roman"/>
          <w:sz w:val="28"/>
          <w:szCs w:val="28"/>
        </w:rPr>
        <w:t>, при сохранении макроэкономической стабильности, создание в базовых отраслях экономики, прежде всего в обрабатывающей</w:t>
      </w:r>
      <w:proofErr w:type="gramEnd"/>
      <w:r w:rsidRPr="005A7C68">
        <w:rPr>
          <w:rFonts w:ascii="Times New Roman" w:hAnsi="Times New Roman" w:cs="Times New Roman"/>
          <w:sz w:val="28"/>
          <w:szCs w:val="28"/>
        </w:rPr>
        <w:t xml:space="preserve"> промышленности и агропромышленном комплексе, высокопроизводительного </w:t>
      </w:r>
      <w:proofErr w:type="spellStart"/>
      <w:r w:rsidRPr="005A7C68">
        <w:rPr>
          <w:rFonts w:ascii="Times New Roman" w:hAnsi="Times New Roman" w:cs="Times New Roman"/>
          <w:sz w:val="28"/>
          <w:szCs w:val="28"/>
        </w:rPr>
        <w:t>экспортно</w:t>
      </w:r>
      <w:proofErr w:type="spellEnd"/>
      <w:r w:rsidRPr="005A7C68">
        <w:rPr>
          <w:rFonts w:ascii="Times New Roman" w:hAnsi="Times New Roman" w:cs="Times New Roman"/>
          <w:sz w:val="28"/>
          <w:szCs w:val="28"/>
        </w:rPr>
        <w:t xml:space="preserve"> ориентированного сектора, развивающегося на основе современных технологий и обеспеченного высококвалифицированными кадрами, создание условий для развития малого и среднего предпринимательства, обеспечение благоприятных условий осуществления деятельности </w:t>
      </w:r>
      <w:proofErr w:type="spellStart"/>
      <w:r w:rsidRPr="005A7C68">
        <w:rPr>
          <w:rFonts w:ascii="Times New Roman" w:hAnsi="Times New Roman" w:cs="Times New Roman"/>
          <w:sz w:val="28"/>
          <w:szCs w:val="28"/>
        </w:rPr>
        <w:t>самозанятыми</w:t>
      </w:r>
      <w:proofErr w:type="spellEnd"/>
      <w:r w:rsidRPr="005A7C68">
        <w:rPr>
          <w:rFonts w:ascii="Times New Roman" w:hAnsi="Times New Roman" w:cs="Times New Roman"/>
          <w:sz w:val="28"/>
          <w:szCs w:val="28"/>
        </w:rPr>
        <w:t xml:space="preserve"> гражданами, роста их доли в малом бизнесе.</w:t>
      </w:r>
    </w:p>
    <w:p w:rsidR="00F14597" w:rsidRPr="005A7C68" w:rsidRDefault="00F14597" w:rsidP="00F2160B">
      <w:pPr>
        <w:pStyle w:val="ConsPlusNormal"/>
        <w:ind w:firstLine="540"/>
        <w:jc w:val="both"/>
        <w:rPr>
          <w:rFonts w:ascii="Times New Roman" w:hAnsi="Times New Roman" w:cs="Times New Roman"/>
          <w:sz w:val="28"/>
          <w:szCs w:val="28"/>
        </w:rPr>
      </w:pPr>
      <w:proofErr w:type="gramStart"/>
      <w:r w:rsidRPr="005A7C68">
        <w:rPr>
          <w:rFonts w:ascii="Times New Roman" w:hAnsi="Times New Roman" w:cs="Times New Roman"/>
          <w:sz w:val="28"/>
          <w:szCs w:val="28"/>
        </w:rPr>
        <w:lastRenderedPageBreak/>
        <w:t xml:space="preserve">Стороны исходят из того, что решение указанных задач достигается за счет реализации мероприятий национальных проектов (программ), государственных программ Российской Федерации и государственных программ Ставропольского края, указов Президента Российской Федерации от 7 мая 2012 года </w:t>
      </w:r>
      <w:hyperlink r:id="rId13" w:history="1">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596</w:t>
        </w:r>
      </w:hyperlink>
      <w:r w:rsidRPr="005A7C68">
        <w:rPr>
          <w:rFonts w:ascii="Times New Roman" w:hAnsi="Times New Roman" w:cs="Times New Roman"/>
          <w:sz w:val="28"/>
          <w:szCs w:val="28"/>
        </w:rPr>
        <w:t xml:space="preserve">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 долгосрочной государственной экономической политике</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hyperlink r:id="rId14" w:history="1">
        <w:r w:rsidR="009615F7" w:rsidRPr="005A7C68">
          <w:rPr>
            <w:rFonts w:ascii="Times New Roman" w:hAnsi="Times New Roman" w:cs="Times New Roman"/>
            <w:sz w:val="28"/>
            <w:szCs w:val="28"/>
          </w:rPr>
          <w:t>№</w:t>
        </w:r>
        <w:r w:rsidR="00EF7EBF" w:rsidRPr="005A7C68">
          <w:rPr>
            <w:rFonts w:ascii="Times New Roman" w:hAnsi="Times New Roman" w:cs="Times New Roman"/>
            <w:sz w:val="28"/>
            <w:szCs w:val="28"/>
          </w:rPr>
          <w:t> </w:t>
        </w:r>
        <w:r w:rsidRPr="005A7C68">
          <w:rPr>
            <w:rFonts w:ascii="Times New Roman" w:hAnsi="Times New Roman" w:cs="Times New Roman"/>
            <w:sz w:val="28"/>
            <w:szCs w:val="28"/>
          </w:rPr>
          <w:t>597</w:t>
        </w:r>
      </w:hyperlink>
      <w:r w:rsidRPr="005A7C68">
        <w:rPr>
          <w:rFonts w:ascii="Times New Roman" w:hAnsi="Times New Roman" w:cs="Times New Roman"/>
          <w:sz w:val="28"/>
          <w:szCs w:val="28"/>
        </w:rPr>
        <w:t xml:space="preserve">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 мероприятиях по реализации государственной социальной политики</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hyperlink r:id="rId15" w:history="1">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598</w:t>
        </w:r>
      </w:hyperlink>
      <w:r w:rsidRPr="005A7C68">
        <w:rPr>
          <w:rFonts w:ascii="Times New Roman" w:hAnsi="Times New Roman" w:cs="Times New Roman"/>
          <w:sz w:val="28"/>
          <w:szCs w:val="28"/>
        </w:rPr>
        <w:t xml:space="preserve">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 совершенствовании государственной политики в сфере здравоохранения</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hyperlink r:id="rId16" w:history="1">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599</w:t>
        </w:r>
      </w:hyperlink>
      <w:r w:rsidRPr="005A7C68">
        <w:rPr>
          <w:rFonts w:ascii="Times New Roman" w:hAnsi="Times New Roman" w:cs="Times New Roman"/>
          <w:sz w:val="28"/>
          <w:szCs w:val="28"/>
        </w:rPr>
        <w:t xml:space="preserve">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 мерах по</w:t>
      </w:r>
      <w:proofErr w:type="gramEnd"/>
      <w:r w:rsidRPr="005A7C68">
        <w:rPr>
          <w:rFonts w:ascii="Times New Roman" w:hAnsi="Times New Roman" w:cs="Times New Roman"/>
          <w:sz w:val="28"/>
          <w:szCs w:val="28"/>
        </w:rPr>
        <w:t xml:space="preserve"> </w:t>
      </w:r>
      <w:proofErr w:type="gramStart"/>
      <w:r w:rsidRPr="005A7C68">
        <w:rPr>
          <w:rFonts w:ascii="Times New Roman" w:hAnsi="Times New Roman" w:cs="Times New Roman"/>
          <w:sz w:val="28"/>
          <w:szCs w:val="28"/>
        </w:rPr>
        <w:t>реализации государственной политики в области образования и науки</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hyperlink r:id="rId17" w:history="1">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600</w:t>
        </w:r>
      </w:hyperlink>
      <w:r w:rsidRPr="005A7C68">
        <w:rPr>
          <w:rFonts w:ascii="Times New Roman" w:hAnsi="Times New Roman" w:cs="Times New Roman"/>
          <w:sz w:val="28"/>
          <w:szCs w:val="28"/>
        </w:rPr>
        <w:t xml:space="preserve">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hyperlink r:id="rId18" w:history="1">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601</w:t>
        </w:r>
      </w:hyperlink>
      <w:r w:rsidRPr="005A7C68">
        <w:rPr>
          <w:rFonts w:ascii="Times New Roman" w:hAnsi="Times New Roman" w:cs="Times New Roman"/>
          <w:sz w:val="28"/>
          <w:szCs w:val="28"/>
        </w:rPr>
        <w:t xml:space="preserve">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Об основных направлениях совершенствования системы государственного управления</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hyperlink r:id="rId19" w:history="1">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606</w:t>
        </w:r>
      </w:hyperlink>
      <w:r w:rsidRPr="005A7C68">
        <w:rPr>
          <w:rFonts w:ascii="Times New Roman" w:hAnsi="Times New Roman" w:cs="Times New Roman"/>
          <w:sz w:val="28"/>
          <w:szCs w:val="28"/>
        </w:rPr>
        <w:t xml:space="preserve">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 мерах по реализации демографической политики Российской Федерации</w:t>
      </w:r>
      <w:r w:rsidR="009615F7" w:rsidRPr="005A7C68">
        <w:rPr>
          <w:rFonts w:ascii="Times New Roman" w:hAnsi="Times New Roman" w:cs="Times New Roman"/>
          <w:sz w:val="28"/>
          <w:szCs w:val="28"/>
        </w:rPr>
        <w:t>»</w:t>
      </w:r>
      <w:r w:rsidR="00EF7EBF"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r w:rsidR="009455E8" w:rsidRPr="00170CC5">
        <w:rPr>
          <w:rFonts w:ascii="Times New Roman" w:hAnsi="Times New Roman" w:cs="Times New Roman"/>
          <w:sz w:val="28"/>
          <w:szCs w:val="28"/>
        </w:rPr>
        <w:t>от 07.05.2024</w:t>
      </w:r>
      <w:r w:rsidR="008E4707">
        <w:rPr>
          <w:rFonts w:ascii="Times New Roman" w:hAnsi="Times New Roman" w:cs="Times New Roman"/>
          <w:sz w:val="28"/>
          <w:szCs w:val="28"/>
        </w:rPr>
        <w:t> г.</w:t>
      </w:r>
      <w:r w:rsidR="009455E8" w:rsidRPr="00170CC5">
        <w:rPr>
          <w:rFonts w:ascii="Times New Roman" w:hAnsi="Times New Roman" w:cs="Times New Roman"/>
          <w:sz w:val="28"/>
          <w:szCs w:val="28"/>
        </w:rPr>
        <w:t xml:space="preserve"> № 309 «О национальных целях развития Российской Федерации на период до 2030 года и на перспективу</w:t>
      </w:r>
      <w:proofErr w:type="gramEnd"/>
      <w:r w:rsidR="009455E8" w:rsidRPr="00170CC5">
        <w:rPr>
          <w:rFonts w:ascii="Times New Roman" w:hAnsi="Times New Roman" w:cs="Times New Roman"/>
          <w:sz w:val="28"/>
          <w:szCs w:val="28"/>
        </w:rPr>
        <w:t xml:space="preserve"> до 2036 года»</w:t>
      </w:r>
      <w:r w:rsidRPr="00170CC5">
        <w:rPr>
          <w:rFonts w:ascii="Times New Roman" w:hAnsi="Times New Roman" w:cs="Times New Roman"/>
          <w:sz w:val="28"/>
          <w:szCs w:val="28"/>
        </w:rPr>
        <w:t>.</w:t>
      </w:r>
    </w:p>
    <w:p w:rsidR="00EF7EBF" w:rsidRPr="005A7C68" w:rsidRDefault="00EF7EBF" w:rsidP="00EF7EBF">
      <w:pPr>
        <w:pStyle w:val="ConsPlusNormal"/>
        <w:spacing w:line="233" w:lineRule="auto"/>
        <w:ind w:firstLine="709"/>
        <w:jc w:val="both"/>
        <w:rPr>
          <w:rFonts w:ascii="Times New Roman" w:hAnsi="Times New Roman" w:cs="Times New Roman"/>
          <w:sz w:val="28"/>
          <w:szCs w:val="28"/>
        </w:rPr>
      </w:pPr>
      <w:r w:rsidRPr="005A7C68">
        <w:rPr>
          <w:rFonts w:ascii="Times New Roman" w:hAnsi="Times New Roman" w:cs="Times New Roman"/>
          <w:sz w:val="28"/>
          <w:szCs w:val="28"/>
        </w:rPr>
        <w:t>Настоящее Соглашение является правовым актом, определяющим механизм взаимодействия Сторон в сфере социально-трудовых отношений.</w:t>
      </w:r>
    </w:p>
    <w:p w:rsidR="00F14597" w:rsidRPr="005A7C68" w:rsidRDefault="00EF7EBF"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shd w:val="clear" w:color="auto" w:fill="FFFFFF"/>
        </w:rPr>
        <w:t xml:space="preserve">С учетом повышения роли социального партнерства, предусмотренного Конституцией Российской Федерации, </w:t>
      </w:r>
      <w:r w:rsidR="00F14597" w:rsidRPr="005A7C68">
        <w:rPr>
          <w:rFonts w:ascii="Times New Roman" w:hAnsi="Times New Roman" w:cs="Times New Roman"/>
          <w:sz w:val="28"/>
          <w:szCs w:val="28"/>
        </w:rPr>
        <w:t xml:space="preserve">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w:t>
      </w:r>
      <w:r w:rsidRPr="005A7C68">
        <w:rPr>
          <w:rFonts w:ascii="Times New Roman" w:hAnsi="Times New Roman" w:cs="Times New Roman"/>
          <w:sz w:val="28"/>
          <w:szCs w:val="28"/>
        </w:rPr>
        <w:t xml:space="preserve">исполнять </w:t>
      </w:r>
      <w:r w:rsidR="00F14597" w:rsidRPr="005A7C68">
        <w:rPr>
          <w:rFonts w:ascii="Times New Roman" w:hAnsi="Times New Roman" w:cs="Times New Roman"/>
          <w:sz w:val="28"/>
          <w:szCs w:val="28"/>
        </w:rPr>
        <w:t xml:space="preserve">определенные Соглашением обязательства и </w:t>
      </w:r>
      <w:r w:rsidRPr="005A7C68">
        <w:rPr>
          <w:rFonts w:ascii="Times New Roman" w:hAnsi="Times New Roman" w:cs="Times New Roman"/>
          <w:sz w:val="28"/>
          <w:szCs w:val="28"/>
        </w:rPr>
        <w:t xml:space="preserve">соблюдать </w:t>
      </w:r>
      <w:r w:rsidR="00F14597" w:rsidRPr="005A7C68">
        <w:rPr>
          <w:rFonts w:ascii="Times New Roman" w:hAnsi="Times New Roman" w:cs="Times New Roman"/>
          <w:sz w:val="28"/>
          <w:szCs w:val="28"/>
        </w:rPr>
        <w:t>договоренности.</w:t>
      </w:r>
    </w:p>
    <w:p w:rsidR="00F14597" w:rsidRPr="00450EA4" w:rsidRDefault="00F14597" w:rsidP="00F2160B">
      <w:pPr>
        <w:pStyle w:val="ConsPlusNormal"/>
        <w:ind w:firstLine="540"/>
        <w:jc w:val="both"/>
        <w:rPr>
          <w:rFonts w:ascii="Times New Roman" w:hAnsi="Times New Roman" w:cs="Times New Roman"/>
          <w:sz w:val="28"/>
          <w:szCs w:val="28"/>
        </w:rPr>
      </w:pPr>
      <w:r w:rsidRPr="00450EA4">
        <w:rPr>
          <w:rFonts w:ascii="Times New Roman" w:hAnsi="Times New Roman" w:cs="Times New Roman"/>
          <w:sz w:val="28"/>
          <w:szCs w:val="28"/>
        </w:rPr>
        <w:t xml:space="preserve">Условия, содержащиеся в настоящем Соглашении, </w:t>
      </w:r>
      <w:r w:rsidR="009455E8" w:rsidRPr="00450EA4">
        <w:rPr>
          <w:rFonts w:ascii="Times New Roman" w:hAnsi="Times New Roman" w:cs="Times New Roman"/>
          <w:sz w:val="28"/>
          <w:szCs w:val="28"/>
        </w:rPr>
        <w:t xml:space="preserve">учитываются при принятии соответствующих нормативных правовых актов регулирования социально-трудовых отношений и связанных с ними экономических отношений в Грачевском муниципальном округе </w:t>
      </w:r>
      <w:r w:rsidRPr="00450EA4">
        <w:rPr>
          <w:rFonts w:ascii="Times New Roman" w:hAnsi="Times New Roman" w:cs="Times New Roman"/>
          <w:sz w:val="28"/>
          <w:szCs w:val="28"/>
        </w:rPr>
        <w:t xml:space="preserve">являются основой для разработки и заключения </w:t>
      </w:r>
      <w:r w:rsidR="009455E8" w:rsidRPr="00450EA4">
        <w:rPr>
          <w:rFonts w:ascii="Times New Roman" w:hAnsi="Times New Roman" w:cs="Times New Roman"/>
          <w:sz w:val="28"/>
          <w:szCs w:val="28"/>
        </w:rPr>
        <w:t xml:space="preserve">территориальных </w:t>
      </w:r>
      <w:r w:rsidRPr="00450EA4">
        <w:rPr>
          <w:rFonts w:ascii="Times New Roman" w:hAnsi="Times New Roman" w:cs="Times New Roman"/>
          <w:sz w:val="28"/>
          <w:szCs w:val="28"/>
        </w:rPr>
        <w:t>отраслевых (межотраслевых) соглашений, коллективных договоров.</w:t>
      </w:r>
    </w:p>
    <w:p w:rsidR="00F14597" w:rsidRPr="00450EA4" w:rsidRDefault="00F14597" w:rsidP="00F2160B">
      <w:pPr>
        <w:pStyle w:val="ConsPlusNormal"/>
        <w:ind w:firstLine="540"/>
        <w:jc w:val="both"/>
        <w:rPr>
          <w:rFonts w:ascii="Times New Roman" w:hAnsi="Times New Roman" w:cs="Times New Roman"/>
          <w:sz w:val="28"/>
          <w:szCs w:val="28"/>
        </w:rPr>
      </w:pPr>
      <w:r w:rsidRPr="00450EA4">
        <w:rPr>
          <w:rFonts w:ascii="Times New Roman" w:hAnsi="Times New Roman" w:cs="Times New Roman"/>
          <w:sz w:val="28"/>
          <w:szCs w:val="28"/>
        </w:rPr>
        <w:t xml:space="preserve">Стороны признают необходимым заключение </w:t>
      </w:r>
      <w:r w:rsidR="009455E8" w:rsidRPr="00450EA4">
        <w:rPr>
          <w:rFonts w:ascii="Times New Roman" w:hAnsi="Times New Roman" w:cs="Times New Roman"/>
          <w:sz w:val="28"/>
          <w:szCs w:val="28"/>
        </w:rPr>
        <w:t xml:space="preserve">территориальных </w:t>
      </w:r>
      <w:r w:rsidRPr="00450EA4">
        <w:rPr>
          <w:rFonts w:ascii="Times New Roman" w:hAnsi="Times New Roman" w:cs="Times New Roman"/>
          <w:sz w:val="28"/>
          <w:szCs w:val="28"/>
        </w:rPr>
        <w:t>отраслевых (межотраслевых) и иных соглашений, коллективных договоров в организациях всех форм собственности и обязуются оказывать организациям, развивающим принципы социального партнерства, всестороннее содействие.</w:t>
      </w:r>
    </w:p>
    <w:p w:rsidR="00F14597" w:rsidRPr="005A7C68" w:rsidRDefault="00F14597" w:rsidP="00F2160B">
      <w:pPr>
        <w:pStyle w:val="ConsPlusNormal"/>
        <w:ind w:firstLine="540"/>
        <w:jc w:val="both"/>
        <w:rPr>
          <w:rFonts w:ascii="Times New Roman" w:hAnsi="Times New Roman" w:cs="Times New Roman"/>
          <w:sz w:val="28"/>
          <w:szCs w:val="28"/>
        </w:rPr>
      </w:pPr>
      <w:r w:rsidRPr="00450EA4">
        <w:rPr>
          <w:rFonts w:ascii="Times New Roman" w:hAnsi="Times New Roman" w:cs="Times New Roman"/>
          <w:sz w:val="28"/>
          <w:szCs w:val="28"/>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территориальных соглашений и коллективных договоров, равно как и в сторону ухудшения условий для развития и функционирования бизнеса в Грачевском</w:t>
      </w:r>
      <w:r w:rsidR="00B800ED" w:rsidRPr="00450EA4">
        <w:rPr>
          <w:rFonts w:ascii="Times New Roman" w:hAnsi="Times New Roman" w:cs="Times New Roman"/>
          <w:sz w:val="28"/>
          <w:szCs w:val="28"/>
        </w:rPr>
        <w:t xml:space="preserve"> муниципальном</w:t>
      </w:r>
      <w:r w:rsidRPr="00450EA4">
        <w:rPr>
          <w:rFonts w:ascii="Times New Roman" w:hAnsi="Times New Roman" w:cs="Times New Roman"/>
          <w:sz w:val="28"/>
          <w:szCs w:val="28"/>
        </w:rPr>
        <w:t xml:space="preserve"> </w:t>
      </w:r>
      <w:r w:rsidR="00893B9C" w:rsidRPr="00450EA4">
        <w:rPr>
          <w:rFonts w:ascii="Times New Roman" w:hAnsi="Times New Roman" w:cs="Times New Roman"/>
          <w:sz w:val="28"/>
          <w:szCs w:val="28"/>
        </w:rPr>
        <w:t>округе</w:t>
      </w:r>
      <w:r w:rsidRPr="00450EA4">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Стороны, подписавшие Соглашение, в объеме своих полномочий принимают на себя обязательства соглашения между Правительством Ставропольского края, Территориальным союзом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Федерация профсоюзов </w:t>
      </w:r>
      <w:r w:rsidRPr="005A7C68">
        <w:rPr>
          <w:rFonts w:ascii="Times New Roman" w:hAnsi="Times New Roman" w:cs="Times New Roman"/>
          <w:sz w:val="28"/>
          <w:szCs w:val="28"/>
        </w:rPr>
        <w:lastRenderedPageBreak/>
        <w:t>Ставропольского края</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и Союзом работодателей Ставропольского края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Конгресс деловых кругов Ставрополья</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и настоящего соглашения.</w:t>
      </w:r>
    </w:p>
    <w:p w:rsidR="00F14597" w:rsidRPr="005A7C68" w:rsidRDefault="00F14597" w:rsidP="00F2160B">
      <w:pPr>
        <w:pStyle w:val="ConsPlusNormal"/>
        <w:ind w:firstLine="540"/>
        <w:jc w:val="both"/>
        <w:rPr>
          <w:rFonts w:ascii="Times New Roman" w:hAnsi="Times New Roman" w:cs="Times New Roman"/>
          <w:sz w:val="28"/>
          <w:szCs w:val="28"/>
        </w:rPr>
      </w:pPr>
      <w:proofErr w:type="gramStart"/>
      <w:r w:rsidRPr="005A7C68">
        <w:rPr>
          <w:rFonts w:ascii="Times New Roman" w:hAnsi="Times New Roman" w:cs="Times New Roman"/>
          <w:sz w:val="28"/>
          <w:szCs w:val="28"/>
        </w:rPr>
        <w:t xml:space="preserve">В целях обеспечения реализации Соглашения Стороны на основе взаимных консультаций в рамках территориальной трехсторонней комиссии по регулированию социально-трудовых отношений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 xml:space="preserve">(далее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Комиссия), в пределах установленных полномочий, разрабатывают документы, принимают необходимые решения, формируют предложения в адрес органов местного самоуправления, органов государственной власти Ставропольского края, профсоюзов, работодателей и добиваются их реализации.</w:t>
      </w:r>
      <w:proofErr w:type="gramEnd"/>
    </w:p>
    <w:p w:rsidR="00EF7EBF" w:rsidRPr="005A7C68" w:rsidRDefault="00EF7EBF" w:rsidP="00EF7EBF">
      <w:pPr>
        <w:pStyle w:val="ConsPlusNormal"/>
        <w:spacing w:line="233" w:lineRule="auto"/>
        <w:ind w:firstLine="540"/>
        <w:jc w:val="both"/>
        <w:rPr>
          <w:rFonts w:ascii="Times New Roman" w:hAnsi="Times New Roman" w:cs="Times New Roman"/>
          <w:sz w:val="28"/>
          <w:szCs w:val="28"/>
        </w:rPr>
      </w:pPr>
      <w:r w:rsidRPr="00332274">
        <w:rPr>
          <w:rFonts w:ascii="Times New Roman" w:hAnsi="Times New Roman" w:cs="Times New Roman"/>
          <w:sz w:val="28"/>
          <w:szCs w:val="28"/>
        </w:rPr>
        <w:t xml:space="preserve">В случаях возникновения необходимости принятия неотложных решений </w:t>
      </w:r>
      <w:r w:rsidR="009455E8" w:rsidRPr="00332274">
        <w:rPr>
          <w:rFonts w:ascii="Times New Roman" w:hAnsi="Times New Roman" w:cs="Times New Roman"/>
          <w:sz w:val="28"/>
          <w:szCs w:val="28"/>
        </w:rPr>
        <w:t xml:space="preserve">в условиях новых вызовов, </w:t>
      </w:r>
      <w:proofErr w:type="spellStart"/>
      <w:r w:rsidR="009455E8" w:rsidRPr="00332274">
        <w:rPr>
          <w:rFonts w:ascii="Times New Roman" w:hAnsi="Times New Roman" w:cs="Times New Roman"/>
          <w:sz w:val="28"/>
          <w:szCs w:val="28"/>
        </w:rPr>
        <w:t>санкционных</w:t>
      </w:r>
      <w:proofErr w:type="spellEnd"/>
      <w:r w:rsidR="009455E8" w:rsidRPr="00332274">
        <w:rPr>
          <w:rFonts w:ascii="Times New Roman" w:hAnsi="Times New Roman" w:cs="Times New Roman"/>
          <w:sz w:val="28"/>
          <w:szCs w:val="28"/>
        </w:rPr>
        <w:t xml:space="preserve"> о</w:t>
      </w:r>
      <w:r w:rsidR="00F1078F" w:rsidRPr="00332274">
        <w:rPr>
          <w:rFonts w:ascii="Times New Roman" w:hAnsi="Times New Roman" w:cs="Times New Roman"/>
          <w:sz w:val="28"/>
          <w:szCs w:val="28"/>
        </w:rPr>
        <w:t>г</w:t>
      </w:r>
      <w:r w:rsidR="009455E8" w:rsidRPr="00332274">
        <w:rPr>
          <w:rFonts w:ascii="Times New Roman" w:hAnsi="Times New Roman" w:cs="Times New Roman"/>
          <w:sz w:val="28"/>
          <w:szCs w:val="28"/>
        </w:rPr>
        <w:t>раничений, пандемии и иных масштабных событий</w:t>
      </w:r>
      <w:r w:rsidRPr="005A7C68">
        <w:rPr>
          <w:rFonts w:ascii="Times New Roman" w:hAnsi="Times New Roman" w:cs="Times New Roman"/>
          <w:sz w:val="28"/>
          <w:szCs w:val="28"/>
        </w:rPr>
        <w:t xml:space="preserve">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Соглашение открыто для присоединения к нему других территориальных объединений профсоюзов и территориальных объединений работодателей и организаций в порядке, определяемом законодательством Российской Федерации и законодательством Ставропольского края.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Настоящее Соглашение имеет прямое действие в случае отсутствия в организации (у хозяйствующего субъекта) коллективного договора.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Стороны обязуются информировать жителей Грачевского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о ходе реализации Соглашения, решений Комиссии через средства массовой информации</w:t>
      </w:r>
      <w:r w:rsidR="00EF7EBF" w:rsidRPr="005A7C68">
        <w:rPr>
          <w:rFonts w:ascii="Times New Roman" w:hAnsi="Times New Roman" w:cs="Times New Roman"/>
          <w:sz w:val="28"/>
          <w:szCs w:val="28"/>
        </w:rPr>
        <w:t xml:space="preserve">, </w:t>
      </w:r>
      <w:r w:rsidR="00443351" w:rsidRPr="005A7C68">
        <w:rPr>
          <w:rFonts w:ascii="Times New Roman" w:hAnsi="Times New Roman" w:cs="Times New Roman"/>
          <w:sz w:val="28"/>
          <w:szCs w:val="28"/>
        </w:rPr>
        <w:t xml:space="preserve">посредством </w:t>
      </w:r>
      <w:r w:rsidR="00EF7EBF" w:rsidRPr="005A7C68">
        <w:rPr>
          <w:rFonts w:ascii="Times New Roman" w:hAnsi="Times New Roman" w:cs="Times New Roman"/>
          <w:sz w:val="28"/>
          <w:szCs w:val="28"/>
        </w:rPr>
        <w:t>размещения на официальном сайте администрации Грачевского муниципального округа в сети «Интернет»</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Финансовые средства, необходимые на реализацию принятых обязательств, предусматриваются ежегодно в соответствующих бюджетах и сметах.</w:t>
      </w:r>
    </w:p>
    <w:p w:rsidR="00F14597" w:rsidRPr="005A7C68" w:rsidRDefault="00F14597" w:rsidP="00F2160B">
      <w:pPr>
        <w:pStyle w:val="ConsPlusNormal"/>
        <w:ind w:firstLine="540"/>
        <w:jc w:val="both"/>
        <w:rPr>
          <w:rFonts w:ascii="Times New Roman" w:hAnsi="Times New Roman" w:cs="Times New Roman"/>
          <w:sz w:val="28"/>
          <w:szCs w:val="28"/>
        </w:rPr>
      </w:pPr>
      <w:r w:rsidRPr="00332274">
        <w:rPr>
          <w:rFonts w:ascii="Times New Roman" w:hAnsi="Times New Roman" w:cs="Times New Roman"/>
          <w:sz w:val="28"/>
          <w:szCs w:val="28"/>
        </w:rPr>
        <w:t xml:space="preserve">Соглашение вступает в силу с 1 января </w:t>
      </w:r>
      <w:r w:rsidR="00B800ED" w:rsidRPr="00332274">
        <w:rPr>
          <w:rFonts w:ascii="Times New Roman" w:hAnsi="Times New Roman" w:cs="Times New Roman"/>
          <w:sz w:val="28"/>
          <w:szCs w:val="28"/>
        </w:rPr>
        <w:t>2025</w:t>
      </w:r>
      <w:r w:rsidR="00EF7EBF" w:rsidRPr="00332274">
        <w:rPr>
          <w:rFonts w:ascii="Times New Roman" w:hAnsi="Times New Roman" w:cs="Times New Roman"/>
          <w:sz w:val="28"/>
          <w:szCs w:val="28"/>
        </w:rPr>
        <w:t xml:space="preserve"> </w:t>
      </w:r>
      <w:r w:rsidRPr="00332274">
        <w:rPr>
          <w:rFonts w:ascii="Times New Roman" w:hAnsi="Times New Roman" w:cs="Times New Roman"/>
          <w:sz w:val="28"/>
          <w:szCs w:val="28"/>
        </w:rPr>
        <w:t xml:space="preserve">года и действует по </w:t>
      </w:r>
      <w:r w:rsidR="00B800ED" w:rsidRPr="00332274">
        <w:rPr>
          <w:rFonts w:ascii="Times New Roman" w:hAnsi="Times New Roman" w:cs="Times New Roman"/>
          <w:sz w:val="28"/>
          <w:szCs w:val="28"/>
        </w:rPr>
        <w:t xml:space="preserve">                         </w:t>
      </w:r>
      <w:r w:rsidRPr="00332274">
        <w:rPr>
          <w:rFonts w:ascii="Times New Roman" w:hAnsi="Times New Roman" w:cs="Times New Roman"/>
          <w:sz w:val="28"/>
          <w:szCs w:val="28"/>
        </w:rPr>
        <w:t xml:space="preserve">31 декабря </w:t>
      </w:r>
      <w:r w:rsidR="00EF7EBF" w:rsidRPr="00332274">
        <w:rPr>
          <w:rFonts w:ascii="Times New Roman" w:hAnsi="Times New Roman" w:cs="Times New Roman"/>
          <w:sz w:val="28"/>
          <w:szCs w:val="28"/>
        </w:rPr>
        <w:t>202</w:t>
      </w:r>
      <w:r w:rsidR="00B800ED" w:rsidRPr="00332274">
        <w:rPr>
          <w:rFonts w:ascii="Times New Roman" w:hAnsi="Times New Roman" w:cs="Times New Roman"/>
          <w:sz w:val="28"/>
          <w:szCs w:val="28"/>
        </w:rPr>
        <w:t>7</w:t>
      </w:r>
      <w:r w:rsidR="00EF7EBF" w:rsidRPr="00332274">
        <w:rPr>
          <w:rFonts w:ascii="Times New Roman" w:hAnsi="Times New Roman" w:cs="Times New Roman"/>
          <w:sz w:val="28"/>
          <w:szCs w:val="28"/>
        </w:rPr>
        <w:t xml:space="preserve"> </w:t>
      </w:r>
      <w:r w:rsidR="001F6F4F" w:rsidRPr="00332274">
        <w:rPr>
          <w:rFonts w:ascii="Times New Roman" w:hAnsi="Times New Roman" w:cs="Times New Roman"/>
          <w:sz w:val="28"/>
          <w:szCs w:val="28"/>
        </w:rPr>
        <w:t>г</w:t>
      </w:r>
      <w:r w:rsidRPr="00332274">
        <w:rPr>
          <w:rFonts w:ascii="Times New Roman" w:hAnsi="Times New Roman" w:cs="Times New Roman"/>
          <w:sz w:val="28"/>
          <w:szCs w:val="28"/>
        </w:rPr>
        <w:t>ода включительно.</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Title"/>
        <w:jc w:val="center"/>
        <w:outlineLvl w:val="1"/>
        <w:rPr>
          <w:rFonts w:ascii="Times New Roman" w:hAnsi="Times New Roman" w:cs="Times New Roman"/>
          <w:sz w:val="28"/>
          <w:szCs w:val="28"/>
        </w:rPr>
      </w:pPr>
      <w:r w:rsidRPr="005A7C68">
        <w:rPr>
          <w:rFonts w:ascii="Times New Roman" w:hAnsi="Times New Roman" w:cs="Times New Roman"/>
          <w:sz w:val="28"/>
          <w:szCs w:val="28"/>
        </w:rPr>
        <w:t>I. В области развития экономики</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Стороны:</w:t>
      </w:r>
    </w:p>
    <w:p w:rsidR="00F14597" w:rsidRPr="005A7C68" w:rsidRDefault="008E470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w:t>
      </w:r>
      <w:proofErr w:type="gramStart"/>
      <w:r w:rsidR="00F14597" w:rsidRPr="005A7C68">
        <w:rPr>
          <w:rFonts w:ascii="Times New Roman" w:hAnsi="Times New Roman" w:cs="Times New Roman"/>
          <w:sz w:val="28"/>
          <w:szCs w:val="28"/>
        </w:rPr>
        <w:t xml:space="preserve">Формируют эффективный механизм развития экономики Грачевского </w:t>
      </w:r>
      <w:r w:rsidR="00893B9C" w:rsidRPr="005A7C68">
        <w:rPr>
          <w:rFonts w:ascii="Times New Roman" w:hAnsi="Times New Roman" w:cs="Times New Roman"/>
          <w:sz w:val="28"/>
          <w:szCs w:val="28"/>
        </w:rPr>
        <w:t xml:space="preserve"> округа </w:t>
      </w:r>
      <w:r w:rsidR="00F14597" w:rsidRPr="005A7C68">
        <w:rPr>
          <w:rFonts w:ascii="Times New Roman" w:hAnsi="Times New Roman" w:cs="Times New Roman"/>
          <w:sz w:val="28"/>
          <w:szCs w:val="28"/>
        </w:rPr>
        <w:t xml:space="preserve">на основе реализации мероприятий национальных проектов (программ), предусмотренных </w:t>
      </w:r>
      <w:hyperlink r:id="rId20" w:history="1">
        <w:r w:rsidR="00F14597" w:rsidRPr="005A7C68">
          <w:rPr>
            <w:rFonts w:ascii="Times New Roman" w:hAnsi="Times New Roman" w:cs="Times New Roman"/>
            <w:sz w:val="28"/>
            <w:szCs w:val="28"/>
          </w:rPr>
          <w:t>Указом</w:t>
        </w:r>
      </w:hyperlink>
      <w:r w:rsidR="00F14597" w:rsidRPr="005A7C68">
        <w:rPr>
          <w:rFonts w:ascii="Times New Roman" w:hAnsi="Times New Roman" w:cs="Times New Roman"/>
          <w:sz w:val="28"/>
          <w:szCs w:val="28"/>
        </w:rPr>
        <w:t xml:space="preserve"> Президента Российской </w:t>
      </w:r>
      <w:r w:rsidR="00F14597" w:rsidRPr="008E4707">
        <w:rPr>
          <w:rFonts w:ascii="Times New Roman" w:hAnsi="Times New Roman" w:cs="Times New Roman"/>
          <w:sz w:val="28"/>
          <w:szCs w:val="28"/>
        </w:rPr>
        <w:t xml:space="preserve">Федерации </w:t>
      </w:r>
      <w:r w:rsidR="009455E8" w:rsidRPr="008E4707">
        <w:rPr>
          <w:rFonts w:ascii="Times New Roman" w:hAnsi="Times New Roman" w:cs="Times New Roman"/>
          <w:sz w:val="28"/>
          <w:szCs w:val="28"/>
        </w:rPr>
        <w:t>от 07.05.2024</w:t>
      </w:r>
      <w:r w:rsidR="00935971" w:rsidRPr="008E4707">
        <w:rPr>
          <w:rFonts w:ascii="Times New Roman" w:hAnsi="Times New Roman" w:cs="Times New Roman"/>
          <w:sz w:val="28"/>
          <w:szCs w:val="28"/>
        </w:rPr>
        <w:t> г.</w:t>
      </w:r>
      <w:r w:rsidR="009455E8" w:rsidRPr="008E4707">
        <w:rPr>
          <w:rFonts w:ascii="Times New Roman" w:hAnsi="Times New Roman" w:cs="Times New Roman"/>
          <w:sz w:val="28"/>
          <w:szCs w:val="28"/>
        </w:rPr>
        <w:t xml:space="preserve"> №</w:t>
      </w:r>
      <w:r w:rsidR="00935971" w:rsidRPr="008E4707">
        <w:rPr>
          <w:rFonts w:ascii="Times New Roman" w:hAnsi="Times New Roman" w:cs="Times New Roman"/>
          <w:sz w:val="28"/>
          <w:szCs w:val="28"/>
        </w:rPr>
        <w:t> </w:t>
      </w:r>
      <w:r w:rsidR="009455E8" w:rsidRPr="008E4707">
        <w:rPr>
          <w:rFonts w:ascii="Times New Roman" w:hAnsi="Times New Roman" w:cs="Times New Roman"/>
          <w:sz w:val="28"/>
          <w:szCs w:val="28"/>
        </w:rPr>
        <w:t xml:space="preserve">309 «О национальных целях развития Российской Федерации на период до 2030 года и на перспективу до </w:t>
      </w:r>
      <w:r w:rsidR="00373E98">
        <w:rPr>
          <w:rFonts w:ascii="Times New Roman" w:hAnsi="Times New Roman" w:cs="Times New Roman"/>
          <w:sz w:val="28"/>
          <w:szCs w:val="28"/>
        </w:rPr>
        <w:t xml:space="preserve">         </w:t>
      </w:r>
      <w:r w:rsidR="009455E8" w:rsidRPr="008E4707">
        <w:rPr>
          <w:rFonts w:ascii="Times New Roman" w:hAnsi="Times New Roman" w:cs="Times New Roman"/>
          <w:sz w:val="28"/>
          <w:szCs w:val="28"/>
        </w:rPr>
        <w:t>2036 года»</w:t>
      </w:r>
      <w:r w:rsidR="00226BB0" w:rsidRPr="008E4707">
        <w:rPr>
          <w:rFonts w:ascii="Times New Roman" w:hAnsi="Times New Roman" w:cs="Times New Roman"/>
          <w:sz w:val="28"/>
          <w:szCs w:val="28"/>
        </w:rPr>
        <w:t>, Единого плана по достижению</w:t>
      </w:r>
      <w:r w:rsidR="00226BB0" w:rsidRPr="005A7C68">
        <w:rPr>
          <w:rFonts w:ascii="Times New Roman" w:hAnsi="Times New Roman" w:cs="Times New Roman"/>
          <w:sz w:val="28"/>
          <w:szCs w:val="28"/>
        </w:rPr>
        <w:t xml:space="preserve"> национальных целей развития</w:t>
      </w:r>
      <w:r w:rsidR="00935971">
        <w:rPr>
          <w:rFonts w:ascii="Times New Roman" w:hAnsi="Times New Roman" w:cs="Times New Roman"/>
          <w:sz w:val="28"/>
          <w:szCs w:val="28"/>
        </w:rPr>
        <w:t xml:space="preserve"> </w:t>
      </w:r>
      <w:r w:rsidR="00226BB0" w:rsidRPr="005A7C68">
        <w:rPr>
          <w:rFonts w:ascii="Times New Roman" w:hAnsi="Times New Roman" w:cs="Times New Roman"/>
          <w:sz w:val="28"/>
          <w:szCs w:val="28"/>
        </w:rPr>
        <w:t xml:space="preserve">государственных программ Ставропольского края, муниципальных программ и документов стратегического планирования и программ </w:t>
      </w:r>
      <w:r w:rsidR="00AE35A8" w:rsidRPr="005A7C68">
        <w:rPr>
          <w:rFonts w:ascii="Times New Roman" w:hAnsi="Times New Roman" w:cs="Times New Roman"/>
          <w:sz w:val="28"/>
          <w:szCs w:val="28"/>
        </w:rPr>
        <w:tab/>
      </w:r>
      <w:r w:rsidR="00F14597" w:rsidRPr="005A7C68">
        <w:rPr>
          <w:rFonts w:ascii="Times New Roman" w:hAnsi="Times New Roman" w:cs="Times New Roman"/>
          <w:sz w:val="28"/>
          <w:szCs w:val="28"/>
        </w:rPr>
        <w:t>Грачевского</w:t>
      </w:r>
      <w:proofErr w:type="gramEnd"/>
      <w:r w:rsidR="00F14597" w:rsidRPr="005A7C68">
        <w:rPr>
          <w:rFonts w:ascii="Times New Roman" w:hAnsi="Times New Roman" w:cs="Times New Roman"/>
          <w:sz w:val="28"/>
          <w:szCs w:val="28"/>
        </w:rPr>
        <w:t xml:space="preserve"> муниципального </w:t>
      </w:r>
      <w:r w:rsidR="00893B9C" w:rsidRPr="005A7C68">
        <w:rPr>
          <w:rFonts w:ascii="Times New Roman" w:hAnsi="Times New Roman" w:cs="Times New Roman"/>
          <w:sz w:val="28"/>
          <w:szCs w:val="28"/>
        </w:rPr>
        <w:t>округа</w:t>
      </w:r>
      <w:r w:rsidR="00F14597" w:rsidRPr="005A7C68">
        <w:rPr>
          <w:rFonts w:ascii="Times New Roman" w:hAnsi="Times New Roman" w:cs="Times New Roman"/>
          <w:sz w:val="28"/>
          <w:szCs w:val="28"/>
        </w:rPr>
        <w:t>.</w:t>
      </w:r>
    </w:p>
    <w:p w:rsidR="00F14597" w:rsidRPr="005A7C68" w:rsidRDefault="008E470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1.2. </w:t>
      </w:r>
      <w:r w:rsidR="00F14597" w:rsidRPr="005A7C68">
        <w:rPr>
          <w:rFonts w:ascii="Times New Roman" w:hAnsi="Times New Roman" w:cs="Times New Roman"/>
          <w:sz w:val="28"/>
          <w:szCs w:val="28"/>
        </w:rPr>
        <w:t xml:space="preserve">Осуществляют в установленном порядке </w:t>
      </w:r>
      <w:proofErr w:type="gramStart"/>
      <w:r w:rsidR="00F14597" w:rsidRPr="005A7C68">
        <w:rPr>
          <w:rFonts w:ascii="Times New Roman" w:hAnsi="Times New Roman" w:cs="Times New Roman"/>
          <w:sz w:val="28"/>
          <w:szCs w:val="28"/>
        </w:rPr>
        <w:t>контроль за</w:t>
      </w:r>
      <w:proofErr w:type="gramEnd"/>
      <w:r w:rsidR="00F14597" w:rsidRPr="005A7C68">
        <w:rPr>
          <w:rFonts w:ascii="Times New Roman" w:hAnsi="Times New Roman" w:cs="Times New Roman"/>
          <w:sz w:val="28"/>
          <w:szCs w:val="28"/>
        </w:rPr>
        <w:t xml:space="preserve"> эффективным использованием бюджетных средств, направляемых на социально-экономическое развитие Грачевского муниципального </w:t>
      </w:r>
      <w:r w:rsidR="00893B9C" w:rsidRPr="005A7C68">
        <w:rPr>
          <w:rFonts w:ascii="Times New Roman" w:hAnsi="Times New Roman" w:cs="Times New Roman"/>
          <w:sz w:val="28"/>
          <w:szCs w:val="28"/>
        </w:rPr>
        <w:t>округа</w:t>
      </w:r>
      <w:r w:rsidR="00F14597" w:rsidRPr="005A7C68">
        <w:rPr>
          <w:rFonts w:ascii="Times New Roman" w:hAnsi="Times New Roman" w:cs="Times New Roman"/>
          <w:sz w:val="28"/>
          <w:szCs w:val="28"/>
        </w:rPr>
        <w:t>.</w:t>
      </w:r>
    </w:p>
    <w:p w:rsidR="00F14597" w:rsidRPr="005A7C68" w:rsidRDefault="008E470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w:t>
      </w:r>
      <w:r w:rsidR="00F14597" w:rsidRPr="005A7C68">
        <w:rPr>
          <w:rFonts w:ascii="Times New Roman" w:hAnsi="Times New Roman" w:cs="Times New Roman"/>
          <w:sz w:val="28"/>
          <w:szCs w:val="28"/>
        </w:rPr>
        <w:t xml:space="preserve">Проводят активную политику по преодолению депрессивного характера экономики Грачевского муниципального </w:t>
      </w:r>
      <w:r w:rsidR="00893B9C"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за счет расширения территорий активной хозяйственной деятельности, формирования и развития новых точек роста, экономических зон, региональных и местных кластеров. Содействуют созданию благоприятных условий для развития предпринимательской деятельности.</w:t>
      </w:r>
    </w:p>
    <w:p w:rsidR="00F14597" w:rsidRPr="005A7C68" w:rsidRDefault="008E470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w:t>
      </w:r>
      <w:r w:rsidR="00F14597" w:rsidRPr="005A7C68">
        <w:rPr>
          <w:rFonts w:ascii="Times New Roman" w:hAnsi="Times New Roman" w:cs="Times New Roman"/>
          <w:sz w:val="28"/>
          <w:szCs w:val="28"/>
        </w:rPr>
        <w:t xml:space="preserve">Формируют систему по преодолению административных барьеров, борьбы с коррупцией с участием всех Сторон социального партнерства. Создают условия для справедливой конкуренции на товарных и финансовых рынках. Обеспечивают </w:t>
      </w:r>
      <w:r w:rsidR="009615F7" w:rsidRPr="005A7C68">
        <w:rPr>
          <w:rFonts w:ascii="Times New Roman" w:hAnsi="Times New Roman" w:cs="Times New Roman"/>
          <w:sz w:val="28"/>
          <w:szCs w:val="28"/>
        </w:rPr>
        <w:t>«</w:t>
      </w:r>
      <w:proofErr w:type="spellStart"/>
      <w:r w:rsidR="00F14597" w:rsidRPr="005A7C68">
        <w:rPr>
          <w:rFonts w:ascii="Times New Roman" w:hAnsi="Times New Roman" w:cs="Times New Roman"/>
          <w:sz w:val="28"/>
          <w:szCs w:val="28"/>
        </w:rPr>
        <w:t>равноудаленность</w:t>
      </w:r>
      <w:proofErr w:type="spellEnd"/>
      <w:r w:rsidR="009615F7" w:rsidRPr="005A7C68">
        <w:rPr>
          <w:rFonts w:ascii="Times New Roman" w:hAnsi="Times New Roman" w:cs="Times New Roman"/>
          <w:sz w:val="28"/>
          <w:szCs w:val="28"/>
        </w:rPr>
        <w:t>»</w:t>
      </w:r>
      <w:r w:rsidR="00F14597" w:rsidRPr="005A7C68">
        <w:rPr>
          <w:rFonts w:ascii="Times New Roman" w:hAnsi="Times New Roman" w:cs="Times New Roman"/>
          <w:sz w:val="28"/>
          <w:szCs w:val="28"/>
        </w:rPr>
        <w:t xml:space="preserve"> бизнеса от власти, прозрачность и гласность процедур закупок для государственных нужд.</w:t>
      </w:r>
    </w:p>
    <w:p w:rsidR="00F14597" w:rsidRPr="007B367C" w:rsidRDefault="008E470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w:t>
      </w:r>
      <w:r w:rsidR="00F14597" w:rsidRPr="007B367C">
        <w:rPr>
          <w:rFonts w:ascii="Times New Roman" w:hAnsi="Times New Roman" w:cs="Times New Roman"/>
          <w:sz w:val="28"/>
          <w:szCs w:val="28"/>
        </w:rPr>
        <w:t>Содействуют:</w:t>
      </w:r>
    </w:p>
    <w:p w:rsidR="00F14597" w:rsidRPr="00ED65CE" w:rsidRDefault="00F14597" w:rsidP="00F2160B">
      <w:pPr>
        <w:pStyle w:val="ConsPlusNormal"/>
        <w:ind w:firstLine="540"/>
        <w:jc w:val="both"/>
        <w:rPr>
          <w:rFonts w:ascii="Times New Roman" w:hAnsi="Times New Roman" w:cs="Times New Roman"/>
          <w:sz w:val="28"/>
          <w:szCs w:val="28"/>
        </w:rPr>
      </w:pPr>
      <w:proofErr w:type="gramStart"/>
      <w:r w:rsidRPr="00ED65CE">
        <w:rPr>
          <w:rFonts w:ascii="Times New Roman" w:hAnsi="Times New Roman" w:cs="Times New Roman"/>
          <w:sz w:val="28"/>
          <w:szCs w:val="28"/>
        </w:rPr>
        <w:t xml:space="preserve">созданию условий для </w:t>
      </w:r>
      <w:r w:rsidR="007B367C" w:rsidRPr="00ED65CE">
        <w:rPr>
          <w:rFonts w:ascii="Times New Roman" w:hAnsi="Times New Roman" w:cs="Times New Roman"/>
          <w:sz w:val="28"/>
          <w:szCs w:val="28"/>
        </w:rPr>
        <w:t xml:space="preserve">ежегодного </w:t>
      </w:r>
      <w:r w:rsidRPr="00ED65CE">
        <w:rPr>
          <w:rFonts w:ascii="Times New Roman" w:hAnsi="Times New Roman" w:cs="Times New Roman"/>
          <w:sz w:val="28"/>
          <w:szCs w:val="28"/>
        </w:rPr>
        <w:t xml:space="preserve">увеличения объема отгруженных товаров собственного производства, выполнения работ и услуг в действующих ценах ежегодно в Грачевском муниципальном </w:t>
      </w:r>
      <w:r w:rsidR="00893B9C" w:rsidRPr="00ED65CE">
        <w:rPr>
          <w:rFonts w:ascii="Times New Roman" w:hAnsi="Times New Roman" w:cs="Times New Roman"/>
          <w:sz w:val="28"/>
          <w:szCs w:val="28"/>
        </w:rPr>
        <w:t xml:space="preserve">округе </w:t>
      </w:r>
      <w:r w:rsidR="00E06A68" w:rsidRPr="00ED65CE">
        <w:rPr>
          <w:rFonts w:ascii="Times New Roman" w:hAnsi="Times New Roman" w:cs="Times New Roman"/>
          <w:sz w:val="28"/>
          <w:szCs w:val="28"/>
        </w:rPr>
        <w:t xml:space="preserve">в </w:t>
      </w:r>
      <w:r w:rsidR="00373E98" w:rsidRPr="00ED65CE">
        <w:rPr>
          <w:rFonts w:ascii="Times New Roman" w:hAnsi="Times New Roman" w:cs="Times New Roman"/>
          <w:sz w:val="28"/>
          <w:szCs w:val="28"/>
        </w:rPr>
        <w:t xml:space="preserve">      </w:t>
      </w:r>
      <w:r w:rsidR="00E06A68" w:rsidRPr="00ED65CE">
        <w:rPr>
          <w:rFonts w:ascii="Times New Roman" w:hAnsi="Times New Roman" w:cs="Times New Roman"/>
          <w:sz w:val="28"/>
          <w:szCs w:val="28"/>
        </w:rPr>
        <w:t xml:space="preserve">2025 году не менее чем на 1,5%, в 2026 году не менее чем на 1,8 %, в </w:t>
      </w:r>
      <w:r w:rsidR="00373E98" w:rsidRPr="00ED65CE">
        <w:rPr>
          <w:rFonts w:ascii="Times New Roman" w:hAnsi="Times New Roman" w:cs="Times New Roman"/>
          <w:sz w:val="28"/>
          <w:szCs w:val="28"/>
        </w:rPr>
        <w:t xml:space="preserve">       </w:t>
      </w:r>
      <w:r w:rsidR="00E06A68" w:rsidRPr="00ED65CE">
        <w:rPr>
          <w:rFonts w:ascii="Times New Roman" w:hAnsi="Times New Roman" w:cs="Times New Roman"/>
          <w:sz w:val="28"/>
          <w:szCs w:val="28"/>
        </w:rPr>
        <w:t xml:space="preserve">2027 году не менее чем на 2% </w:t>
      </w:r>
      <w:r w:rsidRPr="00ED65CE">
        <w:rPr>
          <w:rFonts w:ascii="Times New Roman" w:hAnsi="Times New Roman" w:cs="Times New Roman"/>
          <w:sz w:val="28"/>
          <w:szCs w:val="28"/>
        </w:rPr>
        <w:t>за счет улучшения инвестиционного и предпринимательского климата, расширения возможностей для развития малого и среднего</w:t>
      </w:r>
      <w:proofErr w:type="gramEnd"/>
      <w:r w:rsidRPr="00ED65CE">
        <w:rPr>
          <w:rFonts w:ascii="Times New Roman" w:hAnsi="Times New Roman" w:cs="Times New Roman"/>
          <w:sz w:val="28"/>
          <w:szCs w:val="28"/>
        </w:rPr>
        <w:t xml:space="preserve"> предпринимательства;</w:t>
      </w:r>
    </w:p>
    <w:p w:rsidR="00F14597" w:rsidRPr="00ED65CE" w:rsidRDefault="00F14597" w:rsidP="00F2160B">
      <w:pPr>
        <w:pStyle w:val="ConsPlusNormal"/>
        <w:ind w:firstLine="540"/>
        <w:jc w:val="both"/>
        <w:rPr>
          <w:rFonts w:ascii="Times New Roman" w:hAnsi="Times New Roman" w:cs="Times New Roman"/>
          <w:sz w:val="28"/>
          <w:szCs w:val="28"/>
        </w:rPr>
      </w:pPr>
      <w:r w:rsidRPr="00ED65CE">
        <w:rPr>
          <w:rFonts w:ascii="Times New Roman" w:hAnsi="Times New Roman" w:cs="Times New Roman"/>
          <w:sz w:val="28"/>
          <w:szCs w:val="28"/>
        </w:rPr>
        <w:t xml:space="preserve">созданию условий для </w:t>
      </w:r>
      <w:r w:rsidR="007B367C" w:rsidRPr="00ED65CE">
        <w:rPr>
          <w:rFonts w:ascii="Times New Roman" w:hAnsi="Times New Roman" w:cs="Times New Roman"/>
          <w:sz w:val="28"/>
          <w:szCs w:val="28"/>
        </w:rPr>
        <w:t xml:space="preserve">ежегодного </w:t>
      </w:r>
      <w:r w:rsidR="00E46830" w:rsidRPr="00ED65CE">
        <w:rPr>
          <w:rFonts w:ascii="Times New Roman" w:hAnsi="Times New Roman" w:cs="Times New Roman"/>
          <w:sz w:val="28"/>
          <w:szCs w:val="28"/>
        </w:rPr>
        <w:t>увеличения</w:t>
      </w:r>
      <w:r w:rsidRPr="00ED65CE">
        <w:rPr>
          <w:rFonts w:ascii="Times New Roman" w:hAnsi="Times New Roman" w:cs="Times New Roman"/>
          <w:sz w:val="28"/>
          <w:szCs w:val="28"/>
        </w:rPr>
        <w:t xml:space="preserve"> индекса производства продукции сельского хозяйства в сопоставимом выражении в соответствии с прогнозом социально-экономического развития Грачевского муниципального </w:t>
      </w:r>
      <w:r w:rsidR="00893B9C" w:rsidRPr="00ED65CE">
        <w:rPr>
          <w:rFonts w:ascii="Times New Roman" w:hAnsi="Times New Roman" w:cs="Times New Roman"/>
          <w:sz w:val="28"/>
          <w:szCs w:val="28"/>
        </w:rPr>
        <w:t xml:space="preserve">округа </w:t>
      </w:r>
      <w:r w:rsidR="007B367C" w:rsidRPr="00ED65CE">
        <w:rPr>
          <w:rFonts w:ascii="Times New Roman" w:hAnsi="Times New Roman" w:cs="Times New Roman"/>
          <w:sz w:val="28"/>
          <w:szCs w:val="28"/>
        </w:rPr>
        <w:t xml:space="preserve">не менее чем на 4.1 </w:t>
      </w:r>
      <w:r w:rsidRPr="00ED65CE">
        <w:rPr>
          <w:rFonts w:ascii="Times New Roman" w:hAnsi="Times New Roman" w:cs="Times New Roman"/>
          <w:sz w:val="28"/>
          <w:szCs w:val="28"/>
        </w:rPr>
        <w:t>%;</w:t>
      </w:r>
    </w:p>
    <w:p w:rsidR="00E46830" w:rsidRDefault="00F14597" w:rsidP="00E46830">
      <w:pPr>
        <w:pStyle w:val="ConsPlusNormal"/>
        <w:ind w:firstLine="540"/>
        <w:jc w:val="both"/>
        <w:rPr>
          <w:rFonts w:ascii="Times New Roman" w:hAnsi="Times New Roman" w:cs="Times New Roman"/>
          <w:sz w:val="28"/>
          <w:szCs w:val="28"/>
        </w:rPr>
      </w:pPr>
      <w:r w:rsidRPr="00ED65CE">
        <w:rPr>
          <w:rFonts w:ascii="Times New Roman" w:hAnsi="Times New Roman" w:cs="Times New Roman"/>
          <w:sz w:val="28"/>
          <w:szCs w:val="28"/>
        </w:rPr>
        <w:t>росту оборота розничной торговли не менее</w:t>
      </w:r>
      <w:r w:rsidR="00E46830" w:rsidRPr="00ED65CE">
        <w:rPr>
          <w:rFonts w:ascii="Times New Roman" w:hAnsi="Times New Roman" w:cs="Times New Roman"/>
          <w:sz w:val="28"/>
          <w:szCs w:val="28"/>
        </w:rPr>
        <w:t xml:space="preserve"> 1,0 % в 2025 году, 2,0% в 2026 году и 2,8 % в 2027 году;</w:t>
      </w:r>
    </w:p>
    <w:p w:rsidR="007B367C" w:rsidRPr="00E46830" w:rsidRDefault="007B367C" w:rsidP="00F2160B">
      <w:pPr>
        <w:pStyle w:val="ConsPlusNormal"/>
        <w:ind w:firstLine="540"/>
        <w:jc w:val="both"/>
        <w:rPr>
          <w:rFonts w:ascii="Times New Roman" w:hAnsi="Times New Roman" w:cs="Times New Roman"/>
          <w:sz w:val="28"/>
          <w:szCs w:val="28"/>
        </w:rPr>
      </w:pPr>
      <w:r w:rsidRPr="00E46830">
        <w:rPr>
          <w:rFonts w:ascii="Times New Roman" w:hAnsi="Times New Roman" w:cs="Times New Roman"/>
          <w:sz w:val="28"/>
          <w:szCs w:val="28"/>
        </w:rPr>
        <w:t xml:space="preserve">ежегодному </w:t>
      </w:r>
      <w:r w:rsidR="00F14597" w:rsidRPr="00E46830">
        <w:rPr>
          <w:rFonts w:ascii="Times New Roman" w:hAnsi="Times New Roman" w:cs="Times New Roman"/>
          <w:sz w:val="28"/>
          <w:szCs w:val="28"/>
        </w:rPr>
        <w:t xml:space="preserve">росту объема инвестиций в основной капитал за счет всех источников финансирования по крупным и средним предприятиям </w:t>
      </w:r>
      <w:r w:rsidR="00893B9C" w:rsidRPr="00E46830">
        <w:rPr>
          <w:rFonts w:ascii="Times New Roman" w:hAnsi="Times New Roman" w:cs="Times New Roman"/>
          <w:sz w:val="28"/>
          <w:szCs w:val="28"/>
        </w:rPr>
        <w:t>округа</w:t>
      </w:r>
      <w:r w:rsidRPr="00E46830">
        <w:rPr>
          <w:rFonts w:ascii="Times New Roman" w:hAnsi="Times New Roman" w:cs="Times New Roman"/>
          <w:sz w:val="28"/>
          <w:szCs w:val="28"/>
        </w:rPr>
        <w:t xml:space="preserve"> не менее чем на 4,6 %;</w:t>
      </w:r>
    </w:p>
    <w:p w:rsidR="00F14597" w:rsidRPr="007B367C" w:rsidRDefault="00F14597" w:rsidP="00F2160B">
      <w:pPr>
        <w:pStyle w:val="ConsPlusNormal"/>
        <w:ind w:firstLine="540"/>
        <w:jc w:val="both"/>
        <w:rPr>
          <w:rFonts w:ascii="Times New Roman" w:hAnsi="Times New Roman" w:cs="Times New Roman"/>
          <w:sz w:val="28"/>
          <w:szCs w:val="28"/>
        </w:rPr>
      </w:pPr>
      <w:proofErr w:type="gramStart"/>
      <w:r w:rsidRPr="007B367C">
        <w:rPr>
          <w:rFonts w:ascii="Times New Roman" w:hAnsi="Times New Roman" w:cs="Times New Roman"/>
          <w:sz w:val="28"/>
          <w:szCs w:val="28"/>
        </w:rPr>
        <w:t>созданию условий, улучшающих качество жизни людей, здоровья, образования, культуры, жилищных условий, экологии, безопасности;</w:t>
      </w:r>
      <w:proofErr w:type="gramEnd"/>
    </w:p>
    <w:p w:rsidR="00AE35A8" w:rsidRPr="007B367C" w:rsidRDefault="00AE35A8" w:rsidP="00AE35A8">
      <w:pPr>
        <w:pStyle w:val="ConsPlusNormal"/>
        <w:spacing w:line="233" w:lineRule="auto"/>
        <w:ind w:firstLine="540"/>
        <w:jc w:val="both"/>
        <w:rPr>
          <w:rFonts w:ascii="Times New Roman" w:hAnsi="Times New Roman" w:cs="Times New Roman"/>
          <w:sz w:val="28"/>
          <w:szCs w:val="28"/>
        </w:rPr>
      </w:pPr>
      <w:r w:rsidRPr="007B367C">
        <w:rPr>
          <w:rFonts w:ascii="Times New Roman" w:hAnsi="Times New Roman" w:cs="Times New Roman"/>
          <w:sz w:val="28"/>
          <w:szCs w:val="28"/>
        </w:rPr>
        <w:t>укреплению экономического и финансового положения организаций, осуществляющих деятельность на территории Грачевского муниципального округа;</w:t>
      </w:r>
    </w:p>
    <w:p w:rsidR="00F14597" w:rsidRPr="005A7C68" w:rsidRDefault="00F14597" w:rsidP="00F2160B">
      <w:pPr>
        <w:pStyle w:val="ConsPlusNormal"/>
        <w:ind w:firstLine="540"/>
        <w:jc w:val="both"/>
        <w:rPr>
          <w:rFonts w:ascii="Times New Roman" w:hAnsi="Times New Roman" w:cs="Times New Roman"/>
          <w:sz w:val="28"/>
          <w:szCs w:val="28"/>
        </w:rPr>
      </w:pPr>
      <w:r w:rsidRPr="007B367C">
        <w:rPr>
          <w:rFonts w:ascii="Times New Roman" w:hAnsi="Times New Roman" w:cs="Times New Roman"/>
          <w:sz w:val="28"/>
          <w:szCs w:val="28"/>
        </w:rPr>
        <w:t>предотвращению нарушения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rsidR="00F14597" w:rsidRPr="005A7C68" w:rsidRDefault="008E470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w:t>
      </w:r>
      <w:r w:rsidR="00F14597" w:rsidRPr="005A7C68">
        <w:rPr>
          <w:rFonts w:ascii="Times New Roman" w:hAnsi="Times New Roman" w:cs="Times New Roman"/>
          <w:sz w:val="28"/>
          <w:szCs w:val="28"/>
        </w:rPr>
        <w:t xml:space="preserve">Проводят в Комиссии консультации по основным социальным параметрам прогноза социально-экономического развития Грачевского </w:t>
      </w:r>
      <w:r w:rsidR="00F14597" w:rsidRPr="008E4707">
        <w:rPr>
          <w:rFonts w:ascii="Times New Roman" w:hAnsi="Times New Roman" w:cs="Times New Roman"/>
          <w:sz w:val="28"/>
          <w:szCs w:val="28"/>
        </w:rPr>
        <w:t xml:space="preserve">муниципального </w:t>
      </w:r>
      <w:r w:rsidR="00893B9C" w:rsidRPr="008E4707">
        <w:rPr>
          <w:rFonts w:ascii="Times New Roman" w:hAnsi="Times New Roman" w:cs="Times New Roman"/>
          <w:sz w:val="28"/>
          <w:szCs w:val="28"/>
        </w:rPr>
        <w:t xml:space="preserve">округа </w:t>
      </w:r>
      <w:r w:rsidR="00F14597" w:rsidRPr="008E4707">
        <w:rPr>
          <w:rFonts w:ascii="Times New Roman" w:hAnsi="Times New Roman" w:cs="Times New Roman"/>
          <w:sz w:val="28"/>
          <w:szCs w:val="28"/>
        </w:rPr>
        <w:t xml:space="preserve">и проекта бюджета Грачевского муниципального </w:t>
      </w:r>
      <w:r w:rsidR="00893B9C" w:rsidRPr="008E4707">
        <w:rPr>
          <w:rFonts w:ascii="Times New Roman" w:hAnsi="Times New Roman" w:cs="Times New Roman"/>
          <w:sz w:val="28"/>
          <w:szCs w:val="28"/>
        </w:rPr>
        <w:t xml:space="preserve"> округа </w:t>
      </w:r>
      <w:r w:rsidR="00F14597" w:rsidRPr="008E4707">
        <w:rPr>
          <w:rFonts w:ascii="Times New Roman" w:hAnsi="Times New Roman" w:cs="Times New Roman"/>
          <w:sz w:val="28"/>
          <w:szCs w:val="28"/>
        </w:rPr>
        <w:t xml:space="preserve">на очередной финансовый год (в соответствии с </w:t>
      </w:r>
      <w:hyperlink w:anchor="P408" w:history="1">
        <w:r w:rsidR="00F14597" w:rsidRPr="008E4707">
          <w:rPr>
            <w:rFonts w:ascii="Times New Roman" w:hAnsi="Times New Roman" w:cs="Times New Roman"/>
            <w:sz w:val="28"/>
            <w:szCs w:val="28"/>
          </w:rPr>
          <w:t>перечнем</w:t>
        </w:r>
      </w:hyperlink>
      <w:r w:rsidR="00F14597" w:rsidRPr="008E4707">
        <w:rPr>
          <w:rFonts w:ascii="Times New Roman" w:hAnsi="Times New Roman" w:cs="Times New Roman"/>
          <w:sz w:val="28"/>
          <w:szCs w:val="28"/>
        </w:rPr>
        <w:t xml:space="preserve"> показателей</w:t>
      </w:r>
      <w:r w:rsidRPr="008E4707">
        <w:rPr>
          <w:rFonts w:ascii="Times New Roman" w:hAnsi="Times New Roman" w:cs="Times New Roman"/>
          <w:sz w:val="28"/>
          <w:szCs w:val="28"/>
        </w:rPr>
        <w:t xml:space="preserve"> </w:t>
      </w:r>
      <w:r w:rsidR="00995DF8">
        <w:rPr>
          <w:rFonts w:ascii="Times New Roman" w:hAnsi="Times New Roman" w:cs="Times New Roman"/>
          <w:sz w:val="28"/>
          <w:szCs w:val="28"/>
        </w:rPr>
        <w:t xml:space="preserve"> согласно П</w:t>
      </w:r>
      <w:r w:rsidR="009455E8" w:rsidRPr="008E4707">
        <w:rPr>
          <w:rFonts w:ascii="Times New Roman" w:hAnsi="Times New Roman" w:cs="Times New Roman"/>
          <w:sz w:val="28"/>
          <w:szCs w:val="28"/>
        </w:rPr>
        <w:t xml:space="preserve">риложению 1 </w:t>
      </w:r>
      <w:r w:rsidR="00F14597" w:rsidRPr="008E4707">
        <w:rPr>
          <w:rFonts w:ascii="Times New Roman" w:hAnsi="Times New Roman" w:cs="Times New Roman"/>
          <w:sz w:val="28"/>
          <w:szCs w:val="28"/>
        </w:rPr>
        <w:t>к настоящему Соглашению).</w:t>
      </w:r>
    </w:p>
    <w:p w:rsidR="00F14597" w:rsidRPr="005A7C68" w:rsidRDefault="00F14597" w:rsidP="00F2160B">
      <w:pPr>
        <w:pStyle w:val="ConsPlusNormal"/>
        <w:ind w:firstLine="540"/>
        <w:jc w:val="both"/>
        <w:rPr>
          <w:rFonts w:ascii="Times New Roman" w:hAnsi="Times New Roman" w:cs="Times New Roman"/>
          <w:sz w:val="28"/>
          <w:szCs w:val="28"/>
        </w:rPr>
      </w:pPr>
      <w:r w:rsidRPr="008F14DA">
        <w:rPr>
          <w:rFonts w:ascii="Times New Roman" w:hAnsi="Times New Roman" w:cs="Times New Roman"/>
          <w:sz w:val="28"/>
          <w:szCs w:val="28"/>
        </w:rPr>
        <w:lastRenderedPageBreak/>
        <w:t xml:space="preserve">В целях реализации </w:t>
      </w:r>
      <w:hyperlink r:id="rId21" w:history="1">
        <w:r w:rsidRPr="008F14DA">
          <w:rPr>
            <w:rFonts w:ascii="Times New Roman" w:hAnsi="Times New Roman" w:cs="Times New Roman"/>
            <w:sz w:val="28"/>
            <w:szCs w:val="28"/>
          </w:rPr>
          <w:t>Указа</w:t>
        </w:r>
      </w:hyperlink>
      <w:r w:rsidRPr="008F14DA">
        <w:rPr>
          <w:rFonts w:ascii="Times New Roman" w:hAnsi="Times New Roman" w:cs="Times New Roman"/>
          <w:sz w:val="28"/>
          <w:szCs w:val="28"/>
        </w:rPr>
        <w:t xml:space="preserve"> Президента Российской Федерации </w:t>
      </w:r>
      <w:r w:rsidR="009455E8" w:rsidRPr="008F14DA">
        <w:rPr>
          <w:rFonts w:ascii="Times New Roman" w:hAnsi="Times New Roman" w:cs="Times New Roman"/>
          <w:sz w:val="28"/>
          <w:szCs w:val="28"/>
        </w:rPr>
        <w:t>от 07.05.2024</w:t>
      </w:r>
      <w:r w:rsidR="008F14DA" w:rsidRPr="008F14DA">
        <w:rPr>
          <w:rFonts w:ascii="Times New Roman" w:hAnsi="Times New Roman" w:cs="Times New Roman"/>
          <w:sz w:val="28"/>
          <w:szCs w:val="28"/>
        </w:rPr>
        <w:t xml:space="preserve"> г. </w:t>
      </w:r>
      <w:r w:rsidR="009455E8" w:rsidRPr="008F14DA">
        <w:rPr>
          <w:rFonts w:ascii="Times New Roman" w:hAnsi="Times New Roman" w:cs="Times New Roman"/>
          <w:sz w:val="28"/>
          <w:szCs w:val="28"/>
        </w:rPr>
        <w:t xml:space="preserve"> № 309 «О национальных целях развития Российской Федерации на период до 2030 года и на перспективу до 2036 года» </w:t>
      </w:r>
      <w:r w:rsidRPr="008F14DA">
        <w:rPr>
          <w:rFonts w:ascii="Times New Roman" w:hAnsi="Times New Roman" w:cs="Times New Roman"/>
          <w:sz w:val="28"/>
          <w:szCs w:val="28"/>
        </w:rPr>
        <w:t>в части повышения</w:t>
      </w:r>
      <w:r w:rsidRPr="005A7C68">
        <w:rPr>
          <w:rFonts w:ascii="Times New Roman" w:hAnsi="Times New Roman" w:cs="Times New Roman"/>
          <w:sz w:val="28"/>
          <w:szCs w:val="28"/>
        </w:rPr>
        <w:t xml:space="preserve"> уровня жизни граждан, обеспечения устойчивого роста экономики участвуют в разработке и обсуждении бюджетной политики, проектов стратегии социально-экономического развития, приоритетных проектов (программ)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обратив особое внимание на увеличение инвестиций в инфраструктуру, науку и социальную сферу.</w:t>
      </w:r>
    </w:p>
    <w:p w:rsidR="00F14597" w:rsidRPr="005A7C68" w:rsidRDefault="009C09B3"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w:t>
      </w:r>
      <w:r w:rsidR="00F14597" w:rsidRPr="005A7C68">
        <w:rPr>
          <w:rFonts w:ascii="Times New Roman" w:hAnsi="Times New Roman" w:cs="Times New Roman"/>
          <w:sz w:val="28"/>
          <w:szCs w:val="28"/>
        </w:rPr>
        <w:t xml:space="preserve">Вырабатывают при необходимости в адрес органов местного самоуправления Грачевского муниципального </w:t>
      </w:r>
      <w:r w:rsidR="00893B9C"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предложения, способствующие повышению конкурентоспособности экономики, совершенствованию налоговой и тарифной политики.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1.8. Принимают меры по предотвращению банкротства платежеспособных организаций либо их недружественных поглощений.</w:t>
      </w:r>
    </w:p>
    <w:p w:rsidR="00F14597" w:rsidRPr="005A7C68" w:rsidRDefault="009C09B3"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w:t>
      </w:r>
      <w:r w:rsidR="00F14597" w:rsidRPr="005A7C68">
        <w:rPr>
          <w:rFonts w:ascii="Times New Roman" w:hAnsi="Times New Roman" w:cs="Times New Roman"/>
          <w:sz w:val="28"/>
          <w:szCs w:val="28"/>
        </w:rPr>
        <w:t xml:space="preserve">Содействуют реализации муниципальной </w:t>
      </w:r>
      <w:hyperlink r:id="rId22" w:history="1">
        <w:r w:rsidR="00F14597" w:rsidRPr="005A7C68">
          <w:rPr>
            <w:rFonts w:ascii="Times New Roman" w:hAnsi="Times New Roman" w:cs="Times New Roman"/>
            <w:sz w:val="28"/>
            <w:szCs w:val="28"/>
          </w:rPr>
          <w:t>программы</w:t>
        </w:r>
      </w:hyperlink>
      <w:r w:rsidR="00F14597" w:rsidRPr="005A7C68">
        <w:rPr>
          <w:rFonts w:ascii="Times New Roman" w:hAnsi="Times New Roman" w:cs="Times New Roman"/>
          <w:sz w:val="28"/>
          <w:szCs w:val="28"/>
        </w:rPr>
        <w:t xml:space="preserve"> Грачевского муниципального </w:t>
      </w:r>
      <w:r w:rsidR="00893B9C"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 xml:space="preserve">Ставропольского края </w:t>
      </w:r>
      <w:r w:rsidR="009615F7" w:rsidRPr="005A7C68">
        <w:rPr>
          <w:rFonts w:ascii="Times New Roman" w:hAnsi="Times New Roman" w:cs="Times New Roman"/>
          <w:sz w:val="28"/>
          <w:szCs w:val="28"/>
        </w:rPr>
        <w:t>«</w:t>
      </w:r>
      <w:r w:rsidR="00F14597" w:rsidRPr="005A7C68">
        <w:rPr>
          <w:rFonts w:ascii="Times New Roman" w:hAnsi="Times New Roman" w:cs="Times New Roman"/>
          <w:sz w:val="28"/>
          <w:szCs w:val="28"/>
        </w:rPr>
        <w:t xml:space="preserve">Молодежь Грачевского муниципального </w:t>
      </w:r>
      <w:r w:rsidR="00C94C5A"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Ставропольского края</w:t>
      </w:r>
      <w:r w:rsidR="009615F7" w:rsidRPr="005A7C68">
        <w:rPr>
          <w:rFonts w:ascii="Times New Roman" w:hAnsi="Times New Roman" w:cs="Times New Roman"/>
          <w:sz w:val="28"/>
          <w:szCs w:val="28"/>
        </w:rPr>
        <w:t>»</w:t>
      </w:r>
      <w:r w:rsidR="00F14597" w:rsidRPr="005A7C68">
        <w:rPr>
          <w:rFonts w:ascii="Times New Roman" w:hAnsi="Times New Roman" w:cs="Times New Roman"/>
          <w:sz w:val="28"/>
          <w:szCs w:val="28"/>
        </w:rPr>
        <w:t xml:space="preserve">, принимают участие в реализации полномочий муниципального </w:t>
      </w:r>
      <w:r w:rsidR="00893B9C"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и поселений в части организации и осуществления мероприятий по работе с детьми и молодежью.</w:t>
      </w:r>
    </w:p>
    <w:p w:rsidR="00AE35A8" w:rsidRPr="005A7C68" w:rsidRDefault="00AE35A8" w:rsidP="00AE35A8">
      <w:pPr>
        <w:pStyle w:val="ConsPlusNormal"/>
        <w:spacing w:line="233" w:lineRule="auto"/>
        <w:ind w:firstLine="540"/>
        <w:jc w:val="both"/>
        <w:rPr>
          <w:rFonts w:ascii="Times New Roman" w:hAnsi="Times New Roman" w:cs="Times New Roman"/>
          <w:color w:val="000000"/>
          <w:sz w:val="28"/>
          <w:szCs w:val="28"/>
        </w:rPr>
      </w:pPr>
      <w:r w:rsidRPr="005A7C68">
        <w:rPr>
          <w:rFonts w:ascii="Times New Roman" w:hAnsi="Times New Roman" w:cs="Times New Roman"/>
          <w:sz w:val="28"/>
          <w:szCs w:val="28"/>
        </w:rPr>
        <w:t>1.10. Принимать меры по предотвращению банкротства и необоснованной реорганизации платежеспособных организаций либо недружественных поглощений в пределах своей компетенции.</w:t>
      </w:r>
      <w:r w:rsidRPr="005A7C68">
        <w:rPr>
          <w:rFonts w:ascii="Times New Roman" w:hAnsi="Times New Roman" w:cs="Times New Roman"/>
          <w:color w:val="000000"/>
          <w:sz w:val="28"/>
          <w:szCs w:val="28"/>
        </w:rPr>
        <w:t xml:space="preserve"> Участвовать в совершенствовании процедур финансового оздоровления и банкротства, в обеспечении приоритетности сохранения предприятий как единого производственного комплекса, прежде всего в отношении стратегических и </w:t>
      </w:r>
      <w:proofErr w:type="spellStart"/>
      <w:r w:rsidRPr="005A7C68">
        <w:rPr>
          <w:rFonts w:ascii="Times New Roman" w:hAnsi="Times New Roman" w:cs="Times New Roman"/>
          <w:color w:val="000000"/>
          <w:sz w:val="28"/>
          <w:szCs w:val="28"/>
        </w:rPr>
        <w:t>ресурсоснабжающих</w:t>
      </w:r>
      <w:proofErr w:type="spellEnd"/>
      <w:r w:rsidRPr="005A7C68">
        <w:rPr>
          <w:rFonts w:ascii="Times New Roman" w:hAnsi="Times New Roman" w:cs="Times New Roman"/>
          <w:color w:val="000000"/>
          <w:sz w:val="28"/>
          <w:szCs w:val="28"/>
        </w:rPr>
        <w:t xml:space="preserve"> организаций, а также содействовать сохранению рабочих мест при возникновении риска банкротства.</w:t>
      </w:r>
    </w:p>
    <w:p w:rsidR="00302B80" w:rsidRPr="009C09B3" w:rsidRDefault="00302B80" w:rsidP="00302B80">
      <w:pPr>
        <w:pStyle w:val="ConsPlusNormal"/>
        <w:ind w:firstLine="540"/>
        <w:jc w:val="both"/>
      </w:pPr>
      <w:r w:rsidRPr="009C09B3">
        <w:rPr>
          <w:rFonts w:ascii="Times New Roman" w:hAnsi="Times New Roman" w:cs="Times New Roman"/>
          <w:sz w:val="28"/>
          <w:szCs w:val="28"/>
        </w:rPr>
        <w:t>1.1</w:t>
      </w:r>
      <w:r w:rsidR="002454A5" w:rsidRPr="009C09B3">
        <w:rPr>
          <w:rFonts w:ascii="Times New Roman" w:hAnsi="Times New Roman" w:cs="Times New Roman"/>
          <w:sz w:val="28"/>
          <w:szCs w:val="28"/>
        </w:rPr>
        <w:t>1</w:t>
      </w:r>
      <w:r w:rsidR="009C09B3" w:rsidRPr="009C09B3">
        <w:rPr>
          <w:rFonts w:ascii="Times New Roman" w:hAnsi="Times New Roman" w:cs="Times New Roman"/>
          <w:sz w:val="28"/>
          <w:szCs w:val="28"/>
        </w:rPr>
        <w:t>. </w:t>
      </w:r>
      <w:r w:rsidRPr="009C09B3">
        <w:rPr>
          <w:rFonts w:ascii="Times New Roman" w:hAnsi="Times New Roman" w:cs="Times New Roman"/>
          <w:sz w:val="28"/>
          <w:szCs w:val="28"/>
        </w:rPr>
        <w:t>Принимают меры по включению в муниципальные программы Грачевского муниципального округа вопросов кадрового обеспечения отраслей.</w:t>
      </w:r>
    </w:p>
    <w:p w:rsidR="009455E8" w:rsidRDefault="00AE35A8" w:rsidP="009455E8">
      <w:pPr>
        <w:pStyle w:val="ConsPlusNormal"/>
        <w:ind w:firstLine="540"/>
        <w:jc w:val="both"/>
      </w:pPr>
      <w:r w:rsidRPr="009C09B3">
        <w:rPr>
          <w:rFonts w:ascii="Times New Roman" w:hAnsi="Times New Roman" w:cs="Times New Roman"/>
          <w:sz w:val="28"/>
          <w:szCs w:val="28"/>
        </w:rPr>
        <w:t>1.1</w:t>
      </w:r>
      <w:r w:rsidR="002454A5" w:rsidRPr="009C09B3">
        <w:rPr>
          <w:rFonts w:ascii="Times New Roman" w:hAnsi="Times New Roman" w:cs="Times New Roman"/>
          <w:sz w:val="28"/>
          <w:szCs w:val="28"/>
        </w:rPr>
        <w:t>2</w:t>
      </w:r>
      <w:r w:rsidRPr="009C09B3">
        <w:rPr>
          <w:rFonts w:ascii="Times New Roman" w:hAnsi="Times New Roman" w:cs="Times New Roman"/>
          <w:sz w:val="28"/>
          <w:szCs w:val="28"/>
        </w:rPr>
        <w:t>.</w:t>
      </w:r>
      <w:r w:rsidR="009C09B3" w:rsidRPr="009C09B3">
        <w:rPr>
          <w:rFonts w:ascii="Times New Roman" w:hAnsi="Times New Roman" w:cs="Times New Roman"/>
          <w:sz w:val="28"/>
          <w:szCs w:val="28"/>
        </w:rPr>
        <w:t> </w:t>
      </w:r>
      <w:r w:rsidR="009455E8" w:rsidRPr="009C09B3">
        <w:rPr>
          <w:rFonts w:ascii="Times New Roman" w:hAnsi="Times New Roman" w:cs="Times New Roman"/>
          <w:sz w:val="28"/>
          <w:szCs w:val="28"/>
        </w:rPr>
        <w:t xml:space="preserve">Проводить анализ влияния структурной трансформации экономики и противодействия санкций и ограничений на состояние </w:t>
      </w:r>
      <w:proofErr w:type="spellStart"/>
      <w:proofErr w:type="gramStart"/>
      <w:r w:rsidR="009455E8" w:rsidRPr="009C09B3">
        <w:rPr>
          <w:rFonts w:ascii="Times New Roman" w:hAnsi="Times New Roman" w:cs="Times New Roman"/>
          <w:sz w:val="28"/>
          <w:szCs w:val="28"/>
        </w:rPr>
        <w:t>бизнес-среды</w:t>
      </w:r>
      <w:proofErr w:type="spellEnd"/>
      <w:proofErr w:type="gramEnd"/>
      <w:r w:rsidR="009455E8" w:rsidRPr="009C09B3">
        <w:rPr>
          <w:rFonts w:ascii="Times New Roman" w:hAnsi="Times New Roman" w:cs="Times New Roman"/>
          <w:sz w:val="28"/>
          <w:szCs w:val="28"/>
        </w:rPr>
        <w:t xml:space="preserve"> в </w:t>
      </w:r>
      <w:r w:rsidR="00302B80" w:rsidRPr="009C09B3">
        <w:rPr>
          <w:rFonts w:ascii="Times New Roman" w:hAnsi="Times New Roman" w:cs="Times New Roman"/>
          <w:color w:val="000000"/>
          <w:sz w:val="28"/>
          <w:szCs w:val="28"/>
        </w:rPr>
        <w:t>Грачевском</w:t>
      </w:r>
      <w:r w:rsidR="009455E8" w:rsidRPr="009C09B3">
        <w:rPr>
          <w:rFonts w:ascii="Times New Roman" w:hAnsi="Times New Roman" w:cs="Times New Roman"/>
          <w:color w:val="000000"/>
          <w:sz w:val="28"/>
          <w:szCs w:val="28"/>
        </w:rPr>
        <w:t xml:space="preserve"> муниципальном округе</w:t>
      </w:r>
      <w:r w:rsidR="009455E8" w:rsidRPr="009C09B3">
        <w:rPr>
          <w:rFonts w:ascii="Times New Roman" w:hAnsi="Times New Roman" w:cs="Times New Roman"/>
          <w:sz w:val="28"/>
          <w:szCs w:val="28"/>
        </w:rPr>
        <w:t xml:space="preserve">, на основе которого формируют предложения о дополнительных мерах поддержки бизнеса и повышения инвестиционной привлекательности отраслей экономики в </w:t>
      </w:r>
      <w:r w:rsidR="00302B80" w:rsidRPr="009C09B3">
        <w:rPr>
          <w:rFonts w:ascii="Times New Roman" w:hAnsi="Times New Roman" w:cs="Times New Roman"/>
          <w:color w:val="000000"/>
          <w:sz w:val="28"/>
          <w:szCs w:val="28"/>
        </w:rPr>
        <w:t xml:space="preserve">Грачевском </w:t>
      </w:r>
      <w:r w:rsidR="009455E8" w:rsidRPr="009C09B3">
        <w:rPr>
          <w:rFonts w:ascii="Times New Roman" w:hAnsi="Times New Roman" w:cs="Times New Roman"/>
          <w:color w:val="000000"/>
          <w:sz w:val="28"/>
          <w:szCs w:val="28"/>
        </w:rPr>
        <w:t>муниципальном округе</w:t>
      </w:r>
      <w:r w:rsidR="009455E8" w:rsidRPr="009C09B3">
        <w:rPr>
          <w:rFonts w:ascii="Times New Roman" w:hAnsi="Times New Roman" w:cs="Times New Roman"/>
          <w:sz w:val="28"/>
          <w:szCs w:val="28"/>
        </w:rPr>
        <w:t>.</w:t>
      </w:r>
    </w:p>
    <w:p w:rsidR="009615F7" w:rsidRPr="005A7C68" w:rsidRDefault="009615F7" w:rsidP="00F2160B">
      <w:pPr>
        <w:pStyle w:val="ConsPlusNormal"/>
        <w:ind w:firstLine="540"/>
        <w:jc w:val="both"/>
        <w:rPr>
          <w:rFonts w:ascii="Times New Roman" w:hAnsi="Times New Roman" w:cs="Times New Roman"/>
          <w:b/>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Администрация и 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1.1</w:t>
      </w:r>
      <w:r w:rsidR="002454A5">
        <w:rPr>
          <w:rFonts w:ascii="Times New Roman" w:hAnsi="Times New Roman" w:cs="Times New Roman"/>
          <w:sz w:val="28"/>
          <w:szCs w:val="28"/>
        </w:rPr>
        <w:t>3</w:t>
      </w:r>
      <w:r w:rsidR="006813F9">
        <w:rPr>
          <w:rFonts w:ascii="Times New Roman" w:hAnsi="Times New Roman" w:cs="Times New Roman"/>
          <w:sz w:val="28"/>
          <w:szCs w:val="28"/>
        </w:rPr>
        <w:t>. </w:t>
      </w:r>
      <w:r w:rsidRPr="005A7C68">
        <w:rPr>
          <w:rFonts w:ascii="Times New Roman" w:hAnsi="Times New Roman" w:cs="Times New Roman"/>
          <w:sz w:val="28"/>
          <w:szCs w:val="28"/>
        </w:rPr>
        <w:t xml:space="preserve">Осуществляют разработку и реализацию стратегии социально-экономического развития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реализацию государственных программ Ставропольского края, бизнес-планов организаций направленных на социально-экономическое развитие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1.1</w:t>
      </w:r>
      <w:r w:rsidR="002454A5">
        <w:rPr>
          <w:rFonts w:ascii="Times New Roman" w:hAnsi="Times New Roman" w:cs="Times New Roman"/>
          <w:sz w:val="28"/>
          <w:szCs w:val="28"/>
        </w:rPr>
        <w:t>4</w:t>
      </w:r>
      <w:r w:rsidR="006813F9">
        <w:rPr>
          <w:rFonts w:ascii="Times New Roman" w:hAnsi="Times New Roman" w:cs="Times New Roman"/>
          <w:sz w:val="28"/>
          <w:szCs w:val="28"/>
        </w:rPr>
        <w:t>. </w:t>
      </w:r>
      <w:r w:rsidRPr="005A7C68">
        <w:rPr>
          <w:rFonts w:ascii="Times New Roman" w:hAnsi="Times New Roman" w:cs="Times New Roman"/>
          <w:sz w:val="28"/>
          <w:szCs w:val="28"/>
        </w:rPr>
        <w:t>Взаимодействуют при выявлении административных барьеров в развитии производства и предпринимательства и выработке предложений по их устранению.</w:t>
      </w:r>
    </w:p>
    <w:p w:rsidR="00302B80" w:rsidRPr="006813F9" w:rsidRDefault="00302B80" w:rsidP="00302B80">
      <w:pPr>
        <w:pStyle w:val="ConsPlusNormal"/>
        <w:ind w:firstLine="540"/>
        <w:jc w:val="both"/>
        <w:rPr>
          <w:rFonts w:ascii="Times New Roman" w:hAnsi="Times New Roman" w:cs="Times New Roman"/>
          <w:sz w:val="28"/>
          <w:szCs w:val="28"/>
        </w:rPr>
      </w:pPr>
      <w:r w:rsidRPr="006813F9">
        <w:rPr>
          <w:rFonts w:ascii="Times New Roman" w:hAnsi="Times New Roman" w:cs="Times New Roman"/>
          <w:sz w:val="28"/>
          <w:szCs w:val="28"/>
        </w:rPr>
        <w:t>1.1</w:t>
      </w:r>
      <w:r w:rsidR="002454A5" w:rsidRPr="006813F9">
        <w:rPr>
          <w:rFonts w:ascii="Times New Roman" w:hAnsi="Times New Roman" w:cs="Times New Roman"/>
          <w:sz w:val="28"/>
          <w:szCs w:val="28"/>
        </w:rPr>
        <w:t>5</w:t>
      </w:r>
      <w:r w:rsidR="006813F9">
        <w:rPr>
          <w:rFonts w:ascii="Times New Roman" w:hAnsi="Times New Roman" w:cs="Times New Roman"/>
          <w:sz w:val="28"/>
          <w:szCs w:val="28"/>
        </w:rPr>
        <w:t>. </w:t>
      </w:r>
      <w:r w:rsidRPr="006813F9">
        <w:rPr>
          <w:rFonts w:ascii="Times New Roman" w:hAnsi="Times New Roman" w:cs="Times New Roman"/>
          <w:sz w:val="28"/>
          <w:szCs w:val="28"/>
        </w:rPr>
        <w:t>Способствуют реализации инновационных, инвестиционных и энергосберегающих проектов, предусматривающих создание новых рабочих мест в Грачевском муниципальном округе.</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1.1</w:t>
      </w:r>
      <w:r w:rsidR="002454A5">
        <w:rPr>
          <w:rFonts w:ascii="Times New Roman" w:hAnsi="Times New Roman" w:cs="Times New Roman"/>
          <w:sz w:val="28"/>
          <w:szCs w:val="28"/>
        </w:rPr>
        <w:t>6</w:t>
      </w:r>
      <w:r w:rsidR="006813F9">
        <w:rPr>
          <w:rFonts w:ascii="Times New Roman" w:hAnsi="Times New Roman" w:cs="Times New Roman"/>
          <w:sz w:val="28"/>
          <w:szCs w:val="28"/>
        </w:rPr>
        <w:t>. </w:t>
      </w:r>
      <w:r w:rsidRPr="005A7C68">
        <w:rPr>
          <w:rFonts w:ascii="Times New Roman" w:hAnsi="Times New Roman" w:cs="Times New Roman"/>
          <w:sz w:val="28"/>
          <w:szCs w:val="28"/>
        </w:rPr>
        <w:t>Обеспечивают развитие государственно-частного партнерства.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1.1</w:t>
      </w:r>
      <w:r w:rsidR="002454A5">
        <w:rPr>
          <w:rFonts w:ascii="Times New Roman" w:hAnsi="Times New Roman" w:cs="Times New Roman"/>
          <w:sz w:val="28"/>
          <w:szCs w:val="28"/>
        </w:rPr>
        <w:t>7</w:t>
      </w:r>
      <w:r w:rsidRPr="005A7C68">
        <w:rPr>
          <w:rFonts w:ascii="Times New Roman" w:hAnsi="Times New Roman" w:cs="Times New Roman"/>
          <w:sz w:val="28"/>
          <w:szCs w:val="28"/>
        </w:rPr>
        <w:t>.</w:t>
      </w:r>
      <w:r w:rsidR="006813F9">
        <w:rPr>
          <w:rFonts w:ascii="Times New Roman" w:hAnsi="Times New Roman" w:cs="Times New Roman"/>
          <w:sz w:val="28"/>
          <w:szCs w:val="28"/>
        </w:rPr>
        <w:t> </w:t>
      </w:r>
      <w:r w:rsidRPr="005A7C68">
        <w:rPr>
          <w:rFonts w:ascii="Times New Roman" w:hAnsi="Times New Roman" w:cs="Times New Roman"/>
          <w:sz w:val="28"/>
          <w:szCs w:val="28"/>
        </w:rPr>
        <w:t>Обеспечивают сокращение нормативно-правовых и административных ограничений, препятствующих росту производительности труда, а также замещение устаревших и непроизводительных рабочих мест.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1.1</w:t>
      </w:r>
      <w:r w:rsidR="002454A5">
        <w:rPr>
          <w:rFonts w:ascii="Times New Roman" w:hAnsi="Times New Roman" w:cs="Times New Roman"/>
          <w:sz w:val="28"/>
          <w:szCs w:val="28"/>
        </w:rPr>
        <w:t>8</w:t>
      </w:r>
      <w:r w:rsidR="006813F9">
        <w:rPr>
          <w:rFonts w:ascii="Times New Roman" w:hAnsi="Times New Roman" w:cs="Times New Roman"/>
          <w:sz w:val="28"/>
          <w:szCs w:val="28"/>
        </w:rPr>
        <w:t>. </w:t>
      </w:r>
      <w:r w:rsidRPr="005A7C68">
        <w:rPr>
          <w:rFonts w:ascii="Times New Roman" w:hAnsi="Times New Roman" w:cs="Times New Roman"/>
          <w:sz w:val="28"/>
          <w:szCs w:val="28"/>
        </w:rPr>
        <w:t>Обеспечивают участие работников в заседаниях коллегиального органа управления организации.</w:t>
      </w:r>
    </w:p>
    <w:p w:rsidR="009615F7" w:rsidRPr="005A7C68" w:rsidRDefault="009615F7"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Администрация: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1.1</w:t>
      </w:r>
      <w:r w:rsidR="002454A5">
        <w:rPr>
          <w:rFonts w:ascii="Times New Roman" w:hAnsi="Times New Roman" w:cs="Times New Roman"/>
          <w:sz w:val="28"/>
          <w:szCs w:val="28"/>
        </w:rPr>
        <w:t>9</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Содействует созданию новой конкурентоспособной экономики в Грачевском муниципальном </w:t>
      </w:r>
      <w:r w:rsidR="00893B9C" w:rsidRPr="005A7C68">
        <w:rPr>
          <w:rFonts w:ascii="Times New Roman" w:hAnsi="Times New Roman" w:cs="Times New Roman"/>
          <w:sz w:val="28"/>
          <w:szCs w:val="28"/>
        </w:rPr>
        <w:t>округе</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2454A5">
        <w:rPr>
          <w:rFonts w:ascii="Times New Roman" w:hAnsi="Times New Roman" w:cs="Times New Roman"/>
          <w:sz w:val="28"/>
          <w:szCs w:val="28"/>
        </w:rPr>
        <w:t>20</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Проводит мероприятия по противодействию коррупции в органах местного самоуправления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2454A5">
        <w:rPr>
          <w:rFonts w:ascii="Times New Roman" w:hAnsi="Times New Roman" w:cs="Times New Roman"/>
          <w:sz w:val="28"/>
          <w:szCs w:val="28"/>
        </w:rPr>
        <w:t>21</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Содействует участию представителей профсоюзов и работодателей в формировании и реализации программ социально-экономического развития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основе проведения консультаций и встреч, деятельности координационных советов, рабочих групп, в работе которых принимают участие представители Работодателей и Профсоюзов.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2</w:t>
      </w:r>
      <w:r w:rsidR="002454A5">
        <w:rPr>
          <w:rFonts w:ascii="Times New Roman" w:hAnsi="Times New Roman" w:cs="Times New Roman"/>
          <w:sz w:val="28"/>
          <w:szCs w:val="28"/>
        </w:rPr>
        <w:t>2</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Обеспечивает участие Комиссии в разработке и обсуждении программ социально-экономического развития Грачевского муниципального </w:t>
      </w:r>
      <w:r w:rsidR="00893B9C" w:rsidRPr="005A7C68">
        <w:rPr>
          <w:rFonts w:ascii="Times New Roman" w:hAnsi="Times New Roman" w:cs="Times New Roman"/>
          <w:sz w:val="28"/>
          <w:szCs w:val="28"/>
        </w:rPr>
        <w:t xml:space="preserve"> округа </w:t>
      </w:r>
      <w:r w:rsidRPr="005A7C68">
        <w:rPr>
          <w:rFonts w:ascii="Times New Roman" w:hAnsi="Times New Roman" w:cs="Times New Roman"/>
          <w:sz w:val="28"/>
          <w:szCs w:val="28"/>
        </w:rPr>
        <w:t xml:space="preserve">в соответствии с установленным порядком реализации </w:t>
      </w:r>
      <w:hyperlink r:id="rId23" w:history="1">
        <w:r w:rsidRPr="005A7C68">
          <w:rPr>
            <w:rFonts w:ascii="Times New Roman" w:hAnsi="Times New Roman" w:cs="Times New Roman"/>
            <w:sz w:val="28"/>
            <w:szCs w:val="28"/>
          </w:rPr>
          <w:t xml:space="preserve">статьи </w:t>
        </w:r>
        <w:r w:rsidR="00373E98">
          <w:rPr>
            <w:rFonts w:ascii="Times New Roman" w:hAnsi="Times New Roman" w:cs="Times New Roman"/>
            <w:sz w:val="28"/>
            <w:szCs w:val="28"/>
          </w:rPr>
          <w:t xml:space="preserve">         </w:t>
        </w:r>
        <w:r w:rsidRPr="005A7C68">
          <w:rPr>
            <w:rFonts w:ascii="Times New Roman" w:hAnsi="Times New Roman" w:cs="Times New Roman"/>
            <w:sz w:val="28"/>
            <w:szCs w:val="28"/>
          </w:rPr>
          <w:t>35.1</w:t>
        </w:r>
      </w:hyperlink>
      <w:r w:rsidRPr="005A7C68">
        <w:rPr>
          <w:rFonts w:ascii="Times New Roman" w:hAnsi="Times New Roman" w:cs="Times New Roman"/>
          <w:sz w:val="28"/>
          <w:szCs w:val="28"/>
        </w:rPr>
        <w:t xml:space="preserve"> Трудового Кодекса Российской Федерации, в состав которой </w:t>
      </w:r>
      <w:proofErr w:type="gramStart"/>
      <w:r w:rsidRPr="005A7C68">
        <w:rPr>
          <w:rFonts w:ascii="Times New Roman" w:hAnsi="Times New Roman" w:cs="Times New Roman"/>
          <w:sz w:val="28"/>
          <w:szCs w:val="28"/>
        </w:rPr>
        <w:t>включаются</w:t>
      </w:r>
      <w:proofErr w:type="gramEnd"/>
      <w:r w:rsidRPr="005A7C68">
        <w:rPr>
          <w:rFonts w:ascii="Times New Roman" w:hAnsi="Times New Roman" w:cs="Times New Roman"/>
          <w:sz w:val="28"/>
          <w:szCs w:val="28"/>
        </w:rPr>
        <w:t xml:space="preserve"> представили Работодателей и Профсоюзов по согласованию Сторон. Использует возможности Профсоюзов и Работодателей при обсуждении вопросов регулирования социально-трудовых отношений и связанных с ними экономических отношений.</w:t>
      </w:r>
    </w:p>
    <w:p w:rsidR="00AE35A8" w:rsidRPr="005A7C68" w:rsidRDefault="00AE35A8" w:rsidP="00AE35A8">
      <w:pPr>
        <w:autoSpaceDE w:val="0"/>
        <w:autoSpaceDN w:val="0"/>
        <w:adjustRightInd w:val="0"/>
        <w:spacing w:after="0" w:line="240" w:lineRule="auto"/>
        <w:ind w:firstLine="540"/>
        <w:jc w:val="both"/>
        <w:rPr>
          <w:rFonts w:ascii="Times New Roman" w:hAnsi="Times New Roman" w:cs="Times New Roman"/>
          <w:sz w:val="28"/>
          <w:szCs w:val="28"/>
        </w:rPr>
      </w:pPr>
      <w:r w:rsidRPr="005A7C68">
        <w:rPr>
          <w:rFonts w:ascii="Times New Roman" w:hAnsi="Times New Roman" w:cs="Times New Roman"/>
          <w:sz w:val="28"/>
          <w:szCs w:val="28"/>
        </w:rPr>
        <w:t>1.2</w:t>
      </w:r>
      <w:r w:rsidR="002454A5">
        <w:rPr>
          <w:rFonts w:ascii="Times New Roman" w:hAnsi="Times New Roman" w:cs="Times New Roman"/>
          <w:sz w:val="28"/>
          <w:szCs w:val="28"/>
        </w:rPr>
        <w:t>3</w:t>
      </w:r>
      <w:r w:rsidR="004671F8">
        <w:rPr>
          <w:rFonts w:ascii="Times New Roman" w:hAnsi="Times New Roman" w:cs="Times New Roman"/>
          <w:sz w:val="28"/>
          <w:szCs w:val="28"/>
        </w:rPr>
        <w:t>. </w:t>
      </w:r>
      <w:proofErr w:type="gramStart"/>
      <w:r w:rsidRPr="005A7C68">
        <w:rPr>
          <w:rFonts w:ascii="Times New Roman" w:hAnsi="Times New Roman" w:cs="Times New Roman"/>
          <w:sz w:val="28"/>
          <w:szCs w:val="28"/>
        </w:rPr>
        <w:t xml:space="preserve">Во взаимодействии с Работодателями и Профсоюзами разрабатывает систему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 значимых для Грачевского муниципального округа задач, обеспечивающих рост налоговых поступлений в бюджет </w:t>
      </w:r>
      <w:r w:rsidR="00460A65" w:rsidRPr="005A7C68">
        <w:rPr>
          <w:rFonts w:ascii="Times New Roman" w:hAnsi="Times New Roman" w:cs="Times New Roman"/>
          <w:sz w:val="28"/>
          <w:szCs w:val="28"/>
        </w:rPr>
        <w:t>округа</w:t>
      </w:r>
      <w:r w:rsidRPr="005A7C68">
        <w:rPr>
          <w:rFonts w:ascii="Times New Roman" w:hAnsi="Times New Roman" w:cs="Times New Roman"/>
          <w:sz w:val="28"/>
          <w:szCs w:val="28"/>
        </w:rPr>
        <w:t>, соблюдающих законодательство о труде, выполняющих обязательства, установленные коллективными договорами и соглашениями.</w:t>
      </w:r>
      <w:proofErr w:type="gramEnd"/>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2</w:t>
      </w:r>
      <w:r w:rsidR="002454A5">
        <w:rPr>
          <w:rFonts w:ascii="Times New Roman" w:hAnsi="Times New Roman" w:cs="Times New Roman"/>
          <w:sz w:val="28"/>
          <w:szCs w:val="28"/>
        </w:rPr>
        <w:t>4</w:t>
      </w:r>
      <w:r w:rsidR="004671F8">
        <w:rPr>
          <w:rFonts w:ascii="Times New Roman" w:hAnsi="Times New Roman" w:cs="Times New Roman"/>
          <w:sz w:val="28"/>
          <w:szCs w:val="28"/>
        </w:rPr>
        <w:t>. </w:t>
      </w:r>
      <w:r w:rsidRPr="005A7C68">
        <w:rPr>
          <w:rFonts w:ascii="Times New Roman" w:hAnsi="Times New Roman" w:cs="Times New Roman"/>
          <w:sz w:val="28"/>
          <w:szCs w:val="28"/>
        </w:rPr>
        <w:t>Обеспечивает преобразование приоритетных отраслей экономики и социальной сферы, включая образование, промышленность, сельское хозяйство, строительство, муниципальное хозяйство, финансовые услуги.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1.2</w:t>
      </w:r>
      <w:r w:rsidR="002454A5">
        <w:rPr>
          <w:rFonts w:ascii="Times New Roman" w:hAnsi="Times New Roman" w:cs="Times New Roman"/>
          <w:sz w:val="28"/>
          <w:szCs w:val="28"/>
        </w:rPr>
        <w:t>5</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Координирует работу по инвестиционной привлекательности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Содействует внедрению эффективных </w:t>
      </w:r>
      <w:r w:rsidRPr="005A7C68">
        <w:rPr>
          <w:rFonts w:ascii="Times New Roman" w:hAnsi="Times New Roman" w:cs="Times New Roman"/>
          <w:sz w:val="28"/>
          <w:szCs w:val="28"/>
        </w:rPr>
        <w:lastRenderedPageBreak/>
        <w:t>механизмов стимулирования инвестиций и инноваций.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26</w:t>
      </w:r>
      <w:r w:rsidR="004671F8">
        <w:rPr>
          <w:rFonts w:ascii="Times New Roman" w:hAnsi="Times New Roman" w:cs="Times New Roman"/>
          <w:sz w:val="28"/>
          <w:szCs w:val="28"/>
        </w:rPr>
        <w:t>. </w:t>
      </w:r>
      <w:r w:rsidRPr="005A7C68">
        <w:rPr>
          <w:rFonts w:ascii="Times New Roman" w:hAnsi="Times New Roman" w:cs="Times New Roman"/>
          <w:sz w:val="28"/>
          <w:szCs w:val="28"/>
        </w:rPr>
        <w:t>Содействует реализации высокоэффективных и быстро окупаемых инвестиционных проектов, предусматривающих создание новых рабочих мест и диверсификацию производства.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1.2</w:t>
      </w:r>
      <w:r w:rsidR="000A6070">
        <w:rPr>
          <w:rFonts w:ascii="Times New Roman" w:hAnsi="Times New Roman" w:cs="Times New Roman"/>
          <w:sz w:val="28"/>
          <w:szCs w:val="28"/>
        </w:rPr>
        <w:t>7</w:t>
      </w:r>
      <w:r w:rsidR="004671F8">
        <w:rPr>
          <w:rFonts w:ascii="Times New Roman" w:hAnsi="Times New Roman" w:cs="Times New Roman"/>
          <w:sz w:val="28"/>
          <w:szCs w:val="28"/>
        </w:rPr>
        <w:t>. </w:t>
      </w:r>
      <w:r w:rsidRPr="005A7C68">
        <w:rPr>
          <w:rFonts w:ascii="Times New Roman" w:hAnsi="Times New Roman" w:cs="Times New Roman"/>
          <w:sz w:val="28"/>
          <w:szCs w:val="28"/>
        </w:rPr>
        <w:t>Обеспечивает условия на создание поддержки производственной и сбытовой деятельности субъектов малого и среднего предпринимательства, включая индивидуальных предпринимателей.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1.2</w:t>
      </w:r>
      <w:r w:rsidR="000A6070">
        <w:rPr>
          <w:rFonts w:ascii="Times New Roman" w:hAnsi="Times New Roman" w:cs="Times New Roman"/>
          <w:sz w:val="28"/>
          <w:szCs w:val="28"/>
        </w:rPr>
        <w:t>8</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Не допускает задолженности муниципальных органов, учреждений, унитарных предприятий Грачевского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по расчетам за выполненные работы (услуги) для муниципальных нужд.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1.2</w:t>
      </w:r>
      <w:r w:rsidR="000A6070">
        <w:rPr>
          <w:rFonts w:ascii="Times New Roman" w:hAnsi="Times New Roman" w:cs="Times New Roman"/>
          <w:sz w:val="28"/>
          <w:szCs w:val="28"/>
        </w:rPr>
        <w:t>9</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Осуществляет поддержку агропромышленного комплекса. Способствует развитию продовольственного рынка, систем заготовок и переработки сельхозпродукции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Обеспечивает в рамках имеющихся полномочий реализацию программ по поддержке агропромышленного комплекса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содействует развитию фермерских хозяйств, реализации сельскохозяйственной продукции.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30</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w:t>
      </w:r>
      <w:proofErr w:type="gramStart"/>
      <w:r w:rsidRPr="005A7C68">
        <w:rPr>
          <w:rFonts w:ascii="Times New Roman" w:hAnsi="Times New Roman" w:cs="Times New Roman"/>
          <w:sz w:val="28"/>
          <w:szCs w:val="28"/>
        </w:rPr>
        <w:t>региональный</w:t>
      </w:r>
      <w:proofErr w:type="gramEnd"/>
      <w:r w:rsidRPr="005A7C68">
        <w:rPr>
          <w:rFonts w:ascii="Times New Roman" w:hAnsi="Times New Roman" w:cs="Times New Roman"/>
          <w:sz w:val="28"/>
          <w:szCs w:val="28"/>
        </w:rPr>
        <w:t xml:space="preserve"> и межрегиональные рынки.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31</w:t>
      </w:r>
      <w:r w:rsidR="004671F8">
        <w:rPr>
          <w:rFonts w:ascii="Times New Roman" w:hAnsi="Times New Roman" w:cs="Times New Roman"/>
          <w:sz w:val="28"/>
          <w:szCs w:val="28"/>
        </w:rPr>
        <w:t>. </w:t>
      </w:r>
      <w:r w:rsidRPr="005A7C68">
        <w:rPr>
          <w:rFonts w:ascii="Times New Roman" w:hAnsi="Times New Roman" w:cs="Times New Roman"/>
          <w:sz w:val="28"/>
          <w:szCs w:val="28"/>
        </w:rPr>
        <w:t>Обеспечивает включение представителей Стороны Работодателей в состав конкурсных комиссий по отбору претендентов на получение мер государственной поддержки организациями Грачевского муниципального</w:t>
      </w:r>
      <w:r w:rsidR="00893B9C" w:rsidRPr="005A7C68">
        <w:rPr>
          <w:rFonts w:ascii="Times New Roman" w:hAnsi="Times New Roman" w:cs="Times New Roman"/>
          <w:sz w:val="28"/>
          <w:szCs w:val="28"/>
        </w:rPr>
        <w:t xml:space="preserve"> 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3</w:t>
      </w:r>
      <w:r w:rsidR="000A6070">
        <w:rPr>
          <w:rFonts w:ascii="Times New Roman" w:hAnsi="Times New Roman" w:cs="Times New Roman"/>
          <w:sz w:val="28"/>
          <w:szCs w:val="28"/>
        </w:rPr>
        <w:t>2</w:t>
      </w:r>
      <w:r w:rsidRPr="005A7C68">
        <w:rPr>
          <w:rFonts w:ascii="Times New Roman" w:hAnsi="Times New Roman" w:cs="Times New Roman"/>
          <w:sz w:val="28"/>
          <w:szCs w:val="28"/>
        </w:rPr>
        <w:t>. Принимает меры, направленные на защиту регионального рынка от недобросовестной конкуренции.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3</w:t>
      </w:r>
      <w:r w:rsidR="000A6070">
        <w:rPr>
          <w:rFonts w:ascii="Times New Roman" w:hAnsi="Times New Roman" w:cs="Times New Roman"/>
          <w:sz w:val="28"/>
          <w:szCs w:val="28"/>
        </w:rPr>
        <w:t>3</w:t>
      </w:r>
      <w:r w:rsidR="004671F8">
        <w:rPr>
          <w:rFonts w:ascii="Times New Roman" w:hAnsi="Times New Roman" w:cs="Times New Roman"/>
          <w:sz w:val="28"/>
          <w:szCs w:val="28"/>
        </w:rPr>
        <w:t>. </w:t>
      </w:r>
      <w:r w:rsidRPr="005A7C68">
        <w:rPr>
          <w:rFonts w:ascii="Times New Roman" w:hAnsi="Times New Roman" w:cs="Times New Roman"/>
          <w:sz w:val="28"/>
          <w:szCs w:val="28"/>
        </w:rPr>
        <w:t xml:space="preserve">Ежегодно представляет Сторонам Соглашения информацию об исполнении бюджета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 xml:space="preserve">за текущий год и проект бюджета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очередной финансовый год до рассмотрения их в Совете Грачевского муниципального</w:t>
      </w:r>
      <w:r w:rsidR="00893B9C" w:rsidRPr="005A7C68">
        <w:rPr>
          <w:rFonts w:ascii="Times New Roman" w:hAnsi="Times New Roman" w:cs="Times New Roman"/>
          <w:sz w:val="28"/>
          <w:szCs w:val="28"/>
        </w:rPr>
        <w:t xml:space="preserve"> округа </w:t>
      </w:r>
      <w:r w:rsidRPr="005A7C68">
        <w:rPr>
          <w:rFonts w:ascii="Times New Roman" w:hAnsi="Times New Roman" w:cs="Times New Roman"/>
          <w:sz w:val="28"/>
          <w:szCs w:val="28"/>
        </w:rPr>
        <w:t>по направлениям, согласованным Сторонами.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3</w:t>
      </w:r>
      <w:r w:rsidR="000A6070">
        <w:rPr>
          <w:rFonts w:ascii="Times New Roman" w:hAnsi="Times New Roman" w:cs="Times New Roman"/>
          <w:sz w:val="28"/>
          <w:szCs w:val="28"/>
        </w:rPr>
        <w:t>4</w:t>
      </w:r>
      <w:r w:rsidR="004671F8">
        <w:rPr>
          <w:rFonts w:ascii="Times New Roman" w:hAnsi="Times New Roman" w:cs="Times New Roman"/>
          <w:sz w:val="28"/>
          <w:szCs w:val="28"/>
        </w:rPr>
        <w:t>. </w:t>
      </w:r>
      <w:r w:rsidRPr="005A7C68">
        <w:rPr>
          <w:rFonts w:ascii="Times New Roman" w:hAnsi="Times New Roman" w:cs="Times New Roman"/>
          <w:sz w:val="28"/>
          <w:szCs w:val="28"/>
        </w:rPr>
        <w:t>Обеспечивает внедрение цифровых технологий в сфере оказания государственных и муниципальных услуг, в том числе в интересах населения и субъектов малого и среднего предпринимательства, включая индивидуальных предпринимателей, создает условия для развития молодежного предпринимательства.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1.3</w:t>
      </w:r>
      <w:r w:rsidR="000A6070">
        <w:rPr>
          <w:rFonts w:ascii="Times New Roman" w:hAnsi="Times New Roman" w:cs="Times New Roman"/>
          <w:sz w:val="28"/>
          <w:szCs w:val="28"/>
        </w:rPr>
        <w:t>5</w:t>
      </w:r>
      <w:r w:rsidR="004671F8">
        <w:rPr>
          <w:rFonts w:ascii="Times New Roman" w:hAnsi="Times New Roman" w:cs="Times New Roman"/>
          <w:sz w:val="28"/>
          <w:szCs w:val="28"/>
        </w:rPr>
        <w:t>. </w:t>
      </w:r>
      <w:proofErr w:type="gramStart"/>
      <w:r w:rsidRPr="005A7C68">
        <w:rPr>
          <w:rFonts w:ascii="Times New Roman" w:hAnsi="Times New Roman" w:cs="Times New Roman"/>
          <w:sz w:val="28"/>
          <w:szCs w:val="28"/>
        </w:rPr>
        <w:t xml:space="preserve">В соответствии с </w:t>
      </w:r>
      <w:hyperlink r:id="rId24" w:history="1">
        <w:r w:rsidRPr="005A7C68">
          <w:rPr>
            <w:rFonts w:ascii="Times New Roman" w:hAnsi="Times New Roman" w:cs="Times New Roman"/>
            <w:sz w:val="28"/>
            <w:szCs w:val="28"/>
          </w:rPr>
          <w:t>Указом</w:t>
        </w:r>
      </w:hyperlink>
      <w:r w:rsidRPr="005A7C68">
        <w:rPr>
          <w:rFonts w:ascii="Times New Roman" w:hAnsi="Times New Roman" w:cs="Times New Roman"/>
          <w:sz w:val="28"/>
          <w:szCs w:val="28"/>
        </w:rPr>
        <w:t xml:space="preserve"> Президента Российской Федерации от </w:t>
      </w:r>
      <w:r w:rsidR="001F6F4F">
        <w:rPr>
          <w:rFonts w:ascii="Times New Roman" w:hAnsi="Times New Roman" w:cs="Times New Roman"/>
          <w:sz w:val="28"/>
          <w:szCs w:val="28"/>
        </w:rPr>
        <w:t xml:space="preserve">          </w:t>
      </w:r>
      <w:r w:rsidRPr="005A7C68">
        <w:rPr>
          <w:rFonts w:ascii="Times New Roman" w:hAnsi="Times New Roman" w:cs="Times New Roman"/>
          <w:sz w:val="28"/>
          <w:szCs w:val="28"/>
        </w:rPr>
        <w:t xml:space="preserve">7 мая 2012 года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601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Об основных направлениях совершенствования системы государственного управления</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принимает меры по повышению качества предоставления государственных и муниципальных услуг, в том числе обеспечивает их предоставление по принципу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одного окна</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на базе многофункционального центра предоставления государственных и муниципальных услуг в Грачевском муниципальном </w:t>
      </w:r>
      <w:r w:rsidR="00893B9C" w:rsidRPr="005A7C68">
        <w:rPr>
          <w:rFonts w:ascii="Times New Roman" w:hAnsi="Times New Roman" w:cs="Times New Roman"/>
          <w:sz w:val="28"/>
          <w:szCs w:val="28"/>
        </w:rPr>
        <w:t>округе</w:t>
      </w:r>
      <w:r w:rsidRPr="005A7C68">
        <w:rPr>
          <w:rFonts w:ascii="Times New Roman" w:hAnsi="Times New Roman" w:cs="Times New Roman"/>
          <w:sz w:val="28"/>
          <w:szCs w:val="28"/>
        </w:rPr>
        <w:t>.</w:t>
      </w:r>
      <w:proofErr w:type="gramEnd"/>
    </w:p>
    <w:p w:rsidR="00302B80" w:rsidRPr="009171F9" w:rsidRDefault="00302B80" w:rsidP="00302B80">
      <w:pPr>
        <w:pStyle w:val="ConsPlusNormal"/>
        <w:ind w:firstLine="540"/>
        <w:jc w:val="both"/>
      </w:pPr>
      <w:r w:rsidRPr="009171F9">
        <w:rPr>
          <w:rFonts w:ascii="Times New Roman" w:hAnsi="Times New Roman" w:cs="Times New Roman"/>
          <w:sz w:val="28"/>
          <w:szCs w:val="28"/>
        </w:rPr>
        <w:lastRenderedPageBreak/>
        <w:t>1.3</w:t>
      </w:r>
      <w:r w:rsidR="000A6070" w:rsidRPr="009171F9">
        <w:rPr>
          <w:rFonts w:ascii="Times New Roman" w:hAnsi="Times New Roman" w:cs="Times New Roman"/>
          <w:sz w:val="28"/>
          <w:szCs w:val="28"/>
        </w:rPr>
        <w:t>6</w:t>
      </w:r>
      <w:r w:rsidR="009171F9" w:rsidRPr="009171F9">
        <w:rPr>
          <w:rFonts w:ascii="Times New Roman" w:hAnsi="Times New Roman" w:cs="Times New Roman"/>
          <w:sz w:val="28"/>
          <w:szCs w:val="28"/>
        </w:rPr>
        <w:t>. </w:t>
      </w:r>
      <w:r w:rsidRPr="009171F9">
        <w:rPr>
          <w:rFonts w:ascii="Times New Roman" w:hAnsi="Times New Roman" w:cs="Times New Roman"/>
          <w:sz w:val="28"/>
          <w:szCs w:val="28"/>
        </w:rPr>
        <w:t>Содействует повышению эффективности бюджетных расходов и устранению неэффективного и нецелевого расходования бюджетных средств.</w:t>
      </w:r>
    </w:p>
    <w:p w:rsidR="00302B80" w:rsidRPr="009171F9" w:rsidRDefault="00302B80" w:rsidP="00302B80">
      <w:pPr>
        <w:pStyle w:val="ConsPlusNormal"/>
        <w:ind w:firstLine="540"/>
        <w:jc w:val="both"/>
      </w:pPr>
      <w:r w:rsidRPr="009171F9">
        <w:rPr>
          <w:rFonts w:ascii="Times New Roman" w:hAnsi="Times New Roman" w:cs="Times New Roman"/>
          <w:sz w:val="28"/>
          <w:szCs w:val="28"/>
        </w:rPr>
        <w:t>1.3</w:t>
      </w:r>
      <w:r w:rsidR="000A6070" w:rsidRPr="009171F9">
        <w:rPr>
          <w:rFonts w:ascii="Times New Roman" w:hAnsi="Times New Roman" w:cs="Times New Roman"/>
          <w:sz w:val="28"/>
          <w:szCs w:val="28"/>
        </w:rPr>
        <w:t>7</w:t>
      </w:r>
      <w:r w:rsidRPr="009171F9">
        <w:rPr>
          <w:rFonts w:ascii="Times New Roman" w:hAnsi="Times New Roman" w:cs="Times New Roman"/>
          <w:sz w:val="28"/>
          <w:szCs w:val="28"/>
        </w:rPr>
        <w:t>. Содействует стимулированию инвестиционного и потребительского спроса</w:t>
      </w:r>
      <w:r w:rsidR="009171F9">
        <w:rPr>
          <w:rFonts w:ascii="Times New Roman" w:hAnsi="Times New Roman" w:cs="Times New Roman"/>
          <w:sz w:val="28"/>
          <w:szCs w:val="28"/>
        </w:rPr>
        <w:t>.</w:t>
      </w:r>
    </w:p>
    <w:p w:rsidR="009615F7" w:rsidRPr="005A7C68" w:rsidRDefault="009615F7"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1.3</w:t>
      </w:r>
      <w:r w:rsidR="000A6070">
        <w:rPr>
          <w:rFonts w:ascii="Times New Roman" w:hAnsi="Times New Roman" w:cs="Times New Roman"/>
          <w:sz w:val="28"/>
          <w:szCs w:val="28"/>
        </w:rPr>
        <w:t>8</w:t>
      </w:r>
      <w:r w:rsidR="00D9557C">
        <w:rPr>
          <w:rFonts w:ascii="Times New Roman" w:hAnsi="Times New Roman" w:cs="Times New Roman"/>
          <w:sz w:val="28"/>
          <w:szCs w:val="28"/>
        </w:rPr>
        <w:t>. </w:t>
      </w:r>
      <w:r w:rsidRPr="005A7C68">
        <w:rPr>
          <w:rFonts w:ascii="Times New Roman" w:hAnsi="Times New Roman" w:cs="Times New Roman"/>
          <w:sz w:val="28"/>
          <w:szCs w:val="28"/>
        </w:rPr>
        <w:t>Принимают участие в формировании и реализации государственной политики в сфере социально-трудовых отношений и связанных с ними экономических отношений.</w:t>
      </w:r>
    </w:p>
    <w:p w:rsidR="00AE35A8" w:rsidRPr="005A7C68" w:rsidRDefault="00F14597" w:rsidP="00AE35A8">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1.3</w:t>
      </w:r>
      <w:r w:rsidR="000A6070">
        <w:rPr>
          <w:rFonts w:ascii="Times New Roman" w:hAnsi="Times New Roman" w:cs="Times New Roman"/>
          <w:sz w:val="28"/>
          <w:szCs w:val="28"/>
        </w:rPr>
        <w:t>9</w:t>
      </w:r>
      <w:r w:rsidR="00D9557C">
        <w:rPr>
          <w:rFonts w:ascii="Times New Roman" w:hAnsi="Times New Roman" w:cs="Times New Roman"/>
          <w:sz w:val="28"/>
          <w:szCs w:val="28"/>
        </w:rPr>
        <w:t>. </w:t>
      </w:r>
      <w:r w:rsidRPr="005A7C68">
        <w:rPr>
          <w:rFonts w:ascii="Times New Roman" w:hAnsi="Times New Roman" w:cs="Times New Roman"/>
          <w:sz w:val="28"/>
          <w:szCs w:val="28"/>
        </w:rPr>
        <w:t xml:space="preserve">Принимают необходимые меры по обеспечению стабильности и экономического роста организаций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обновлению основных фондов, внедрению прогрессивной техники и новых технологий, обеспечивающих повышение производительности труда и выпуск конкурентоспособной продукции</w:t>
      </w:r>
      <w:r w:rsidR="00AE35A8" w:rsidRPr="005A7C68">
        <w:rPr>
          <w:rFonts w:ascii="Times New Roman" w:hAnsi="Times New Roman" w:cs="Times New Roman"/>
          <w:sz w:val="28"/>
          <w:szCs w:val="28"/>
        </w:rPr>
        <w:t>, предупреждению банкротства организаций, их финансовому оздоровлению, используют в полном объеме досудебные процедуры.</w:t>
      </w:r>
    </w:p>
    <w:p w:rsidR="00AE35A8" w:rsidRPr="005A7C68" w:rsidRDefault="00AE35A8" w:rsidP="00AE35A8">
      <w:pPr>
        <w:autoSpaceDE w:val="0"/>
        <w:autoSpaceDN w:val="0"/>
        <w:adjustRightInd w:val="0"/>
        <w:spacing w:after="0" w:line="240" w:lineRule="auto"/>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40</w:t>
      </w:r>
      <w:r w:rsidRPr="005A7C68">
        <w:rPr>
          <w:rFonts w:ascii="Times New Roman" w:hAnsi="Times New Roman" w:cs="Times New Roman"/>
          <w:sz w:val="28"/>
          <w:szCs w:val="28"/>
        </w:rPr>
        <w:t>.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41</w:t>
      </w:r>
      <w:r w:rsidR="00D9557C">
        <w:rPr>
          <w:rFonts w:ascii="Times New Roman" w:hAnsi="Times New Roman" w:cs="Times New Roman"/>
          <w:sz w:val="28"/>
          <w:szCs w:val="28"/>
        </w:rPr>
        <w:t>. </w:t>
      </w:r>
      <w:r w:rsidRPr="00D9557C">
        <w:rPr>
          <w:rFonts w:ascii="Times New Roman" w:hAnsi="Times New Roman" w:cs="Times New Roman"/>
          <w:sz w:val="28"/>
          <w:szCs w:val="28"/>
        </w:rPr>
        <w:t xml:space="preserve">Участвуют в реализации </w:t>
      </w:r>
      <w:r w:rsidR="00302B80" w:rsidRPr="00D9557C">
        <w:rPr>
          <w:rFonts w:ascii="Times New Roman" w:hAnsi="Times New Roman" w:cs="Times New Roman"/>
          <w:sz w:val="28"/>
          <w:szCs w:val="28"/>
        </w:rPr>
        <w:t xml:space="preserve">мероприятий национальных проектов (программ), </w:t>
      </w:r>
      <w:r w:rsidRPr="00D9557C">
        <w:rPr>
          <w:rFonts w:ascii="Times New Roman" w:hAnsi="Times New Roman" w:cs="Times New Roman"/>
          <w:sz w:val="28"/>
          <w:szCs w:val="28"/>
        </w:rPr>
        <w:t>социально значимых проектов Ставропольского края и Грачевского муниципального</w:t>
      </w:r>
      <w:r w:rsidRPr="005A7C68">
        <w:rPr>
          <w:rFonts w:ascii="Times New Roman" w:hAnsi="Times New Roman" w:cs="Times New Roman"/>
          <w:sz w:val="28"/>
          <w:szCs w:val="28"/>
        </w:rPr>
        <w:t xml:space="preserve">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осуществляют предпринимательскую деятельность на принципах социальной ответственности.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42</w:t>
      </w:r>
      <w:r w:rsidR="00D9557C">
        <w:rPr>
          <w:rFonts w:ascii="Times New Roman" w:hAnsi="Times New Roman" w:cs="Times New Roman"/>
          <w:sz w:val="28"/>
          <w:szCs w:val="28"/>
        </w:rPr>
        <w:t>. </w:t>
      </w:r>
      <w:r w:rsidRPr="005A7C68">
        <w:rPr>
          <w:rFonts w:ascii="Times New Roman" w:hAnsi="Times New Roman" w:cs="Times New Roman"/>
          <w:sz w:val="28"/>
          <w:szCs w:val="28"/>
        </w:rPr>
        <w:t>Разрабатывают и реализуют программы по продвижению продукции (услуг) на российский и зарубежный рынки сбыта.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43</w:t>
      </w:r>
      <w:r w:rsidR="00D9557C">
        <w:rPr>
          <w:rFonts w:ascii="Times New Roman" w:hAnsi="Times New Roman" w:cs="Times New Roman"/>
          <w:sz w:val="28"/>
          <w:szCs w:val="28"/>
        </w:rPr>
        <w:t>. </w:t>
      </w:r>
      <w:r w:rsidRPr="005A7C68">
        <w:rPr>
          <w:rFonts w:ascii="Times New Roman" w:hAnsi="Times New Roman" w:cs="Times New Roman"/>
          <w:sz w:val="28"/>
          <w:szCs w:val="28"/>
        </w:rPr>
        <w:t xml:space="preserve">Обеспечивают своевременную уплату налогов, сборов, иных обязательных платежей в федеральный бюджет, бюджет Ставропольского края, бюджет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государственные внебюджетные фонды в соответствии с законодательством Российской Федерации и законодательством Ставропольского края.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4</w:t>
      </w:r>
      <w:r w:rsidR="000A6070">
        <w:rPr>
          <w:rFonts w:ascii="Times New Roman" w:hAnsi="Times New Roman" w:cs="Times New Roman"/>
          <w:sz w:val="28"/>
          <w:szCs w:val="28"/>
        </w:rPr>
        <w:t>4</w:t>
      </w:r>
      <w:r w:rsidR="00D9557C">
        <w:rPr>
          <w:rFonts w:ascii="Times New Roman" w:hAnsi="Times New Roman" w:cs="Times New Roman"/>
          <w:sz w:val="28"/>
          <w:szCs w:val="28"/>
        </w:rPr>
        <w:t>. </w:t>
      </w:r>
      <w:r w:rsidRPr="005A7C68">
        <w:rPr>
          <w:rFonts w:ascii="Times New Roman" w:hAnsi="Times New Roman" w:cs="Times New Roman"/>
          <w:sz w:val="28"/>
          <w:szCs w:val="28"/>
        </w:rPr>
        <w:t xml:space="preserve">Принимают меры по целевому, эффективному и результативному использованию получаемых в установленном порядке средств бюджета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в соответствии с условиями их предоставления.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4</w:t>
      </w:r>
      <w:r w:rsidR="000A6070">
        <w:rPr>
          <w:rFonts w:ascii="Times New Roman" w:hAnsi="Times New Roman" w:cs="Times New Roman"/>
          <w:sz w:val="28"/>
          <w:szCs w:val="28"/>
        </w:rPr>
        <w:t>5</w:t>
      </w:r>
      <w:r w:rsidRPr="005A7C68">
        <w:rPr>
          <w:rFonts w:ascii="Times New Roman" w:hAnsi="Times New Roman" w:cs="Times New Roman"/>
          <w:sz w:val="28"/>
          <w:szCs w:val="28"/>
        </w:rPr>
        <w:t>. Учитывают мнение представителей профсоюзных организаций при разработке бизнес-планов, антикризисных программ.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4</w:t>
      </w:r>
      <w:r w:rsidR="000A6070">
        <w:rPr>
          <w:rFonts w:ascii="Times New Roman" w:hAnsi="Times New Roman" w:cs="Times New Roman"/>
          <w:sz w:val="28"/>
          <w:szCs w:val="28"/>
        </w:rPr>
        <w:t>6</w:t>
      </w:r>
      <w:r w:rsidRPr="005A7C68">
        <w:rPr>
          <w:rFonts w:ascii="Times New Roman" w:hAnsi="Times New Roman" w:cs="Times New Roman"/>
          <w:sz w:val="28"/>
          <w:szCs w:val="28"/>
        </w:rPr>
        <w:t xml:space="preserve">. Признают преимущественное право профсоюзных организаций на заключение коллективных договоров, а также на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исполнением обязательств работодателей, предусмотренных Соглашением и коллективными договорами, на ознакомление с результатами финансово-хозяйственной деятельности организаций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302B80" w:rsidRPr="00D9557C" w:rsidRDefault="00302B80" w:rsidP="00302B80">
      <w:pPr>
        <w:pStyle w:val="ConsPlusNormal"/>
        <w:ind w:firstLine="540"/>
        <w:jc w:val="both"/>
        <w:rPr>
          <w:rFonts w:ascii="Times New Roman" w:hAnsi="Times New Roman" w:cs="Times New Roman"/>
          <w:sz w:val="28"/>
          <w:szCs w:val="28"/>
        </w:rPr>
      </w:pPr>
      <w:r w:rsidRPr="00D9557C">
        <w:rPr>
          <w:rFonts w:ascii="Times New Roman" w:hAnsi="Times New Roman" w:cs="Times New Roman"/>
          <w:sz w:val="28"/>
          <w:szCs w:val="28"/>
        </w:rPr>
        <w:t>1.</w:t>
      </w:r>
      <w:r w:rsidR="000A6070" w:rsidRPr="00D9557C">
        <w:rPr>
          <w:rFonts w:ascii="Times New Roman" w:hAnsi="Times New Roman" w:cs="Times New Roman"/>
          <w:sz w:val="28"/>
          <w:szCs w:val="28"/>
        </w:rPr>
        <w:t>47</w:t>
      </w:r>
      <w:r w:rsidR="00D9557C" w:rsidRPr="00D9557C">
        <w:rPr>
          <w:rFonts w:ascii="Times New Roman" w:hAnsi="Times New Roman" w:cs="Times New Roman"/>
          <w:sz w:val="28"/>
          <w:szCs w:val="28"/>
        </w:rPr>
        <w:t>. </w:t>
      </w:r>
      <w:r w:rsidRPr="00D9557C">
        <w:rPr>
          <w:rFonts w:ascii="Times New Roman" w:hAnsi="Times New Roman" w:cs="Times New Roman"/>
          <w:sz w:val="28"/>
          <w:szCs w:val="28"/>
        </w:rPr>
        <w:t>Обеспечивают участие работников в заседаниях коллегиальных</w:t>
      </w:r>
      <w:r w:rsidRPr="00D9557C">
        <w:rPr>
          <w:rFonts w:ascii="Times New Roman" w:hAnsi="Times New Roman" w:cs="Times New Roman"/>
          <w:strike/>
          <w:sz w:val="28"/>
          <w:szCs w:val="28"/>
        </w:rPr>
        <w:t xml:space="preserve"> </w:t>
      </w:r>
      <w:r w:rsidRPr="00D9557C">
        <w:rPr>
          <w:rFonts w:ascii="Times New Roman" w:hAnsi="Times New Roman" w:cs="Times New Roman"/>
          <w:sz w:val="28"/>
          <w:szCs w:val="28"/>
        </w:rPr>
        <w:t xml:space="preserve">органов управления организации, формы которого определяются </w:t>
      </w:r>
      <w:r w:rsidRPr="00D9557C">
        <w:rPr>
          <w:rFonts w:ascii="Times New Roman" w:hAnsi="Times New Roman" w:cs="Times New Roman"/>
          <w:sz w:val="28"/>
          <w:szCs w:val="28"/>
        </w:rPr>
        <w:lastRenderedPageBreak/>
        <w:t>коллективным договором, локальными нормативными актами организации, непосредственно или через их представительные органы.</w:t>
      </w:r>
    </w:p>
    <w:p w:rsidR="00F14597" w:rsidRPr="00D9557C" w:rsidRDefault="00F14597" w:rsidP="00F2160B">
      <w:pPr>
        <w:pStyle w:val="ConsPlusNormal"/>
        <w:ind w:firstLine="540"/>
        <w:jc w:val="both"/>
        <w:rPr>
          <w:rFonts w:ascii="Times New Roman" w:hAnsi="Times New Roman" w:cs="Times New Roman"/>
          <w:sz w:val="28"/>
          <w:szCs w:val="28"/>
        </w:rPr>
      </w:pPr>
      <w:r w:rsidRPr="00D9557C">
        <w:rPr>
          <w:rFonts w:ascii="Times New Roman" w:hAnsi="Times New Roman" w:cs="Times New Roman"/>
          <w:sz w:val="28"/>
          <w:szCs w:val="28"/>
        </w:rPr>
        <w:t>1.</w:t>
      </w:r>
      <w:r w:rsidR="000A6070" w:rsidRPr="00D9557C">
        <w:rPr>
          <w:rFonts w:ascii="Times New Roman" w:hAnsi="Times New Roman" w:cs="Times New Roman"/>
          <w:sz w:val="28"/>
          <w:szCs w:val="28"/>
        </w:rPr>
        <w:t>48</w:t>
      </w:r>
      <w:r w:rsidR="00D9557C" w:rsidRPr="00D9557C">
        <w:rPr>
          <w:rFonts w:ascii="Times New Roman" w:hAnsi="Times New Roman" w:cs="Times New Roman"/>
          <w:sz w:val="28"/>
          <w:szCs w:val="28"/>
        </w:rPr>
        <w:t>. </w:t>
      </w:r>
      <w:r w:rsidRPr="00D9557C">
        <w:rPr>
          <w:rFonts w:ascii="Times New Roman" w:hAnsi="Times New Roman" w:cs="Times New Roman"/>
          <w:sz w:val="28"/>
          <w:szCs w:val="28"/>
        </w:rPr>
        <w:t>Способствуют реальному участию работников в управлении организацией непосредственно или через свои представительные органы.</w:t>
      </w:r>
    </w:p>
    <w:p w:rsidR="00F14597" w:rsidRPr="005A7C68" w:rsidRDefault="00F14597" w:rsidP="00F2160B">
      <w:pPr>
        <w:pStyle w:val="ConsPlusNormal"/>
        <w:ind w:firstLine="540"/>
        <w:jc w:val="both"/>
        <w:rPr>
          <w:rFonts w:ascii="Times New Roman" w:hAnsi="Times New Roman" w:cs="Times New Roman"/>
          <w:sz w:val="28"/>
          <w:szCs w:val="28"/>
        </w:rPr>
      </w:pPr>
      <w:r w:rsidRPr="00D9557C">
        <w:rPr>
          <w:rFonts w:ascii="Times New Roman" w:hAnsi="Times New Roman" w:cs="Times New Roman"/>
          <w:sz w:val="28"/>
          <w:szCs w:val="28"/>
        </w:rPr>
        <w:t>Принимают меры по заключению коллективных договоров с представительными органами</w:t>
      </w:r>
      <w:r w:rsidRPr="005A7C68">
        <w:rPr>
          <w:rFonts w:ascii="Times New Roman" w:hAnsi="Times New Roman" w:cs="Times New Roman"/>
          <w:sz w:val="28"/>
          <w:szCs w:val="28"/>
        </w:rPr>
        <w:t xml:space="preserve"> работников, а также осуществляют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исполнением обязательств по коллективным договорам.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4</w:t>
      </w:r>
      <w:r w:rsidR="000A6070">
        <w:rPr>
          <w:rFonts w:ascii="Times New Roman" w:hAnsi="Times New Roman" w:cs="Times New Roman"/>
          <w:sz w:val="28"/>
          <w:szCs w:val="28"/>
        </w:rPr>
        <w:t>9</w:t>
      </w:r>
      <w:r w:rsidR="00D9557C">
        <w:rPr>
          <w:rFonts w:ascii="Times New Roman" w:hAnsi="Times New Roman" w:cs="Times New Roman"/>
          <w:sz w:val="28"/>
          <w:szCs w:val="28"/>
        </w:rPr>
        <w:t>. </w:t>
      </w:r>
      <w:r w:rsidRPr="005A7C68">
        <w:rPr>
          <w:rFonts w:ascii="Times New Roman" w:hAnsi="Times New Roman" w:cs="Times New Roman"/>
          <w:sz w:val="28"/>
          <w:szCs w:val="28"/>
        </w:rPr>
        <w:t xml:space="preserve">Через своих представителей в установленном порядке участвуют в работе комиссий при администрации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по вопросам, социально-трудовых и связанных с ними экономических отношений.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50</w:t>
      </w:r>
      <w:r w:rsidR="00D9557C">
        <w:rPr>
          <w:rFonts w:ascii="Times New Roman" w:hAnsi="Times New Roman" w:cs="Times New Roman"/>
          <w:sz w:val="28"/>
          <w:szCs w:val="28"/>
        </w:rPr>
        <w:t>. </w:t>
      </w:r>
      <w:r w:rsidRPr="005A7C68">
        <w:rPr>
          <w:rFonts w:ascii="Times New Roman" w:hAnsi="Times New Roman" w:cs="Times New Roman"/>
          <w:sz w:val="28"/>
          <w:szCs w:val="28"/>
        </w:rPr>
        <w:t xml:space="preserve">Вносят в органы местного самоуправления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предложения о принятии нормативных правовых актов по вопросам, затрагивающим права и охраняемые законом интересы работодателей, участвуют в разработке указанных нормативных правовых актов.</w:t>
      </w:r>
    </w:p>
    <w:p w:rsidR="009615F7" w:rsidRPr="005A7C68" w:rsidRDefault="009615F7"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51</w:t>
      </w:r>
      <w:r w:rsidR="00CA6A71">
        <w:rPr>
          <w:rFonts w:ascii="Times New Roman" w:hAnsi="Times New Roman" w:cs="Times New Roman"/>
          <w:sz w:val="28"/>
          <w:szCs w:val="28"/>
        </w:rPr>
        <w:t>. </w:t>
      </w:r>
      <w:r w:rsidRPr="005A7C68">
        <w:rPr>
          <w:rFonts w:ascii="Times New Roman" w:hAnsi="Times New Roman" w:cs="Times New Roman"/>
          <w:sz w:val="28"/>
          <w:szCs w:val="28"/>
        </w:rPr>
        <w:t xml:space="preserve">Способствуют устойчивой работе организаций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соблюдению трудовой и технологической дисциплины, технике безопасности,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52</w:t>
      </w:r>
      <w:r w:rsidR="00CA6A71">
        <w:rPr>
          <w:rFonts w:ascii="Times New Roman" w:hAnsi="Times New Roman" w:cs="Times New Roman"/>
          <w:sz w:val="28"/>
          <w:szCs w:val="28"/>
        </w:rPr>
        <w:t>. </w:t>
      </w:r>
      <w:r w:rsidRPr="005A7C68">
        <w:rPr>
          <w:rFonts w:ascii="Times New Roman" w:hAnsi="Times New Roman" w:cs="Times New Roman"/>
          <w:sz w:val="28"/>
          <w:szCs w:val="28"/>
        </w:rPr>
        <w:t xml:space="preserve">Осуществляют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соблюдением трудового законодательства, иных нормативных правовых актов, содержащих нормы трудового права, принимают меры по защите социально-экономических прав и интересов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53</w:t>
      </w:r>
      <w:r w:rsidRPr="005A7C68">
        <w:rPr>
          <w:rFonts w:ascii="Times New Roman" w:hAnsi="Times New Roman" w:cs="Times New Roman"/>
          <w:sz w:val="28"/>
          <w:szCs w:val="28"/>
        </w:rPr>
        <w:t xml:space="preserve">. Осуществляют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соблюдением сроков </w:t>
      </w:r>
      <w:r w:rsidR="00AE35A8" w:rsidRPr="005A7C68">
        <w:rPr>
          <w:rFonts w:ascii="Times New Roman" w:hAnsi="Times New Roman" w:cs="Times New Roman"/>
          <w:sz w:val="28"/>
          <w:szCs w:val="28"/>
        </w:rPr>
        <w:t xml:space="preserve">и полнотой </w:t>
      </w:r>
      <w:r w:rsidRPr="005A7C68">
        <w:rPr>
          <w:rFonts w:ascii="Times New Roman" w:hAnsi="Times New Roman" w:cs="Times New Roman"/>
          <w:sz w:val="28"/>
          <w:szCs w:val="28"/>
        </w:rPr>
        <w:t>выплаты заработной платы.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54</w:t>
      </w:r>
      <w:r w:rsidR="00CA6A71">
        <w:rPr>
          <w:rFonts w:ascii="Times New Roman" w:hAnsi="Times New Roman" w:cs="Times New Roman"/>
          <w:sz w:val="28"/>
          <w:szCs w:val="28"/>
        </w:rPr>
        <w:t>. </w:t>
      </w:r>
      <w:r w:rsidRPr="005A7C68">
        <w:rPr>
          <w:rFonts w:ascii="Times New Roman" w:hAnsi="Times New Roman" w:cs="Times New Roman"/>
          <w:sz w:val="28"/>
          <w:szCs w:val="28"/>
        </w:rPr>
        <w:t>Проводят работу в трудовых коллективах, направленную на 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w:t>
      </w:r>
      <w:proofErr w:type="gramStart"/>
      <w:r w:rsidRPr="005A7C68">
        <w:rPr>
          <w:rFonts w:ascii="Times New Roman" w:hAnsi="Times New Roman" w:cs="Times New Roman"/>
          <w:sz w:val="28"/>
          <w:szCs w:val="28"/>
        </w:rPr>
        <w:t>и</w:t>
      </w:r>
      <w:proofErr w:type="gramEnd"/>
      <w:r w:rsidRPr="005A7C68">
        <w:rPr>
          <w:rFonts w:ascii="Times New Roman" w:hAnsi="Times New Roman" w:cs="Times New Roman"/>
          <w:sz w:val="28"/>
          <w:szCs w:val="28"/>
        </w:rPr>
        <w:t xml:space="preserve"> коллективных договоров.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5</w:t>
      </w:r>
      <w:r w:rsidR="000A6070">
        <w:rPr>
          <w:rFonts w:ascii="Times New Roman" w:hAnsi="Times New Roman" w:cs="Times New Roman"/>
          <w:sz w:val="28"/>
          <w:szCs w:val="28"/>
        </w:rPr>
        <w:t>5</w:t>
      </w:r>
      <w:r w:rsidR="00CA6A71">
        <w:rPr>
          <w:rFonts w:ascii="Times New Roman" w:hAnsi="Times New Roman" w:cs="Times New Roman"/>
          <w:sz w:val="28"/>
          <w:szCs w:val="28"/>
        </w:rPr>
        <w:t>. </w:t>
      </w:r>
      <w:r w:rsidRPr="005A7C68">
        <w:rPr>
          <w:rFonts w:ascii="Times New Roman" w:hAnsi="Times New Roman" w:cs="Times New Roman"/>
          <w:sz w:val="28"/>
          <w:szCs w:val="28"/>
        </w:rPr>
        <w:t>Добиваются включения в коллективные договоры в организациях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трудового законодательства Российской Федерации.</w:t>
      </w:r>
    </w:p>
    <w:p w:rsidR="00AE35A8" w:rsidRPr="005A7C68" w:rsidRDefault="00AE35A8" w:rsidP="00AE35A8">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1.5</w:t>
      </w:r>
      <w:r w:rsidR="000A6070">
        <w:rPr>
          <w:rFonts w:ascii="Times New Roman" w:hAnsi="Times New Roman" w:cs="Times New Roman"/>
          <w:sz w:val="28"/>
          <w:szCs w:val="28"/>
        </w:rPr>
        <w:t>6</w:t>
      </w:r>
      <w:r w:rsidR="00CA6A71">
        <w:rPr>
          <w:rFonts w:ascii="Times New Roman" w:hAnsi="Times New Roman" w:cs="Times New Roman"/>
          <w:sz w:val="28"/>
          <w:szCs w:val="28"/>
        </w:rPr>
        <w:t>. </w:t>
      </w:r>
      <w:r w:rsidRPr="005A7C68">
        <w:rPr>
          <w:rFonts w:ascii="Times New Roman" w:hAnsi="Times New Roman" w:cs="Times New Roman"/>
          <w:sz w:val="28"/>
          <w:szCs w:val="28"/>
        </w:rPr>
        <w:t xml:space="preserve">Вносят в органы местного самоуправления Грачевского муниципального округа предложения о принятии муниципальных правовых актов по вопросам, затрагивающим права и социально-экономические интересы работников, участвуют в разработке указанных муниципальных </w:t>
      </w:r>
      <w:r w:rsidRPr="005A7C68">
        <w:rPr>
          <w:rFonts w:ascii="Times New Roman" w:hAnsi="Times New Roman" w:cs="Times New Roman"/>
          <w:sz w:val="28"/>
          <w:szCs w:val="28"/>
        </w:rPr>
        <w:lastRenderedPageBreak/>
        <w:t>правовых актов.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5</w:t>
      </w:r>
      <w:r w:rsidR="000A6070">
        <w:rPr>
          <w:rFonts w:ascii="Times New Roman" w:hAnsi="Times New Roman" w:cs="Times New Roman"/>
          <w:sz w:val="28"/>
          <w:szCs w:val="28"/>
        </w:rPr>
        <w:t>7</w:t>
      </w:r>
      <w:r w:rsidR="00CA6A71">
        <w:rPr>
          <w:rFonts w:ascii="Times New Roman" w:hAnsi="Times New Roman" w:cs="Times New Roman"/>
          <w:sz w:val="28"/>
          <w:szCs w:val="28"/>
        </w:rPr>
        <w:t>. </w:t>
      </w:r>
      <w:r w:rsidRPr="005A7C68">
        <w:rPr>
          <w:rFonts w:ascii="Times New Roman" w:hAnsi="Times New Roman" w:cs="Times New Roman"/>
          <w:sz w:val="28"/>
          <w:szCs w:val="28"/>
        </w:rPr>
        <w:t xml:space="preserve">Через своих представителей в установленном порядке участвуют в работе комиссий при администрации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по вопросам, затрагивающим социально-трудовые отношения.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5</w:t>
      </w:r>
      <w:r w:rsidR="000A6070">
        <w:rPr>
          <w:rFonts w:ascii="Times New Roman" w:hAnsi="Times New Roman" w:cs="Times New Roman"/>
          <w:sz w:val="28"/>
          <w:szCs w:val="28"/>
        </w:rPr>
        <w:t>8</w:t>
      </w:r>
      <w:r w:rsidR="00CA6A71">
        <w:rPr>
          <w:rFonts w:ascii="Times New Roman" w:hAnsi="Times New Roman" w:cs="Times New Roman"/>
          <w:sz w:val="28"/>
          <w:szCs w:val="28"/>
        </w:rPr>
        <w:t>. </w:t>
      </w:r>
      <w:r w:rsidRPr="005A7C68">
        <w:rPr>
          <w:rFonts w:ascii="Times New Roman" w:hAnsi="Times New Roman" w:cs="Times New Roman"/>
          <w:sz w:val="28"/>
          <w:szCs w:val="28"/>
        </w:rPr>
        <w:t>Делегируют представителей работников в органы управления организации.</w:t>
      </w:r>
    </w:p>
    <w:p w:rsidR="009615F7" w:rsidRPr="005A7C68" w:rsidRDefault="009615F7"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 и 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AE35A8" w:rsidRPr="005A7C68">
        <w:rPr>
          <w:rFonts w:ascii="Times New Roman" w:hAnsi="Times New Roman" w:cs="Times New Roman"/>
          <w:sz w:val="28"/>
          <w:szCs w:val="28"/>
        </w:rPr>
        <w:t>5</w:t>
      </w:r>
      <w:r w:rsidR="000A6070">
        <w:rPr>
          <w:rFonts w:ascii="Times New Roman" w:hAnsi="Times New Roman" w:cs="Times New Roman"/>
          <w:sz w:val="28"/>
          <w:szCs w:val="28"/>
        </w:rPr>
        <w:t>9</w:t>
      </w:r>
      <w:r w:rsidR="00CA6A71">
        <w:rPr>
          <w:rFonts w:ascii="Times New Roman" w:hAnsi="Times New Roman" w:cs="Times New Roman"/>
          <w:sz w:val="28"/>
          <w:szCs w:val="28"/>
        </w:rPr>
        <w:t>. </w:t>
      </w:r>
      <w:r w:rsidRPr="005A7C68">
        <w:rPr>
          <w:rFonts w:ascii="Times New Roman" w:hAnsi="Times New Roman" w:cs="Times New Roman"/>
          <w:sz w:val="28"/>
          <w:szCs w:val="28"/>
        </w:rPr>
        <w:t xml:space="preserve">Проводят в организациях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обучение работников по правовым и экономическим вопросам.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0A6070">
        <w:rPr>
          <w:rFonts w:ascii="Times New Roman" w:hAnsi="Times New Roman" w:cs="Times New Roman"/>
          <w:sz w:val="28"/>
          <w:szCs w:val="28"/>
        </w:rPr>
        <w:t>60</w:t>
      </w:r>
      <w:r w:rsidR="00CA6A71">
        <w:rPr>
          <w:rFonts w:ascii="Times New Roman" w:hAnsi="Times New Roman" w:cs="Times New Roman"/>
          <w:sz w:val="28"/>
          <w:szCs w:val="28"/>
        </w:rPr>
        <w:t>. </w:t>
      </w:r>
      <w:r w:rsidRPr="005A7C68">
        <w:rPr>
          <w:rFonts w:ascii="Times New Roman" w:hAnsi="Times New Roman" w:cs="Times New Roman"/>
          <w:sz w:val="28"/>
          <w:szCs w:val="28"/>
        </w:rPr>
        <w:t>Участвуют в обсуждении и разработке проектов (программ), стратегий социально-экономического развития Грачевского муниципального</w:t>
      </w:r>
      <w:r w:rsidR="00893B9C" w:rsidRPr="005A7C68">
        <w:rPr>
          <w:rFonts w:ascii="Times New Roman" w:hAnsi="Times New Roman" w:cs="Times New Roman"/>
          <w:sz w:val="28"/>
          <w:szCs w:val="28"/>
        </w:rPr>
        <w:t xml:space="preserve"> округа</w:t>
      </w:r>
      <w:r w:rsidRPr="005A7C68">
        <w:rPr>
          <w:rFonts w:ascii="Times New Roman" w:hAnsi="Times New Roman" w:cs="Times New Roman"/>
          <w:sz w:val="28"/>
          <w:szCs w:val="28"/>
        </w:rPr>
        <w:t>.</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Title"/>
        <w:jc w:val="center"/>
        <w:outlineLvl w:val="1"/>
        <w:rPr>
          <w:rFonts w:ascii="Times New Roman" w:hAnsi="Times New Roman" w:cs="Times New Roman"/>
          <w:sz w:val="28"/>
          <w:szCs w:val="28"/>
        </w:rPr>
      </w:pPr>
      <w:r w:rsidRPr="005A7C68">
        <w:rPr>
          <w:rFonts w:ascii="Times New Roman" w:hAnsi="Times New Roman" w:cs="Times New Roman"/>
          <w:sz w:val="28"/>
          <w:szCs w:val="28"/>
        </w:rPr>
        <w:t>II. В области регулирования оплаты труда,</w:t>
      </w:r>
    </w:p>
    <w:p w:rsidR="00F14597" w:rsidRPr="005A7C68" w:rsidRDefault="00F14597" w:rsidP="00F2160B">
      <w:pPr>
        <w:pStyle w:val="ConsPlusTitle"/>
        <w:jc w:val="center"/>
        <w:rPr>
          <w:rFonts w:ascii="Times New Roman" w:hAnsi="Times New Roman" w:cs="Times New Roman"/>
          <w:sz w:val="28"/>
          <w:szCs w:val="28"/>
        </w:rPr>
      </w:pPr>
      <w:r w:rsidRPr="005A7C68">
        <w:rPr>
          <w:rFonts w:ascii="Times New Roman" w:hAnsi="Times New Roman" w:cs="Times New Roman"/>
          <w:sz w:val="28"/>
          <w:szCs w:val="28"/>
        </w:rPr>
        <w:t>повышения уровня жизни и снижения бедности населения</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Стороны:</w:t>
      </w:r>
    </w:p>
    <w:p w:rsidR="00661883" w:rsidRPr="00985248" w:rsidRDefault="001951EF"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w:t>
      </w:r>
      <w:r w:rsidR="00F14597" w:rsidRPr="005A7C68">
        <w:rPr>
          <w:rFonts w:ascii="Times New Roman" w:hAnsi="Times New Roman" w:cs="Times New Roman"/>
          <w:sz w:val="28"/>
          <w:szCs w:val="28"/>
        </w:rPr>
        <w:t xml:space="preserve">Осуществляют последовательную политику, направленную на повышение реальной заработной платы, обеспечения прав работников </w:t>
      </w:r>
      <w:proofErr w:type="gramStart"/>
      <w:r w:rsidR="00F14597" w:rsidRPr="005A7C68">
        <w:rPr>
          <w:rFonts w:ascii="Times New Roman" w:hAnsi="Times New Roman" w:cs="Times New Roman"/>
          <w:sz w:val="28"/>
          <w:szCs w:val="28"/>
        </w:rPr>
        <w:t>на</w:t>
      </w:r>
      <w:proofErr w:type="gramEnd"/>
      <w:r w:rsidR="00F14597" w:rsidRPr="005A7C68">
        <w:rPr>
          <w:rFonts w:ascii="Times New Roman" w:hAnsi="Times New Roman" w:cs="Times New Roman"/>
          <w:sz w:val="28"/>
          <w:szCs w:val="28"/>
        </w:rPr>
        <w:t xml:space="preserve"> </w:t>
      </w:r>
      <w:proofErr w:type="gramStart"/>
      <w:r w:rsidR="00F14597" w:rsidRPr="005A7C68">
        <w:rPr>
          <w:rFonts w:ascii="Times New Roman" w:hAnsi="Times New Roman" w:cs="Times New Roman"/>
          <w:sz w:val="28"/>
          <w:szCs w:val="28"/>
        </w:rPr>
        <w:t>достойный</w:t>
      </w:r>
      <w:proofErr w:type="gramEnd"/>
      <w:r w:rsidR="00F14597" w:rsidRPr="005A7C68">
        <w:rPr>
          <w:rFonts w:ascii="Times New Roman" w:hAnsi="Times New Roman" w:cs="Times New Roman"/>
          <w:sz w:val="28"/>
          <w:szCs w:val="28"/>
        </w:rPr>
        <w:t xml:space="preserve"> труд, </w:t>
      </w:r>
      <w:r w:rsidR="00C0111F" w:rsidRPr="005A7C68">
        <w:rPr>
          <w:rFonts w:ascii="Times New Roman" w:hAnsi="Times New Roman" w:cs="Times New Roman"/>
          <w:sz w:val="28"/>
          <w:szCs w:val="28"/>
        </w:rPr>
        <w:t xml:space="preserve">реализацию государственных гарантий по оплате труда, </w:t>
      </w:r>
      <w:r w:rsidR="00F14597" w:rsidRPr="005A7C68">
        <w:rPr>
          <w:rFonts w:ascii="Times New Roman" w:hAnsi="Times New Roman" w:cs="Times New Roman"/>
          <w:sz w:val="28"/>
          <w:szCs w:val="28"/>
        </w:rPr>
        <w:t>поддержание экономически оправданной и социально приемлемой дифференциации заработной платы работников с учетом уровня квалификации и объема работ</w:t>
      </w:r>
      <w:r w:rsidR="00302B80">
        <w:rPr>
          <w:rFonts w:ascii="Times New Roman" w:hAnsi="Times New Roman" w:cs="Times New Roman"/>
          <w:sz w:val="28"/>
          <w:szCs w:val="28"/>
        </w:rPr>
        <w:t xml:space="preserve">, </w:t>
      </w:r>
      <w:r w:rsidR="00302B80" w:rsidRPr="00985248">
        <w:rPr>
          <w:rFonts w:ascii="Times New Roman" w:hAnsi="Times New Roman" w:cs="Times New Roman"/>
          <w:sz w:val="28"/>
          <w:szCs w:val="28"/>
        </w:rPr>
        <w:t xml:space="preserve">повышение доли работников с заработной платой выше </w:t>
      </w:r>
      <w:r w:rsidR="00302B80" w:rsidRPr="00985248">
        <w:rPr>
          <w:rFonts w:ascii="Times New Roman" w:hAnsi="Times New Roman" w:cs="Times New Roman"/>
          <w:color w:val="000000"/>
          <w:sz w:val="28"/>
          <w:szCs w:val="28"/>
        </w:rPr>
        <w:t>минимального размера оплаты труда</w:t>
      </w:r>
      <w:r w:rsidR="00661883" w:rsidRPr="00985248">
        <w:rPr>
          <w:rFonts w:ascii="Times New Roman" w:hAnsi="Times New Roman" w:cs="Times New Roman"/>
          <w:sz w:val="28"/>
          <w:szCs w:val="28"/>
        </w:rPr>
        <w:t>.</w:t>
      </w:r>
    </w:p>
    <w:p w:rsidR="00F14597" w:rsidRPr="00985248" w:rsidRDefault="001951EF" w:rsidP="00F2160B">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2.2. </w:t>
      </w:r>
      <w:r w:rsidR="00F14597" w:rsidRPr="00985248">
        <w:rPr>
          <w:rFonts w:ascii="Times New Roman" w:hAnsi="Times New Roman" w:cs="Times New Roman"/>
          <w:sz w:val="28"/>
          <w:szCs w:val="28"/>
        </w:rPr>
        <w:t xml:space="preserve">В соответствии с </w:t>
      </w:r>
      <w:hyperlink r:id="rId25" w:history="1">
        <w:r w:rsidR="00F14597" w:rsidRPr="00985248">
          <w:rPr>
            <w:rFonts w:ascii="Times New Roman" w:hAnsi="Times New Roman" w:cs="Times New Roman"/>
            <w:sz w:val="28"/>
            <w:szCs w:val="28"/>
          </w:rPr>
          <w:t>Указом</w:t>
        </w:r>
      </w:hyperlink>
      <w:r w:rsidR="00F14597" w:rsidRPr="00985248">
        <w:rPr>
          <w:rFonts w:ascii="Times New Roman" w:hAnsi="Times New Roman" w:cs="Times New Roman"/>
          <w:sz w:val="28"/>
          <w:szCs w:val="28"/>
        </w:rPr>
        <w:t xml:space="preserve"> Президента Российской Федерации от </w:t>
      </w:r>
      <w:r w:rsidR="00FB6F8D" w:rsidRPr="00985248">
        <w:rPr>
          <w:rFonts w:ascii="Times New Roman" w:hAnsi="Times New Roman" w:cs="Times New Roman"/>
          <w:sz w:val="28"/>
          <w:szCs w:val="28"/>
        </w:rPr>
        <w:t xml:space="preserve">  </w:t>
      </w:r>
      <w:r w:rsidR="00B800ED" w:rsidRPr="00985248">
        <w:rPr>
          <w:rFonts w:ascii="Times New Roman" w:hAnsi="Times New Roman" w:cs="Times New Roman"/>
          <w:sz w:val="28"/>
          <w:szCs w:val="28"/>
        </w:rPr>
        <w:t xml:space="preserve">          </w:t>
      </w:r>
      <w:r w:rsidR="00FB6F8D" w:rsidRPr="00985248">
        <w:rPr>
          <w:rFonts w:ascii="Times New Roman" w:hAnsi="Times New Roman" w:cs="Times New Roman"/>
          <w:sz w:val="28"/>
          <w:szCs w:val="28"/>
        </w:rPr>
        <w:t xml:space="preserve">       </w:t>
      </w:r>
      <w:r w:rsidR="00F14597" w:rsidRPr="00985248">
        <w:rPr>
          <w:rFonts w:ascii="Times New Roman" w:hAnsi="Times New Roman" w:cs="Times New Roman"/>
          <w:sz w:val="28"/>
          <w:szCs w:val="28"/>
        </w:rPr>
        <w:t xml:space="preserve">7 мая 2012 года </w:t>
      </w:r>
      <w:r w:rsidR="009615F7" w:rsidRPr="00985248">
        <w:rPr>
          <w:rFonts w:ascii="Times New Roman" w:hAnsi="Times New Roman" w:cs="Times New Roman"/>
          <w:sz w:val="28"/>
          <w:szCs w:val="28"/>
        </w:rPr>
        <w:t>№</w:t>
      </w:r>
      <w:r w:rsidR="00F14597" w:rsidRPr="00985248">
        <w:rPr>
          <w:rFonts w:ascii="Times New Roman" w:hAnsi="Times New Roman" w:cs="Times New Roman"/>
          <w:sz w:val="28"/>
          <w:szCs w:val="28"/>
        </w:rPr>
        <w:t xml:space="preserve"> 597 </w:t>
      </w:r>
      <w:r w:rsidR="009615F7" w:rsidRPr="00985248">
        <w:rPr>
          <w:rFonts w:ascii="Times New Roman" w:hAnsi="Times New Roman" w:cs="Times New Roman"/>
          <w:sz w:val="28"/>
          <w:szCs w:val="28"/>
        </w:rPr>
        <w:t>«</w:t>
      </w:r>
      <w:r w:rsidR="00F14597" w:rsidRPr="00985248">
        <w:rPr>
          <w:rFonts w:ascii="Times New Roman" w:hAnsi="Times New Roman" w:cs="Times New Roman"/>
          <w:sz w:val="28"/>
          <w:szCs w:val="28"/>
        </w:rPr>
        <w:t>О мероприятиях по реализации государственной социальной политики</w:t>
      </w:r>
      <w:r w:rsidR="009615F7" w:rsidRPr="00985248">
        <w:rPr>
          <w:rFonts w:ascii="Times New Roman" w:hAnsi="Times New Roman" w:cs="Times New Roman"/>
          <w:sz w:val="28"/>
          <w:szCs w:val="28"/>
        </w:rPr>
        <w:t>»</w:t>
      </w:r>
      <w:r w:rsidR="00F14597" w:rsidRPr="00985248">
        <w:rPr>
          <w:rFonts w:ascii="Times New Roman" w:hAnsi="Times New Roman" w:cs="Times New Roman"/>
          <w:sz w:val="28"/>
          <w:szCs w:val="28"/>
        </w:rPr>
        <w:t xml:space="preserve"> принимают меры по обеспечению </w:t>
      </w:r>
      <w:r w:rsidR="00C94C5A" w:rsidRPr="00985248">
        <w:rPr>
          <w:rFonts w:ascii="Times New Roman" w:hAnsi="Times New Roman" w:cs="Times New Roman"/>
          <w:sz w:val="28"/>
          <w:szCs w:val="28"/>
        </w:rPr>
        <w:t>установленных соотношений средней заработной платы отдельных категорий работников бюджетной сферы и недопущению снижения достигнутых значений средней заработной платы в абсолютном выражении указанных категорий работников.</w:t>
      </w:r>
    </w:p>
    <w:p w:rsidR="00FC7C82" w:rsidRPr="00985248" w:rsidRDefault="001951EF" w:rsidP="00FC7C82">
      <w:pPr>
        <w:pStyle w:val="ConsPlusNormal"/>
        <w:spacing w:line="233" w:lineRule="auto"/>
        <w:ind w:firstLine="540"/>
        <w:jc w:val="both"/>
        <w:rPr>
          <w:rFonts w:ascii="Times New Roman" w:hAnsi="Times New Roman" w:cs="Times New Roman"/>
          <w:sz w:val="28"/>
          <w:szCs w:val="28"/>
        </w:rPr>
      </w:pPr>
      <w:r>
        <w:rPr>
          <w:rFonts w:ascii="Times New Roman" w:hAnsi="Times New Roman" w:cs="Times New Roman"/>
          <w:sz w:val="28"/>
          <w:szCs w:val="28"/>
        </w:rPr>
        <w:t>2.3. </w:t>
      </w:r>
      <w:r w:rsidR="00F14597" w:rsidRPr="00985248">
        <w:rPr>
          <w:rFonts w:ascii="Times New Roman" w:hAnsi="Times New Roman" w:cs="Times New Roman"/>
          <w:sz w:val="28"/>
          <w:szCs w:val="28"/>
        </w:rPr>
        <w:t>Принимают меры по превышению доходов населения над уровнем инфляции и снижению доли населения с денежными доходами ниже величины прожиточного минимума</w:t>
      </w:r>
      <w:r w:rsidR="00A42A3B" w:rsidRPr="00985248">
        <w:rPr>
          <w:rFonts w:ascii="Times New Roman" w:hAnsi="Times New Roman" w:cs="Times New Roman"/>
          <w:sz w:val="28"/>
          <w:szCs w:val="28"/>
        </w:rPr>
        <w:t xml:space="preserve">. </w:t>
      </w:r>
      <w:r w:rsidR="00FC7C82" w:rsidRPr="00985248">
        <w:rPr>
          <w:rFonts w:ascii="Times New Roman" w:hAnsi="Times New Roman" w:cs="Times New Roman"/>
          <w:sz w:val="28"/>
          <w:szCs w:val="28"/>
        </w:rPr>
        <w:t>Способствуют достижению к 202</w:t>
      </w:r>
      <w:r w:rsidR="00302B80" w:rsidRPr="00985248">
        <w:rPr>
          <w:rFonts w:ascii="Times New Roman" w:hAnsi="Times New Roman" w:cs="Times New Roman"/>
          <w:sz w:val="28"/>
          <w:szCs w:val="28"/>
        </w:rPr>
        <w:t>7</w:t>
      </w:r>
      <w:r w:rsidR="00FC7C82" w:rsidRPr="00985248">
        <w:rPr>
          <w:rFonts w:ascii="Times New Roman" w:hAnsi="Times New Roman" w:cs="Times New Roman"/>
          <w:sz w:val="28"/>
          <w:szCs w:val="28"/>
        </w:rPr>
        <w:t xml:space="preserve"> году уровня средней номинальной заработной платы Грачевского муниципального округа не менее 95% от среднемесячной заработной платы в Ставропольском крае.</w:t>
      </w:r>
    </w:p>
    <w:p w:rsidR="00F14597" w:rsidRPr="00985248" w:rsidRDefault="001951EF" w:rsidP="000A60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w:t>
      </w:r>
      <w:proofErr w:type="gramStart"/>
      <w:r w:rsidR="00F14597" w:rsidRPr="00985248">
        <w:rPr>
          <w:rFonts w:ascii="Times New Roman" w:hAnsi="Times New Roman" w:cs="Times New Roman"/>
          <w:sz w:val="28"/>
          <w:szCs w:val="28"/>
        </w:rPr>
        <w:t xml:space="preserve">В целях реализации </w:t>
      </w:r>
      <w:hyperlink r:id="rId26" w:history="1">
        <w:r w:rsidR="00F14597" w:rsidRPr="00985248">
          <w:rPr>
            <w:rFonts w:ascii="Times New Roman" w:hAnsi="Times New Roman" w:cs="Times New Roman"/>
            <w:sz w:val="28"/>
            <w:szCs w:val="28"/>
          </w:rPr>
          <w:t>Указа</w:t>
        </w:r>
      </w:hyperlink>
      <w:r w:rsidR="00F14597" w:rsidRPr="00985248">
        <w:rPr>
          <w:rFonts w:ascii="Times New Roman" w:hAnsi="Times New Roman" w:cs="Times New Roman"/>
          <w:sz w:val="28"/>
          <w:szCs w:val="28"/>
        </w:rPr>
        <w:t xml:space="preserve"> Президента Российской Фе</w:t>
      </w:r>
      <w:r w:rsidR="00590A47" w:rsidRPr="00985248">
        <w:rPr>
          <w:rFonts w:ascii="Times New Roman" w:hAnsi="Times New Roman" w:cs="Times New Roman"/>
          <w:sz w:val="28"/>
          <w:szCs w:val="28"/>
        </w:rPr>
        <w:t xml:space="preserve">дерации </w:t>
      </w:r>
      <w:r w:rsidR="00302B80" w:rsidRPr="00985248">
        <w:rPr>
          <w:rFonts w:ascii="Times New Roman" w:hAnsi="Times New Roman" w:cs="Times New Roman"/>
          <w:sz w:val="28"/>
          <w:szCs w:val="28"/>
        </w:rPr>
        <w:t>от 07.05.2024</w:t>
      </w:r>
      <w:r w:rsidR="00985248" w:rsidRPr="00985248">
        <w:rPr>
          <w:rFonts w:ascii="Times New Roman" w:hAnsi="Times New Roman" w:cs="Times New Roman"/>
          <w:sz w:val="28"/>
          <w:szCs w:val="28"/>
        </w:rPr>
        <w:t> г.</w:t>
      </w:r>
      <w:r w:rsidR="00302B80" w:rsidRPr="00985248">
        <w:rPr>
          <w:rFonts w:ascii="Times New Roman" w:hAnsi="Times New Roman" w:cs="Times New Roman"/>
          <w:sz w:val="28"/>
          <w:szCs w:val="28"/>
        </w:rPr>
        <w:t xml:space="preserve"> № 309 «О национальных целях развития Российской Федерации на период до 2030 года и на перспективу до 2036 года»</w:t>
      </w:r>
      <w:r w:rsidR="00F14597" w:rsidRPr="00985248">
        <w:rPr>
          <w:rFonts w:ascii="Times New Roman" w:hAnsi="Times New Roman" w:cs="Times New Roman"/>
          <w:sz w:val="28"/>
          <w:szCs w:val="28"/>
        </w:rPr>
        <w:t xml:space="preserve">, повышения уровня реальной заработной платы в Грачевском муниципальном </w:t>
      </w:r>
      <w:r w:rsidR="00893B9C" w:rsidRPr="00985248">
        <w:rPr>
          <w:rFonts w:ascii="Times New Roman" w:hAnsi="Times New Roman" w:cs="Times New Roman"/>
          <w:sz w:val="28"/>
          <w:szCs w:val="28"/>
        </w:rPr>
        <w:t>округе</w:t>
      </w:r>
      <w:r w:rsidR="00F14597" w:rsidRPr="00985248">
        <w:rPr>
          <w:rFonts w:ascii="Times New Roman" w:hAnsi="Times New Roman" w:cs="Times New Roman"/>
          <w:sz w:val="28"/>
          <w:szCs w:val="28"/>
        </w:rPr>
        <w:t xml:space="preserve">, проводят регулярный мониторинг уровня медианной заработной платы, численности низкооплачиваемых групп работников, принимают меры по поэтапному </w:t>
      </w:r>
      <w:r w:rsidR="00F14597" w:rsidRPr="00985248">
        <w:rPr>
          <w:rFonts w:ascii="Times New Roman" w:hAnsi="Times New Roman" w:cs="Times New Roman"/>
          <w:sz w:val="28"/>
          <w:szCs w:val="28"/>
        </w:rPr>
        <w:lastRenderedPageBreak/>
        <w:t>повышению их минимальной заработной платы до величины минимального</w:t>
      </w:r>
      <w:proofErr w:type="gramEnd"/>
      <w:r w:rsidR="00F14597" w:rsidRPr="00985248">
        <w:rPr>
          <w:rFonts w:ascii="Times New Roman" w:hAnsi="Times New Roman" w:cs="Times New Roman"/>
          <w:sz w:val="28"/>
          <w:szCs w:val="28"/>
        </w:rPr>
        <w:t xml:space="preserve"> (восстановительного) потребительского бюджета, составляющего не менее 1,5 величины прожиточного минимума трудоспособного населения Ставропольского края.</w:t>
      </w:r>
    </w:p>
    <w:p w:rsidR="00940DE0" w:rsidRPr="00985248" w:rsidRDefault="00940DE0" w:rsidP="000A6070">
      <w:pPr>
        <w:pStyle w:val="af0"/>
        <w:ind w:firstLine="540"/>
        <w:contextualSpacing/>
        <w:jc w:val="both"/>
        <w:rPr>
          <w:szCs w:val="28"/>
        </w:rPr>
      </w:pPr>
      <w:r w:rsidRPr="00985248">
        <w:rPr>
          <w:szCs w:val="28"/>
        </w:rPr>
        <w:t>2.</w:t>
      </w:r>
      <w:r w:rsidR="000A6070" w:rsidRPr="00985248">
        <w:rPr>
          <w:szCs w:val="28"/>
        </w:rPr>
        <w:t>5</w:t>
      </w:r>
      <w:r w:rsidR="001951EF">
        <w:rPr>
          <w:szCs w:val="28"/>
        </w:rPr>
        <w:t>. </w:t>
      </w:r>
      <w:r w:rsidRPr="00985248">
        <w:rPr>
          <w:szCs w:val="28"/>
        </w:rPr>
        <w:t xml:space="preserve">Содействует превышению темпа роста доходов населения Грачевского муниципального округа над уровнем инфляции, в том числе ежегодного темпа роста номинальной начисленной заработной платы работников организаций не менее чем на </w:t>
      </w:r>
      <w:r w:rsidR="003D635D" w:rsidRPr="00985248">
        <w:rPr>
          <w:szCs w:val="28"/>
        </w:rPr>
        <w:t>7,5</w:t>
      </w:r>
      <w:r w:rsidRPr="00985248">
        <w:rPr>
          <w:szCs w:val="28"/>
        </w:rPr>
        <w:t xml:space="preserve"> %.</w:t>
      </w:r>
    </w:p>
    <w:p w:rsidR="00F14597" w:rsidRPr="001951EF" w:rsidRDefault="00F14597" w:rsidP="00F2160B">
      <w:pPr>
        <w:pStyle w:val="ConsPlusNormal"/>
        <w:ind w:firstLine="540"/>
        <w:jc w:val="both"/>
        <w:rPr>
          <w:rFonts w:ascii="Times New Roman" w:hAnsi="Times New Roman" w:cs="Times New Roman"/>
          <w:strike/>
          <w:sz w:val="28"/>
          <w:szCs w:val="28"/>
        </w:rPr>
      </w:pPr>
      <w:r w:rsidRPr="005A7C68">
        <w:rPr>
          <w:rFonts w:ascii="Times New Roman" w:hAnsi="Times New Roman" w:cs="Times New Roman"/>
          <w:sz w:val="28"/>
          <w:szCs w:val="28"/>
        </w:rPr>
        <w:t>2.</w:t>
      </w:r>
      <w:r w:rsidR="000A6070">
        <w:rPr>
          <w:rFonts w:ascii="Times New Roman" w:hAnsi="Times New Roman" w:cs="Times New Roman"/>
          <w:sz w:val="28"/>
          <w:szCs w:val="28"/>
        </w:rPr>
        <w:t>6</w:t>
      </w:r>
      <w:r w:rsidR="001951EF">
        <w:rPr>
          <w:rFonts w:ascii="Times New Roman" w:hAnsi="Times New Roman" w:cs="Times New Roman"/>
          <w:sz w:val="28"/>
          <w:szCs w:val="28"/>
        </w:rPr>
        <w:t>. </w:t>
      </w:r>
      <w:proofErr w:type="gramStart"/>
      <w:r w:rsidRPr="005A7C68">
        <w:rPr>
          <w:rFonts w:ascii="Times New Roman" w:hAnsi="Times New Roman" w:cs="Times New Roman"/>
          <w:sz w:val="28"/>
          <w:szCs w:val="28"/>
        </w:rPr>
        <w:t xml:space="preserve">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казенных учреждений, а также муниципальных бюджетных и муниципальных автономных учреждений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 xml:space="preserve">(далее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муниципальные учреждения), получающих субсидии для финансового обеспечения выполнения муниципального задания на оказание муниципальных услуг (выполнение работ) из бюджета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устанавливают в отраслевых соглашениях минимальный</w:t>
      </w:r>
      <w:proofErr w:type="gramEnd"/>
      <w:r w:rsidRPr="005A7C68">
        <w:rPr>
          <w:rFonts w:ascii="Times New Roman" w:hAnsi="Times New Roman" w:cs="Times New Roman"/>
          <w:sz w:val="28"/>
          <w:szCs w:val="28"/>
        </w:rPr>
        <w:t xml:space="preserve"> </w:t>
      </w:r>
      <w:r w:rsidR="00355C60" w:rsidRPr="001951EF">
        <w:rPr>
          <w:rFonts w:ascii="Times New Roman" w:hAnsi="Times New Roman" w:cs="Times New Roman"/>
          <w:sz w:val="28"/>
          <w:szCs w:val="28"/>
        </w:rPr>
        <w:t>размер оклада (должностного оклада), тарифной ставки заработной платы для каждой профессиональной квалификационной группы (уровня). Принимают меры по повышению размеров окладов (должностных окладов), тарифных ставок заработной платы при увеличении фонда оплаты труда, в том числе при проведении индексации заработной платы работников.</w:t>
      </w:r>
    </w:p>
    <w:p w:rsidR="00C0111F" w:rsidRPr="005A7C68" w:rsidRDefault="00C0111F" w:rsidP="00C0111F">
      <w:pPr>
        <w:autoSpaceDE w:val="0"/>
        <w:autoSpaceDN w:val="0"/>
        <w:adjustRightInd w:val="0"/>
        <w:spacing w:after="0" w:line="240" w:lineRule="auto"/>
        <w:ind w:firstLine="539"/>
        <w:jc w:val="both"/>
        <w:rPr>
          <w:rFonts w:ascii="Times New Roman" w:hAnsi="Times New Roman" w:cs="Times New Roman"/>
          <w:sz w:val="28"/>
          <w:szCs w:val="28"/>
        </w:rPr>
      </w:pPr>
      <w:r w:rsidRPr="001951EF">
        <w:rPr>
          <w:rFonts w:ascii="Times New Roman" w:hAnsi="Times New Roman" w:cs="Times New Roman"/>
          <w:sz w:val="28"/>
          <w:szCs w:val="28"/>
        </w:rPr>
        <w:t>2.</w:t>
      </w:r>
      <w:r w:rsidR="000A6070" w:rsidRPr="001951EF">
        <w:rPr>
          <w:rFonts w:ascii="Times New Roman" w:hAnsi="Times New Roman" w:cs="Times New Roman"/>
          <w:sz w:val="28"/>
          <w:szCs w:val="28"/>
        </w:rPr>
        <w:t>7</w:t>
      </w:r>
      <w:r w:rsidRPr="001951EF">
        <w:rPr>
          <w:rFonts w:ascii="Times New Roman" w:hAnsi="Times New Roman" w:cs="Times New Roman"/>
          <w:sz w:val="28"/>
          <w:szCs w:val="28"/>
        </w:rPr>
        <w:t>. Предусматривают финансовые средства, необходимые для реализации</w:t>
      </w:r>
      <w:r w:rsidRPr="005A7C68">
        <w:rPr>
          <w:rFonts w:ascii="Times New Roman" w:hAnsi="Times New Roman" w:cs="Times New Roman"/>
          <w:sz w:val="28"/>
          <w:szCs w:val="28"/>
        </w:rPr>
        <w:t xml:space="preserve"> обязательств, установленных соглашениями, коллективными договорами.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0A6070">
        <w:rPr>
          <w:rFonts w:ascii="Times New Roman" w:hAnsi="Times New Roman" w:cs="Times New Roman"/>
          <w:sz w:val="28"/>
          <w:szCs w:val="28"/>
        </w:rPr>
        <w:t>8</w:t>
      </w:r>
      <w:r w:rsidR="00CB5536">
        <w:rPr>
          <w:rFonts w:ascii="Times New Roman" w:hAnsi="Times New Roman" w:cs="Times New Roman"/>
          <w:sz w:val="28"/>
          <w:szCs w:val="28"/>
        </w:rPr>
        <w:t>. </w:t>
      </w:r>
      <w:r w:rsidRPr="005A7C68">
        <w:rPr>
          <w:rFonts w:ascii="Times New Roman" w:hAnsi="Times New Roman" w:cs="Times New Roman"/>
          <w:sz w:val="28"/>
          <w:szCs w:val="28"/>
        </w:rPr>
        <w:t xml:space="preserve">На основе консультаций сторон Комиссии ежегодно вносят предложения по отдельным показателям проекта бюджета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очередной финансовый год, в том числе по увеличению расходов на оплату труда работников муниципальных учреждений, включая ежегодную индексацию.</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0A6070">
        <w:rPr>
          <w:rFonts w:ascii="Times New Roman" w:hAnsi="Times New Roman" w:cs="Times New Roman"/>
          <w:sz w:val="28"/>
          <w:szCs w:val="28"/>
        </w:rPr>
        <w:t>9</w:t>
      </w:r>
      <w:r w:rsidRPr="005A7C68">
        <w:rPr>
          <w:rFonts w:ascii="Times New Roman" w:hAnsi="Times New Roman" w:cs="Times New Roman"/>
          <w:sz w:val="28"/>
          <w:szCs w:val="28"/>
        </w:rPr>
        <w:t xml:space="preserve">.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 xml:space="preserve">(далее </w:t>
      </w:r>
      <w:r w:rsidR="009615F7" w:rsidRPr="005A7C68">
        <w:rPr>
          <w:rFonts w:ascii="Times New Roman" w:hAnsi="Times New Roman" w:cs="Times New Roman"/>
          <w:sz w:val="28"/>
          <w:szCs w:val="28"/>
        </w:rPr>
        <w:t>–</w:t>
      </w:r>
      <w:r w:rsidRPr="005A7C68">
        <w:rPr>
          <w:rFonts w:ascii="Times New Roman" w:hAnsi="Times New Roman" w:cs="Times New Roman"/>
          <w:sz w:val="28"/>
          <w:szCs w:val="28"/>
        </w:rPr>
        <w:t xml:space="preserve"> муниципальные учреждения), а также по мере необходимости, мониторинга их эффективности и по результатам </w:t>
      </w:r>
      <w:r w:rsidR="00C0111F" w:rsidRPr="005A7C68">
        <w:rPr>
          <w:rFonts w:ascii="Times New Roman" w:hAnsi="Times New Roman" w:cs="Times New Roman"/>
          <w:sz w:val="28"/>
          <w:szCs w:val="28"/>
        </w:rPr>
        <w:t>которых</w:t>
      </w:r>
      <w:r w:rsidRPr="005A7C68">
        <w:rPr>
          <w:rFonts w:ascii="Times New Roman" w:hAnsi="Times New Roman" w:cs="Times New Roman"/>
          <w:sz w:val="28"/>
          <w:szCs w:val="28"/>
        </w:rPr>
        <w:t xml:space="preserve"> принимают меры по совершенствованию систем оплаты труда.</w:t>
      </w:r>
    </w:p>
    <w:p w:rsidR="00C0111F" w:rsidRPr="005A7C68" w:rsidRDefault="00C0111F"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0A6070">
        <w:rPr>
          <w:rFonts w:ascii="Times New Roman" w:hAnsi="Times New Roman" w:cs="Times New Roman"/>
          <w:sz w:val="28"/>
          <w:szCs w:val="28"/>
        </w:rPr>
        <w:t>10</w:t>
      </w:r>
      <w:r w:rsidRPr="005A7C68">
        <w:rPr>
          <w:rFonts w:ascii="Times New Roman" w:hAnsi="Times New Roman" w:cs="Times New Roman"/>
          <w:sz w:val="28"/>
          <w:szCs w:val="28"/>
        </w:rPr>
        <w:t>. Проводят мониторинг установления предельных уровней соотношений среднемесячной заработной платы руководителей, их заместителей, главных бухгалтеров</w:t>
      </w:r>
      <w:r w:rsidR="00355C60">
        <w:rPr>
          <w:rFonts w:ascii="Times New Roman" w:hAnsi="Times New Roman" w:cs="Times New Roman"/>
          <w:sz w:val="28"/>
          <w:szCs w:val="28"/>
        </w:rPr>
        <w:t>,</w:t>
      </w:r>
      <w:r w:rsidRPr="005A7C68">
        <w:rPr>
          <w:rFonts w:ascii="Times New Roman" w:hAnsi="Times New Roman" w:cs="Times New Roman"/>
          <w:sz w:val="28"/>
          <w:szCs w:val="28"/>
        </w:rPr>
        <w:t xml:space="preserve"> </w:t>
      </w:r>
      <w:r w:rsidR="00355C60" w:rsidRPr="001951EF">
        <w:rPr>
          <w:rFonts w:ascii="Times New Roman" w:hAnsi="Times New Roman" w:cs="Times New Roman"/>
          <w:sz w:val="28"/>
          <w:szCs w:val="28"/>
        </w:rPr>
        <w:t xml:space="preserve">формируемой за счет всех источников финансового обеспечения и рассчитываемой за календарный год, </w:t>
      </w:r>
      <w:r w:rsidRPr="001951EF">
        <w:rPr>
          <w:rFonts w:ascii="Times New Roman" w:hAnsi="Times New Roman" w:cs="Times New Roman"/>
          <w:sz w:val="28"/>
          <w:szCs w:val="28"/>
        </w:rPr>
        <w:t>и среднемесячной заработной платы работников муниципальных учреждений и унитарных предприятий Грачевского муниципального 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2.</w:t>
      </w:r>
      <w:r w:rsidR="007A6932" w:rsidRPr="005A7C68">
        <w:rPr>
          <w:rFonts w:ascii="Times New Roman" w:hAnsi="Times New Roman" w:cs="Times New Roman"/>
          <w:sz w:val="28"/>
          <w:szCs w:val="28"/>
        </w:rPr>
        <w:t>1</w:t>
      </w:r>
      <w:r w:rsidR="000A6070">
        <w:rPr>
          <w:rFonts w:ascii="Times New Roman" w:hAnsi="Times New Roman" w:cs="Times New Roman"/>
          <w:sz w:val="28"/>
          <w:szCs w:val="28"/>
        </w:rPr>
        <w:t>1</w:t>
      </w:r>
      <w:r w:rsidRPr="005A7C68">
        <w:rPr>
          <w:rFonts w:ascii="Times New Roman" w:hAnsi="Times New Roman" w:cs="Times New Roman"/>
          <w:sz w:val="28"/>
          <w:szCs w:val="28"/>
        </w:rPr>
        <w:t>. Содействуют, в пределах имеющихся полномочий, ликвидации имеющейся задолженности по заработной плате, придав этому процессу необратимый характер.</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1</w:t>
      </w:r>
      <w:r w:rsidR="000A6070">
        <w:rPr>
          <w:rFonts w:ascii="Times New Roman" w:hAnsi="Times New Roman" w:cs="Times New Roman"/>
          <w:sz w:val="28"/>
          <w:szCs w:val="28"/>
        </w:rPr>
        <w:t>2</w:t>
      </w:r>
      <w:r w:rsidRPr="005A7C68">
        <w:rPr>
          <w:rFonts w:ascii="Times New Roman" w:hAnsi="Times New Roman" w:cs="Times New Roman"/>
          <w:sz w:val="28"/>
          <w:szCs w:val="28"/>
        </w:rPr>
        <w:t xml:space="preserve">. Проводят целенаправленную работу по снижению неформальной занятости, легализации заработной платы работников организаций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r w:rsidR="00C0111F" w:rsidRPr="005A7C68">
        <w:rPr>
          <w:rFonts w:ascii="Times New Roman" w:hAnsi="Times New Roman" w:cs="Times New Roman"/>
          <w:sz w:val="28"/>
          <w:szCs w:val="28"/>
        </w:rPr>
        <w:t xml:space="preserve"> Формируют комиссии, в рамках </w:t>
      </w:r>
      <w:proofErr w:type="gramStart"/>
      <w:r w:rsidR="00C0111F" w:rsidRPr="005A7C68">
        <w:rPr>
          <w:rFonts w:ascii="Times New Roman" w:hAnsi="Times New Roman" w:cs="Times New Roman"/>
          <w:sz w:val="28"/>
          <w:szCs w:val="28"/>
        </w:rPr>
        <w:t>деятельности</w:t>
      </w:r>
      <w:proofErr w:type="gramEnd"/>
      <w:r w:rsidR="00C0111F" w:rsidRPr="005A7C68">
        <w:rPr>
          <w:rFonts w:ascii="Times New Roman" w:hAnsi="Times New Roman" w:cs="Times New Roman"/>
          <w:sz w:val="28"/>
          <w:szCs w:val="28"/>
        </w:rPr>
        <w:t xml:space="preserve"> которых принимают меры по недопущению выплаты заработной платы с нарушением трудового законодательства в организациях, расположенных на территории Грачевского муниципального округа.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2.1</w:t>
      </w:r>
      <w:r w:rsidR="000A6070">
        <w:rPr>
          <w:rFonts w:ascii="Times New Roman" w:hAnsi="Times New Roman" w:cs="Times New Roman"/>
          <w:sz w:val="28"/>
          <w:szCs w:val="28"/>
        </w:rPr>
        <w:t>3</w:t>
      </w:r>
      <w:r w:rsidRPr="005A7C68">
        <w:rPr>
          <w:rFonts w:ascii="Times New Roman" w:hAnsi="Times New Roman" w:cs="Times New Roman"/>
          <w:sz w:val="28"/>
          <w:szCs w:val="28"/>
        </w:rPr>
        <w:t>. Обеспечивают формирование системы мотивации граждан к здоровому образу жизни, включая здоровое питание и отказ от вредных привычек.</w:t>
      </w:r>
      <w:r w:rsidR="00C0111F" w:rsidRPr="005A7C68">
        <w:rPr>
          <w:rFonts w:ascii="Times New Roman" w:hAnsi="Times New Roman" w:cs="Times New Roman"/>
          <w:sz w:val="28"/>
          <w:szCs w:val="28"/>
        </w:rPr>
        <w:t xml:space="preserve"> Содействуют развитию культуры и спорта, детского и семейного отдыха, сохранению и укреплению сети социально-культурных объектов Грачевского муниципального округа, в том числе учреждений дополнительного образования детей.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2.1</w:t>
      </w:r>
      <w:r w:rsidR="000A6070">
        <w:rPr>
          <w:rFonts w:ascii="Times New Roman" w:hAnsi="Times New Roman" w:cs="Times New Roman"/>
          <w:sz w:val="28"/>
          <w:szCs w:val="28"/>
        </w:rPr>
        <w:t>4</w:t>
      </w:r>
      <w:r w:rsidRPr="005A7C68">
        <w:rPr>
          <w:rFonts w:ascii="Times New Roman" w:hAnsi="Times New Roman" w:cs="Times New Roman"/>
          <w:sz w:val="28"/>
          <w:szCs w:val="28"/>
        </w:rPr>
        <w:t>.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подготовка спортивного резерва.</w:t>
      </w:r>
    </w:p>
    <w:p w:rsidR="009615F7" w:rsidRPr="005A7C68" w:rsidRDefault="009615F7"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Администрация: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2.1</w:t>
      </w:r>
      <w:r w:rsidR="000A6070">
        <w:rPr>
          <w:rFonts w:ascii="Times New Roman" w:hAnsi="Times New Roman" w:cs="Times New Roman"/>
          <w:sz w:val="28"/>
          <w:szCs w:val="28"/>
        </w:rPr>
        <w:t>5</w:t>
      </w:r>
      <w:r w:rsidRPr="005A7C68">
        <w:rPr>
          <w:rFonts w:ascii="Times New Roman" w:hAnsi="Times New Roman" w:cs="Times New Roman"/>
          <w:sz w:val="28"/>
          <w:szCs w:val="28"/>
        </w:rPr>
        <w:t xml:space="preserve">. При формировании бюджета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очередной финансовый год:</w:t>
      </w:r>
    </w:p>
    <w:p w:rsidR="00F14597" w:rsidRPr="005A7C68" w:rsidRDefault="00F14597" w:rsidP="00F2160B">
      <w:pPr>
        <w:pStyle w:val="ConsPlusNormal"/>
        <w:ind w:firstLine="540"/>
        <w:jc w:val="both"/>
        <w:rPr>
          <w:rFonts w:ascii="Times New Roman" w:hAnsi="Times New Roman" w:cs="Times New Roman"/>
          <w:sz w:val="28"/>
          <w:szCs w:val="28"/>
        </w:rPr>
      </w:pPr>
      <w:proofErr w:type="gramStart"/>
      <w:r w:rsidRPr="005A7C68">
        <w:rPr>
          <w:rFonts w:ascii="Times New Roman" w:hAnsi="Times New Roman" w:cs="Times New Roman"/>
          <w:sz w:val="28"/>
          <w:szCs w:val="28"/>
        </w:rPr>
        <w:t>учитывает Единые рекомендации по системам оплаты труда работников организаций, финансируемых из федерального, регионального и местных бюджетов, утверждаемые Региональной трехсторонней комиссией по регулированию социально-трудовых отношений;</w:t>
      </w:r>
      <w:proofErr w:type="gramEnd"/>
    </w:p>
    <w:p w:rsidR="00F14597" w:rsidRPr="005A7C68" w:rsidRDefault="00F14597" w:rsidP="00F2160B">
      <w:pPr>
        <w:pStyle w:val="ConsPlusNormal"/>
        <w:ind w:firstLine="540"/>
        <w:jc w:val="both"/>
        <w:rPr>
          <w:rFonts w:ascii="Times New Roman" w:hAnsi="Times New Roman" w:cs="Times New Roman"/>
          <w:sz w:val="28"/>
          <w:szCs w:val="28"/>
        </w:rPr>
      </w:pPr>
      <w:proofErr w:type="gramStart"/>
      <w:r w:rsidRPr="005A7C68">
        <w:rPr>
          <w:rFonts w:ascii="Times New Roman" w:hAnsi="Times New Roman" w:cs="Times New Roman"/>
          <w:sz w:val="28"/>
          <w:szCs w:val="28"/>
        </w:rPr>
        <w:t xml:space="preserve">предусматривает средства, необходимые для обеспечения выплаты заработной платы работникам муниципальных учреждений, учитывает при построении межбюджетных отношений с органами местного самоуправления муниципальных образований Грачевского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средства на выплату заработной платы работникам муниципальных учреждений, с учетом ее повышения в размерах и сроки, предусмотренные указами Президента Российской Федерации, нормативными правовыми актами Российской Федерации и Ставропольского края, включая ежегодную индексацию</w:t>
      </w:r>
      <w:r w:rsidR="00C0111F" w:rsidRPr="005A7C68">
        <w:rPr>
          <w:rFonts w:ascii="Times New Roman" w:hAnsi="Times New Roman" w:cs="Times New Roman"/>
          <w:sz w:val="28"/>
          <w:szCs w:val="28"/>
        </w:rPr>
        <w:t>, в соответствии с правовой</w:t>
      </w:r>
      <w:proofErr w:type="gramEnd"/>
      <w:r w:rsidR="00C0111F" w:rsidRPr="005A7C68">
        <w:rPr>
          <w:rFonts w:ascii="Times New Roman" w:hAnsi="Times New Roman" w:cs="Times New Roman"/>
          <w:sz w:val="28"/>
          <w:szCs w:val="28"/>
        </w:rPr>
        <w:t xml:space="preserve"> позицией Конституционного суда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2.1</w:t>
      </w:r>
      <w:r w:rsidR="000A6070">
        <w:rPr>
          <w:rFonts w:ascii="Times New Roman" w:hAnsi="Times New Roman" w:cs="Times New Roman"/>
          <w:sz w:val="28"/>
          <w:szCs w:val="28"/>
        </w:rPr>
        <w:t>6</w:t>
      </w:r>
      <w:r w:rsidRPr="005A7C68">
        <w:rPr>
          <w:rFonts w:ascii="Times New Roman" w:hAnsi="Times New Roman" w:cs="Times New Roman"/>
          <w:sz w:val="28"/>
          <w:szCs w:val="28"/>
        </w:rPr>
        <w:t>. Обеспечивает полное и своевременное:</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финансовое обеспечение расходов на оплату труда работникам муниципальных учреждений, в том числе выплат: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за работу в сельской местности специалистам;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предоставление мер социальной поддержки отдельным категориям граждан, работающих и проживающих в сельской местности, в том числе полную компенсацию расходов на оплату жилого помещения, отопления, освещения педагогическим работникам, проживающим и работающим в </w:t>
      </w:r>
      <w:r w:rsidRPr="005A7C68">
        <w:rPr>
          <w:rFonts w:ascii="Times New Roman" w:hAnsi="Times New Roman" w:cs="Times New Roman"/>
          <w:sz w:val="28"/>
          <w:szCs w:val="28"/>
        </w:rPr>
        <w:lastRenderedPageBreak/>
        <w:t>сельской местности;</w:t>
      </w:r>
    </w:p>
    <w:p w:rsidR="00F14597"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перечисление органам местного самоуправления муниципальных образований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межбюджетных трансфертов, в составе которых учтены расходы на заработную плату работникам муниципальных учреждений.</w:t>
      </w:r>
    </w:p>
    <w:p w:rsidR="00355C60" w:rsidRDefault="00355C60" w:rsidP="00355C60">
      <w:pPr>
        <w:pStyle w:val="ConsPlusNormal"/>
        <w:ind w:firstLine="540"/>
        <w:jc w:val="both"/>
      </w:pPr>
      <w:r w:rsidRPr="00ED6C3A">
        <w:rPr>
          <w:rFonts w:ascii="Times New Roman" w:hAnsi="Times New Roman" w:cs="Times New Roman"/>
          <w:sz w:val="28"/>
          <w:szCs w:val="28"/>
        </w:rPr>
        <w:t>2.1</w:t>
      </w:r>
      <w:r w:rsidR="000A6070" w:rsidRPr="00ED6C3A">
        <w:rPr>
          <w:rFonts w:ascii="Times New Roman" w:hAnsi="Times New Roman" w:cs="Times New Roman"/>
          <w:sz w:val="28"/>
          <w:szCs w:val="28"/>
        </w:rPr>
        <w:t>7</w:t>
      </w:r>
      <w:r w:rsidRPr="00ED6C3A">
        <w:rPr>
          <w:rFonts w:ascii="Times New Roman" w:hAnsi="Times New Roman" w:cs="Times New Roman"/>
          <w:sz w:val="28"/>
          <w:szCs w:val="28"/>
        </w:rPr>
        <w:t xml:space="preserve">. </w:t>
      </w:r>
      <w:proofErr w:type="gramStart"/>
      <w:r w:rsidRPr="00ED6C3A">
        <w:rPr>
          <w:rFonts w:ascii="Times New Roman" w:hAnsi="Times New Roman" w:cs="Times New Roman"/>
          <w:sz w:val="28"/>
          <w:szCs w:val="28"/>
        </w:rPr>
        <w:t xml:space="preserve">Принимает меры по установлению минимальной заработной платы работникам муниципальных учреждений Грачевского муниципального округа,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в Ставропольском крае, установленной на соответствующий год (далее – прожиточный минимум трудоспособного населения), с учетом правовой позиции Конституционного Суда Российской Федерации, в размере </w:t>
      </w:r>
      <w:r w:rsidR="001D30B6">
        <w:rPr>
          <w:rFonts w:ascii="Times New Roman" w:hAnsi="Times New Roman" w:cs="Times New Roman"/>
          <w:sz w:val="28"/>
          <w:szCs w:val="28"/>
        </w:rPr>
        <w:t xml:space="preserve">                            </w:t>
      </w:r>
      <w:r w:rsidRPr="00ED6C3A">
        <w:rPr>
          <w:rFonts w:ascii="Times New Roman" w:hAnsi="Times New Roman" w:cs="Times New Roman"/>
          <w:sz w:val="28"/>
          <w:szCs w:val="28"/>
        </w:rPr>
        <w:t>1,50 прожиточного минимума трудоспособного населения не позднее</w:t>
      </w:r>
      <w:proofErr w:type="gramEnd"/>
      <w:r w:rsidRPr="00ED6C3A">
        <w:rPr>
          <w:rFonts w:ascii="Times New Roman" w:hAnsi="Times New Roman" w:cs="Times New Roman"/>
          <w:sz w:val="28"/>
          <w:szCs w:val="28"/>
        </w:rPr>
        <w:t xml:space="preserve"> </w:t>
      </w:r>
      <w:r w:rsidR="00373E98">
        <w:rPr>
          <w:rFonts w:ascii="Times New Roman" w:hAnsi="Times New Roman" w:cs="Times New Roman"/>
          <w:sz w:val="28"/>
          <w:szCs w:val="28"/>
        </w:rPr>
        <w:t xml:space="preserve">      </w:t>
      </w:r>
      <w:r w:rsidRPr="00ED6C3A">
        <w:rPr>
          <w:rFonts w:ascii="Times New Roman" w:hAnsi="Times New Roman" w:cs="Times New Roman"/>
          <w:sz w:val="28"/>
          <w:szCs w:val="28"/>
        </w:rPr>
        <w:t>2027 года.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2.1</w:t>
      </w:r>
      <w:r w:rsidR="000A6070">
        <w:rPr>
          <w:rFonts w:ascii="Times New Roman" w:hAnsi="Times New Roman" w:cs="Times New Roman"/>
          <w:sz w:val="28"/>
          <w:szCs w:val="28"/>
        </w:rPr>
        <w:t>8</w:t>
      </w:r>
      <w:r w:rsidR="00ED6C3A">
        <w:rPr>
          <w:rFonts w:ascii="Times New Roman" w:hAnsi="Times New Roman" w:cs="Times New Roman"/>
          <w:sz w:val="28"/>
          <w:szCs w:val="28"/>
        </w:rPr>
        <w:t>. </w:t>
      </w:r>
      <w:r w:rsidRPr="005A7C68">
        <w:rPr>
          <w:rFonts w:ascii="Times New Roman" w:hAnsi="Times New Roman" w:cs="Times New Roman"/>
          <w:sz w:val="28"/>
          <w:szCs w:val="28"/>
        </w:rPr>
        <w:t xml:space="preserve">Совершенствует нормативную правовую базу по вопросам оплаты труда работников и руководителей муниципальных учреждений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в целях повышения качества оказания услуг (выполнения работ) и соответствия уровня оплаты труда работников качеству и результатам их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2.1</w:t>
      </w:r>
      <w:r w:rsidR="000A6070">
        <w:rPr>
          <w:rFonts w:ascii="Times New Roman" w:hAnsi="Times New Roman" w:cs="Times New Roman"/>
          <w:sz w:val="28"/>
          <w:szCs w:val="28"/>
        </w:rPr>
        <w:t>9</w:t>
      </w:r>
      <w:r w:rsidR="00ED6C3A">
        <w:rPr>
          <w:rFonts w:ascii="Times New Roman" w:hAnsi="Times New Roman" w:cs="Times New Roman"/>
          <w:sz w:val="28"/>
          <w:szCs w:val="28"/>
        </w:rPr>
        <w:t>. </w:t>
      </w:r>
      <w:r w:rsidRPr="005A7C68">
        <w:rPr>
          <w:rFonts w:ascii="Times New Roman" w:hAnsi="Times New Roman" w:cs="Times New Roman"/>
          <w:sz w:val="28"/>
          <w:szCs w:val="28"/>
        </w:rPr>
        <w:t xml:space="preserve">Ежеквартально осуществляет мониторинг </w:t>
      </w:r>
      <w:proofErr w:type="gramStart"/>
      <w:r w:rsidRPr="005A7C68">
        <w:rPr>
          <w:rFonts w:ascii="Times New Roman" w:hAnsi="Times New Roman" w:cs="Times New Roman"/>
          <w:sz w:val="28"/>
          <w:szCs w:val="28"/>
        </w:rPr>
        <w:t>уровня оплаты труда руководителей муниципальных учреждений</w:t>
      </w:r>
      <w:proofErr w:type="gramEnd"/>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0A6070">
        <w:rPr>
          <w:rFonts w:ascii="Times New Roman" w:hAnsi="Times New Roman" w:cs="Times New Roman"/>
          <w:sz w:val="28"/>
          <w:szCs w:val="28"/>
        </w:rPr>
        <w:t>20</w:t>
      </w:r>
      <w:r w:rsidR="00ED6C3A">
        <w:rPr>
          <w:rFonts w:ascii="Times New Roman" w:hAnsi="Times New Roman" w:cs="Times New Roman"/>
          <w:sz w:val="28"/>
          <w:szCs w:val="28"/>
        </w:rPr>
        <w:t>. </w:t>
      </w:r>
      <w:r w:rsidRPr="005A7C68">
        <w:rPr>
          <w:rFonts w:ascii="Times New Roman" w:hAnsi="Times New Roman" w:cs="Times New Roman"/>
          <w:sz w:val="28"/>
          <w:szCs w:val="28"/>
        </w:rPr>
        <w:t xml:space="preserve">Обеспечивает публикацию в средствах массовой информации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сведений о величине прожиточного минимума населения в Ставропольском крае, установленного законодательством Российской Федерации и Ставропольского края.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0A6070">
        <w:rPr>
          <w:rFonts w:ascii="Times New Roman" w:hAnsi="Times New Roman" w:cs="Times New Roman"/>
          <w:sz w:val="28"/>
          <w:szCs w:val="28"/>
        </w:rPr>
        <w:t>21</w:t>
      </w:r>
      <w:r w:rsidR="00ED6C3A">
        <w:rPr>
          <w:rFonts w:ascii="Times New Roman" w:hAnsi="Times New Roman" w:cs="Times New Roman"/>
          <w:sz w:val="28"/>
          <w:szCs w:val="28"/>
        </w:rPr>
        <w:t>. </w:t>
      </w:r>
      <w:r w:rsidRPr="005A7C68">
        <w:rPr>
          <w:rFonts w:ascii="Times New Roman" w:hAnsi="Times New Roman" w:cs="Times New Roman"/>
          <w:sz w:val="28"/>
          <w:szCs w:val="28"/>
        </w:rPr>
        <w:t xml:space="preserve">Осуществляет в соответствии с законодательством Российской Федерации и законодательством Ставропольского края регулирование и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ценами и тарифами на услуги, реализуемые населению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в пределах предоставленных полномочий.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2</w:t>
      </w:r>
      <w:r w:rsidR="000A6070">
        <w:rPr>
          <w:rFonts w:ascii="Times New Roman" w:hAnsi="Times New Roman" w:cs="Times New Roman"/>
          <w:sz w:val="28"/>
          <w:szCs w:val="28"/>
        </w:rPr>
        <w:t>2</w:t>
      </w:r>
      <w:r w:rsidRPr="005A7C68">
        <w:rPr>
          <w:rFonts w:ascii="Times New Roman" w:hAnsi="Times New Roman" w:cs="Times New Roman"/>
          <w:sz w:val="28"/>
          <w:szCs w:val="28"/>
        </w:rPr>
        <w:t xml:space="preserve">. Не допускает снижения уровня установленных социальных гарантий населению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C0111F" w:rsidRPr="005A7C68" w:rsidRDefault="00C0111F" w:rsidP="00C0111F">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2.2</w:t>
      </w:r>
      <w:r w:rsidR="000A6070">
        <w:rPr>
          <w:rFonts w:ascii="Times New Roman" w:hAnsi="Times New Roman" w:cs="Times New Roman"/>
          <w:sz w:val="28"/>
          <w:szCs w:val="28"/>
        </w:rPr>
        <w:t>3</w:t>
      </w:r>
      <w:r w:rsidR="00ED6C3A">
        <w:rPr>
          <w:rFonts w:ascii="Times New Roman" w:hAnsi="Times New Roman" w:cs="Times New Roman"/>
          <w:sz w:val="28"/>
          <w:szCs w:val="28"/>
        </w:rPr>
        <w:t>. </w:t>
      </w:r>
      <w:r w:rsidRPr="005A7C68">
        <w:rPr>
          <w:rFonts w:ascii="Times New Roman" w:hAnsi="Times New Roman" w:cs="Times New Roman"/>
          <w:sz w:val="28"/>
          <w:szCs w:val="28"/>
        </w:rPr>
        <w:t>Обеспечивает питанием отдельные категории обучающихся муниципальных образовательных учреждений округа за счет бюджетных ассигнований бюджета Грачевского муниципального округа.</w:t>
      </w:r>
    </w:p>
    <w:p w:rsidR="00C0111F" w:rsidRPr="005A7C68" w:rsidRDefault="00C0111F" w:rsidP="00C0111F">
      <w:pPr>
        <w:autoSpaceDE w:val="0"/>
        <w:autoSpaceDN w:val="0"/>
        <w:adjustRightInd w:val="0"/>
        <w:spacing w:after="0" w:line="240" w:lineRule="auto"/>
        <w:ind w:firstLine="539"/>
        <w:jc w:val="both"/>
        <w:rPr>
          <w:rFonts w:ascii="Times New Roman" w:hAnsi="Times New Roman" w:cs="Times New Roman"/>
          <w:sz w:val="28"/>
          <w:szCs w:val="28"/>
        </w:rPr>
      </w:pPr>
      <w:r w:rsidRPr="005A7C68">
        <w:rPr>
          <w:rFonts w:ascii="Times New Roman" w:hAnsi="Times New Roman" w:cs="Times New Roman"/>
          <w:sz w:val="28"/>
          <w:szCs w:val="28"/>
        </w:rPr>
        <w:t>2.2</w:t>
      </w:r>
      <w:r w:rsidR="000A6070">
        <w:rPr>
          <w:rFonts w:ascii="Times New Roman" w:hAnsi="Times New Roman" w:cs="Times New Roman"/>
          <w:sz w:val="28"/>
          <w:szCs w:val="28"/>
        </w:rPr>
        <w:t>4</w:t>
      </w:r>
      <w:r w:rsidR="00ED6C3A">
        <w:rPr>
          <w:rFonts w:ascii="Times New Roman" w:hAnsi="Times New Roman" w:cs="Times New Roman"/>
          <w:sz w:val="28"/>
          <w:szCs w:val="28"/>
        </w:rPr>
        <w:t>. </w:t>
      </w:r>
      <w:proofErr w:type="gramStart"/>
      <w:r w:rsidRPr="005A7C68">
        <w:rPr>
          <w:rFonts w:ascii="Times New Roman" w:hAnsi="Times New Roman" w:cs="Times New Roman"/>
          <w:sz w:val="28"/>
          <w:szCs w:val="28"/>
        </w:rPr>
        <w:t>В целях реализации статьи 35.1 Трудового кодекса Российской Федерации, статьи 7 Закона Ставропольского края от 01.03.2007</w:t>
      </w:r>
      <w:r w:rsidR="00ED6C3A">
        <w:rPr>
          <w:rFonts w:ascii="Times New Roman" w:hAnsi="Times New Roman" w:cs="Times New Roman"/>
          <w:sz w:val="28"/>
          <w:szCs w:val="28"/>
        </w:rPr>
        <w:t> г.</w:t>
      </w:r>
      <w:r w:rsidRPr="005A7C68">
        <w:rPr>
          <w:rFonts w:ascii="Times New Roman" w:hAnsi="Times New Roman" w:cs="Times New Roman"/>
          <w:sz w:val="28"/>
          <w:szCs w:val="28"/>
        </w:rPr>
        <w:t xml:space="preserve"> № 6-кз «О некоторых вопросах социального партнерства в сфере труда» обеспечивает условия для участия </w:t>
      </w:r>
      <w:r w:rsidR="00A42A3B" w:rsidRPr="005A7C68">
        <w:rPr>
          <w:rFonts w:ascii="Times New Roman" w:hAnsi="Times New Roman" w:cs="Times New Roman"/>
          <w:sz w:val="28"/>
          <w:szCs w:val="28"/>
        </w:rPr>
        <w:t xml:space="preserve">территориальной </w:t>
      </w:r>
      <w:r w:rsidRPr="005A7C68">
        <w:rPr>
          <w:rFonts w:ascii="Times New Roman" w:hAnsi="Times New Roman" w:cs="Times New Roman"/>
          <w:sz w:val="28"/>
          <w:szCs w:val="28"/>
        </w:rPr>
        <w:t>трехсторонней комиссии по регулированию социально-трудовых отношений в Грачевском муниципальном округе в разработке и (или) обсуждении проектов законодательных и иных нормативных правовых актов, программ социально-экономического развития и других актов в</w:t>
      </w:r>
      <w:proofErr w:type="gramEnd"/>
      <w:r w:rsidRPr="005A7C68">
        <w:rPr>
          <w:rFonts w:ascii="Times New Roman" w:hAnsi="Times New Roman" w:cs="Times New Roman"/>
          <w:sz w:val="28"/>
          <w:szCs w:val="28"/>
        </w:rPr>
        <w:t xml:space="preserve"> сфере труда.</w:t>
      </w:r>
    </w:p>
    <w:p w:rsidR="00C0111F" w:rsidRPr="005A7C68" w:rsidRDefault="00C0111F" w:rsidP="00C0111F">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2.2</w:t>
      </w:r>
      <w:r w:rsidR="000A6070">
        <w:rPr>
          <w:rFonts w:ascii="Times New Roman" w:hAnsi="Times New Roman" w:cs="Times New Roman"/>
          <w:sz w:val="28"/>
          <w:szCs w:val="28"/>
        </w:rPr>
        <w:t>5</w:t>
      </w:r>
      <w:r w:rsidR="00ED6C3A">
        <w:rPr>
          <w:rFonts w:ascii="Times New Roman" w:hAnsi="Times New Roman" w:cs="Times New Roman"/>
          <w:sz w:val="28"/>
          <w:szCs w:val="28"/>
        </w:rPr>
        <w:t>. </w:t>
      </w:r>
      <w:r w:rsidRPr="005A7C68">
        <w:rPr>
          <w:rFonts w:ascii="Times New Roman" w:hAnsi="Times New Roman" w:cs="Times New Roman"/>
          <w:sz w:val="28"/>
          <w:szCs w:val="28"/>
        </w:rPr>
        <w:t xml:space="preserve">Осуществляют ведомственный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Грачевского муниципального округа.</w:t>
      </w:r>
    </w:p>
    <w:p w:rsidR="009615F7" w:rsidRPr="005A7C68" w:rsidRDefault="009615F7"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2.2</w:t>
      </w:r>
      <w:r w:rsidR="000A6070">
        <w:rPr>
          <w:rFonts w:ascii="Times New Roman" w:hAnsi="Times New Roman" w:cs="Times New Roman"/>
          <w:sz w:val="28"/>
          <w:szCs w:val="28"/>
        </w:rPr>
        <w:t>6</w:t>
      </w:r>
      <w:r w:rsidRPr="005A7C68">
        <w:rPr>
          <w:rFonts w:ascii="Times New Roman" w:hAnsi="Times New Roman" w:cs="Times New Roman"/>
          <w:sz w:val="28"/>
          <w:szCs w:val="28"/>
        </w:rPr>
        <w:t>. Обеспечивают повышение уровня реального содержания заработной платы работников путем ежегодной индексации заработной платы организаций не ниже уровня инфляции.</w:t>
      </w:r>
    </w:p>
    <w:p w:rsidR="00F14597" w:rsidRPr="00ED6C3A"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2.2</w:t>
      </w:r>
      <w:r w:rsidR="000A6070">
        <w:rPr>
          <w:rFonts w:ascii="Times New Roman" w:hAnsi="Times New Roman" w:cs="Times New Roman"/>
          <w:sz w:val="28"/>
          <w:szCs w:val="28"/>
        </w:rPr>
        <w:t>7</w:t>
      </w:r>
      <w:r w:rsidR="00AF078C">
        <w:rPr>
          <w:rFonts w:ascii="Times New Roman" w:hAnsi="Times New Roman" w:cs="Times New Roman"/>
          <w:sz w:val="28"/>
          <w:szCs w:val="28"/>
        </w:rPr>
        <w:t>. </w:t>
      </w:r>
      <w:r w:rsidR="00C0111F" w:rsidRPr="005A7C68">
        <w:rPr>
          <w:rFonts w:ascii="Times New Roman" w:hAnsi="Times New Roman" w:cs="Times New Roman"/>
          <w:sz w:val="28"/>
          <w:szCs w:val="28"/>
        </w:rPr>
        <w:t>Устанавливают размер тар</w:t>
      </w:r>
      <w:r w:rsidR="006A0782">
        <w:rPr>
          <w:rFonts w:ascii="Times New Roman" w:hAnsi="Times New Roman" w:cs="Times New Roman"/>
          <w:sz w:val="28"/>
          <w:szCs w:val="28"/>
        </w:rPr>
        <w:t xml:space="preserve">ифной ставки рабочего 1 разряда, </w:t>
      </w:r>
      <w:r w:rsidR="00C0111F" w:rsidRPr="005A7C68">
        <w:rPr>
          <w:rFonts w:ascii="Times New Roman" w:hAnsi="Times New Roman" w:cs="Times New Roman"/>
          <w:sz w:val="28"/>
          <w:szCs w:val="28"/>
        </w:rPr>
        <w:t xml:space="preserve">минимальный </w:t>
      </w:r>
      <w:r w:rsidR="00C0111F" w:rsidRPr="00ED6C3A">
        <w:rPr>
          <w:rFonts w:ascii="Times New Roman" w:hAnsi="Times New Roman" w:cs="Times New Roman"/>
          <w:sz w:val="28"/>
          <w:szCs w:val="28"/>
        </w:rPr>
        <w:t xml:space="preserve">оклад </w:t>
      </w:r>
      <w:r w:rsidR="006A0782" w:rsidRPr="00ED6C3A">
        <w:rPr>
          <w:rFonts w:ascii="Times New Roman" w:hAnsi="Times New Roman" w:cs="Times New Roman"/>
          <w:sz w:val="28"/>
          <w:szCs w:val="28"/>
        </w:rPr>
        <w:t xml:space="preserve">(должностной оклад), полностью отработавшего норму рабочего времени и выполнившего нормы труда (трудовые обязанности) за месяц, </w:t>
      </w:r>
      <w:r w:rsidR="00C0111F" w:rsidRPr="00ED6C3A">
        <w:rPr>
          <w:rFonts w:ascii="Times New Roman" w:hAnsi="Times New Roman" w:cs="Times New Roman"/>
          <w:sz w:val="28"/>
          <w:szCs w:val="28"/>
        </w:rPr>
        <w:t xml:space="preserve">не ниже минимального </w:t>
      </w:r>
      <w:proofErr w:type="gramStart"/>
      <w:r w:rsidR="00C0111F" w:rsidRPr="00ED6C3A">
        <w:rPr>
          <w:rFonts w:ascii="Times New Roman" w:hAnsi="Times New Roman" w:cs="Times New Roman"/>
          <w:sz w:val="28"/>
          <w:szCs w:val="28"/>
        </w:rPr>
        <w:t>размера оплаты труда</w:t>
      </w:r>
      <w:proofErr w:type="gramEnd"/>
      <w:r w:rsidR="00C0111F" w:rsidRPr="00ED6C3A">
        <w:rPr>
          <w:rFonts w:ascii="Times New Roman" w:hAnsi="Times New Roman" w:cs="Times New Roman"/>
          <w:sz w:val="28"/>
          <w:szCs w:val="28"/>
        </w:rPr>
        <w:t>, установленного федеральным законом</w:t>
      </w:r>
      <w:r w:rsidRPr="00ED6C3A">
        <w:rPr>
          <w:rFonts w:ascii="Times New Roman" w:hAnsi="Times New Roman" w:cs="Times New Roman"/>
          <w:sz w:val="28"/>
          <w:szCs w:val="28"/>
        </w:rPr>
        <w:t>.</w:t>
      </w:r>
    </w:p>
    <w:p w:rsidR="002E5C62" w:rsidRPr="006A0782" w:rsidRDefault="002E5C62" w:rsidP="002E5C62">
      <w:pPr>
        <w:pStyle w:val="ConsPlusNormal"/>
        <w:ind w:firstLine="539"/>
        <w:jc w:val="both"/>
        <w:rPr>
          <w:rFonts w:ascii="Times New Roman" w:hAnsi="Times New Roman" w:cs="Times New Roman"/>
          <w:sz w:val="28"/>
          <w:szCs w:val="28"/>
        </w:rPr>
      </w:pPr>
      <w:r w:rsidRPr="00ED6C3A">
        <w:rPr>
          <w:rFonts w:ascii="Times New Roman" w:hAnsi="Times New Roman" w:cs="Times New Roman"/>
          <w:sz w:val="28"/>
          <w:szCs w:val="28"/>
        </w:rPr>
        <w:t>2.2</w:t>
      </w:r>
      <w:r w:rsidR="000A6070" w:rsidRPr="00ED6C3A">
        <w:rPr>
          <w:rFonts w:ascii="Times New Roman" w:hAnsi="Times New Roman" w:cs="Times New Roman"/>
          <w:sz w:val="28"/>
          <w:szCs w:val="28"/>
        </w:rPr>
        <w:t>8</w:t>
      </w:r>
      <w:r w:rsidR="00AF078C">
        <w:rPr>
          <w:rFonts w:ascii="Times New Roman" w:hAnsi="Times New Roman" w:cs="Times New Roman"/>
          <w:sz w:val="28"/>
          <w:szCs w:val="28"/>
        </w:rPr>
        <w:t>. </w:t>
      </w:r>
      <w:proofErr w:type="gramStart"/>
      <w:r w:rsidRPr="00ED6C3A">
        <w:rPr>
          <w:rFonts w:ascii="Times New Roman" w:hAnsi="Times New Roman" w:cs="Times New Roman"/>
          <w:sz w:val="28"/>
          <w:szCs w:val="28"/>
        </w:rPr>
        <w:t>В целях реализации Указа Президента Российской Федерации</w:t>
      </w:r>
      <w:r w:rsidR="00661883" w:rsidRPr="00ED6C3A">
        <w:rPr>
          <w:rFonts w:ascii="Times New Roman" w:hAnsi="Times New Roman" w:cs="Times New Roman"/>
          <w:sz w:val="28"/>
          <w:szCs w:val="28"/>
        </w:rPr>
        <w:t xml:space="preserve">   </w:t>
      </w:r>
      <w:r w:rsidR="006A0782" w:rsidRPr="00ED6C3A">
        <w:rPr>
          <w:rFonts w:ascii="Times New Roman" w:hAnsi="Times New Roman" w:cs="Times New Roman"/>
          <w:sz w:val="28"/>
          <w:szCs w:val="28"/>
        </w:rPr>
        <w:t>№</w:t>
      </w:r>
      <w:r w:rsidR="00AF078C">
        <w:rPr>
          <w:rFonts w:ascii="Times New Roman" w:hAnsi="Times New Roman" w:cs="Times New Roman"/>
          <w:sz w:val="28"/>
          <w:szCs w:val="28"/>
        </w:rPr>
        <w:t> </w:t>
      </w:r>
      <w:r w:rsidR="006A0782" w:rsidRPr="00ED6C3A">
        <w:rPr>
          <w:rFonts w:ascii="Times New Roman" w:hAnsi="Times New Roman" w:cs="Times New Roman"/>
          <w:sz w:val="28"/>
          <w:szCs w:val="28"/>
        </w:rPr>
        <w:t>309,</w:t>
      </w:r>
      <w:r w:rsidRPr="00ED6C3A">
        <w:rPr>
          <w:rFonts w:ascii="Times New Roman" w:hAnsi="Times New Roman" w:cs="Times New Roman"/>
          <w:sz w:val="28"/>
          <w:szCs w:val="28"/>
        </w:rPr>
        <w:t xml:space="preserve"> Единого п</w:t>
      </w:r>
      <w:r w:rsidRPr="005A7C68">
        <w:rPr>
          <w:rFonts w:ascii="Times New Roman" w:hAnsi="Times New Roman" w:cs="Times New Roman"/>
          <w:sz w:val="28"/>
          <w:szCs w:val="28"/>
        </w:rPr>
        <w:t xml:space="preserve">лана по достижению национальных целей развития, обеспечивают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w:t>
      </w:r>
      <w:r w:rsidRPr="001D30B6">
        <w:rPr>
          <w:rFonts w:ascii="Times New Roman" w:hAnsi="Times New Roman" w:cs="Times New Roman"/>
          <w:sz w:val="28"/>
          <w:szCs w:val="28"/>
        </w:rPr>
        <w:t>с учетом правовой позиции Конституционного суда Российской Федерации,</w:t>
      </w:r>
      <w:r w:rsidR="001D30B6">
        <w:rPr>
          <w:rFonts w:ascii="Times New Roman" w:hAnsi="Times New Roman" w:cs="Times New Roman"/>
          <w:sz w:val="28"/>
          <w:szCs w:val="28"/>
        </w:rPr>
        <w:t xml:space="preserve"> </w:t>
      </w:r>
      <w:r w:rsidR="006A0782" w:rsidRPr="001D30B6">
        <w:rPr>
          <w:rFonts w:ascii="Times New Roman" w:hAnsi="Times New Roman" w:cs="Times New Roman"/>
          <w:sz w:val="28"/>
          <w:szCs w:val="28"/>
        </w:rPr>
        <w:t xml:space="preserve">в размере </w:t>
      </w:r>
      <w:r w:rsidR="00373E98">
        <w:rPr>
          <w:rFonts w:ascii="Times New Roman" w:hAnsi="Times New Roman" w:cs="Times New Roman"/>
          <w:sz w:val="28"/>
          <w:szCs w:val="28"/>
        </w:rPr>
        <w:t xml:space="preserve">                          </w:t>
      </w:r>
      <w:r w:rsidR="006A0782" w:rsidRPr="001D30B6">
        <w:rPr>
          <w:rFonts w:ascii="Times New Roman" w:hAnsi="Times New Roman" w:cs="Times New Roman"/>
          <w:sz w:val="28"/>
          <w:szCs w:val="28"/>
        </w:rPr>
        <w:t>1,50 прожиточного минимума трудоспособного населения.</w:t>
      </w:r>
      <w:proofErr w:type="gramEnd"/>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2.2</w:t>
      </w:r>
      <w:r w:rsidR="000A6070">
        <w:rPr>
          <w:rFonts w:ascii="Times New Roman" w:hAnsi="Times New Roman" w:cs="Times New Roman"/>
          <w:sz w:val="28"/>
          <w:szCs w:val="28"/>
        </w:rPr>
        <w:t>9</w:t>
      </w:r>
      <w:r w:rsidR="00AF078C">
        <w:rPr>
          <w:rFonts w:ascii="Times New Roman" w:hAnsi="Times New Roman" w:cs="Times New Roman"/>
          <w:sz w:val="28"/>
          <w:szCs w:val="28"/>
        </w:rPr>
        <w:t>. </w:t>
      </w:r>
      <w:r w:rsidRPr="005A7C68">
        <w:rPr>
          <w:rFonts w:ascii="Times New Roman" w:hAnsi="Times New Roman" w:cs="Times New Roman"/>
          <w:sz w:val="28"/>
          <w:szCs w:val="28"/>
        </w:rPr>
        <w:t>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Центрального Банка Российской Федерации.</w:t>
      </w:r>
    </w:p>
    <w:p w:rsidR="006A0782" w:rsidRDefault="002E5C62" w:rsidP="006A0782">
      <w:pPr>
        <w:spacing w:after="0" w:line="240" w:lineRule="auto"/>
        <w:ind w:firstLine="539"/>
        <w:jc w:val="both"/>
        <w:rPr>
          <w:rFonts w:ascii="Times New Roman" w:hAnsi="Times New Roman" w:cs="Times New Roman"/>
          <w:sz w:val="28"/>
          <w:szCs w:val="28"/>
        </w:rPr>
      </w:pPr>
      <w:r w:rsidRPr="004655A8">
        <w:rPr>
          <w:rFonts w:ascii="Times New Roman" w:hAnsi="Times New Roman" w:cs="Times New Roman"/>
          <w:sz w:val="28"/>
          <w:szCs w:val="28"/>
        </w:rPr>
        <w:t>2.</w:t>
      </w:r>
      <w:r w:rsidR="000A6070" w:rsidRPr="004655A8">
        <w:rPr>
          <w:rFonts w:ascii="Times New Roman" w:hAnsi="Times New Roman" w:cs="Times New Roman"/>
          <w:sz w:val="28"/>
          <w:szCs w:val="28"/>
        </w:rPr>
        <w:t>30</w:t>
      </w:r>
      <w:r w:rsidRPr="004655A8">
        <w:rPr>
          <w:rFonts w:ascii="Times New Roman" w:hAnsi="Times New Roman" w:cs="Times New Roman"/>
          <w:sz w:val="28"/>
          <w:szCs w:val="28"/>
        </w:rPr>
        <w:t xml:space="preserve">. В соответствии </w:t>
      </w:r>
      <w:r w:rsidR="006A0782" w:rsidRPr="004655A8">
        <w:rPr>
          <w:rFonts w:ascii="Times New Roman" w:hAnsi="Times New Roman" w:cs="Times New Roman"/>
          <w:sz w:val="28"/>
          <w:szCs w:val="28"/>
        </w:rPr>
        <w:t xml:space="preserve">со </w:t>
      </w:r>
      <w:hyperlink r:id="rId27" w:history="1">
        <w:r w:rsidR="006A0782" w:rsidRPr="004655A8">
          <w:rPr>
            <w:rFonts w:ascii="Times New Roman" w:hAnsi="Times New Roman" w:cs="Times New Roman"/>
            <w:sz w:val="28"/>
            <w:szCs w:val="28"/>
          </w:rPr>
          <w:t>статьями 152, 153</w:t>
        </w:r>
      </w:hyperlink>
      <w:r w:rsidR="006A0782" w:rsidRPr="004655A8">
        <w:rPr>
          <w:rFonts w:ascii="Times New Roman" w:hAnsi="Times New Roman" w:cs="Times New Roman"/>
          <w:sz w:val="28"/>
          <w:szCs w:val="28"/>
        </w:rPr>
        <w:t xml:space="preserve"> Трудового кодекса Российской Федерации, </w:t>
      </w:r>
      <w:hyperlink r:id="rId28" w:history="1">
        <w:proofErr w:type="gramStart"/>
        <w:r w:rsidR="006A0782" w:rsidRPr="004655A8">
          <w:rPr>
            <w:rFonts w:ascii="Times New Roman" w:hAnsi="Times New Roman" w:cs="Times New Roman"/>
            <w:sz w:val="28"/>
            <w:szCs w:val="28"/>
          </w:rPr>
          <w:t>постановлени</w:t>
        </w:r>
      </w:hyperlink>
      <w:r w:rsidR="006A0782" w:rsidRPr="004655A8">
        <w:rPr>
          <w:rFonts w:ascii="Times New Roman" w:hAnsi="Times New Roman" w:cs="Times New Roman"/>
          <w:sz w:val="28"/>
          <w:szCs w:val="28"/>
        </w:rPr>
        <w:t>ями</w:t>
      </w:r>
      <w:proofErr w:type="gramEnd"/>
      <w:r w:rsidR="006A0782" w:rsidRPr="004655A8">
        <w:rPr>
          <w:rFonts w:ascii="Times New Roman" w:hAnsi="Times New Roman" w:cs="Times New Roman"/>
          <w:sz w:val="28"/>
          <w:szCs w:val="28"/>
        </w:rPr>
        <w:t xml:space="preserve"> Конституционного Суда Российской Федерации (от 28 июня 2018 г. № 26-п; от 27 июня 2023 г. № 35-П) устанавливают оплату труда в выходные и нерабочие праздничные дни, за сверхурочную работу в повышенном размере, включая компенсационные и стимулирующие выплаты, установленные работнику.</w:t>
      </w:r>
    </w:p>
    <w:p w:rsidR="006A0782" w:rsidRPr="008A321D" w:rsidRDefault="006A0782" w:rsidP="006A0782">
      <w:pPr>
        <w:spacing w:after="0" w:line="240" w:lineRule="auto"/>
        <w:ind w:firstLine="539"/>
        <w:jc w:val="both"/>
        <w:rPr>
          <w:rFonts w:ascii="Times New Roman" w:hAnsi="Times New Roman" w:cs="Times New Roman"/>
          <w:sz w:val="28"/>
          <w:szCs w:val="28"/>
        </w:rPr>
      </w:pPr>
      <w:r w:rsidRPr="008A321D">
        <w:rPr>
          <w:rFonts w:ascii="Times New Roman" w:hAnsi="Times New Roman" w:cs="Times New Roman"/>
          <w:sz w:val="28"/>
          <w:szCs w:val="28"/>
        </w:rPr>
        <w:t>2.</w:t>
      </w:r>
      <w:r w:rsidR="000A6070" w:rsidRPr="008A321D">
        <w:rPr>
          <w:rFonts w:ascii="Times New Roman" w:hAnsi="Times New Roman" w:cs="Times New Roman"/>
          <w:sz w:val="28"/>
          <w:szCs w:val="28"/>
        </w:rPr>
        <w:t>31</w:t>
      </w:r>
      <w:r w:rsidR="008A321D" w:rsidRPr="008A321D">
        <w:rPr>
          <w:rFonts w:ascii="Times New Roman" w:hAnsi="Times New Roman" w:cs="Times New Roman"/>
          <w:sz w:val="28"/>
          <w:szCs w:val="28"/>
        </w:rPr>
        <w:t>. </w:t>
      </w:r>
      <w:r w:rsidRPr="008A321D">
        <w:rPr>
          <w:rFonts w:ascii="Times New Roman" w:hAnsi="Times New Roman" w:cs="Times New Roman"/>
          <w:sz w:val="28"/>
          <w:szCs w:val="28"/>
        </w:rPr>
        <w:t xml:space="preserve">В соответствии со </w:t>
      </w:r>
      <w:hyperlink r:id="rId29">
        <w:r w:rsidRPr="008A321D">
          <w:rPr>
            <w:rFonts w:ascii="Times New Roman" w:hAnsi="Times New Roman" w:cs="Times New Roman"/>
            <w:sz w:val="28"/>
            <w:szCs w:val="28"/>
          </w:rPr>
          <w:t xml:space="preserve">статьей </w:t>
        </w:r>
      </w:hyperlink>
      <w:r w:rsidRPr="008A321D">
        <w:rPr>
          <w:rFonts w:ascii="Times New Roman" w:hAnsi="Times New Roman" w:cs="Times New Roman"/>
          <w:sz w:val="28"/>
          <w:szCs w:val="28"/>
        </w:rPr>
        <w:t xml:space="preserve">135 Трудового кодекса Российской Федерации, </w:t>
      </w:r>
      <w:hyperlink r:id="rId30">
        <w:r w:rsidRPr="008A321D">
          <w:rPr>
            <w:rFonts w:ascii="Times New Roman" w:hAnsi="Times New Roman" w:cs="Times New Roman"/>
            <w:sz w:val="28"/>
            <w:szCs w:val="28"/>
          </w:rPr>
          <w:t>постановлением</w:t>
        </w:r>
      </w:hyperlink>
      <w:r w:rsidRPr="008A321D">
        <w:rPr>
          <w:rFonts w:ascii="Times New Roman" w:hAnsi="Times New Roman" w:cs="Times New Roman"/>
          <w:sz w:val="28"/>
          <w:szCs w:val="28"/>
        </w:rPr>
        <w:t xml:space="preserve"> Конституционного Суда Российской Федерации от 15 июня 2023 г. № 32-п устанавливают ограничения на снижение заработной платы работникам (в размере не более 20 процентов) в связи с дисциплинарными взысканиями.</w:t>
      </w:r>
    </w:p>
    <w:p w:rsidR="006A0782" w:rsidRDefault="006A0782" w:rsidP="006A0782">
      <w:pPr>
        <w:spacing w:after="0" w:line="240" w:lineRule="auto"/>
        <w:ind w:firstLine="539"/>
        <w:jc w:val="both"/>
        <w:rPr>
          <w:rFonts w:ascii="Times New Roman" w:hAnsi="Times New Roman" w:cs="Times New Roman"/>
          <w:sz w:val="28"/>
          <w:szCs w:val="28"/>
        </w:rPr>
      </w:pPr>
      <w:r w:rsidRPr="008A321D">
        <w:rPr>
          <w:rFonts w:ascii="Times New Roman" w:hAnsi="Times New Roman" w:cs="Times New Roman"/>
          <w:sz w:val="28"/>
          <w:szCs w:val="28"/>
        </w:rPr>
        <w:t>2.</w:t>
      </w:r>
      <w:r w:rsidR="000A6070" w:rsidRPr="008A321D">
        <w:rPr>
          <w:rFonts w:ascii="Times New Roman" w:hAnsi="Times New Roman" w:cs="Times New Roman"/>
          <w:sz w:val="28"/>
          <w:szCs w:val="28"/>
        </w:rPr>
        <w:t>32</w:t>
      </w:r>
      <w:r w:rsidR="008A321D" w:rsidRPr="008A321D">
        <w:rPr>
          <w:rFonts w:ascii="Times New Roman" w:hAnsi="Times New Roman" w:cs="Times New Roman"/>
          <w:sz w:val="28"/>
          <w:szCs w:val="28"/>
        </w:rPr>
        <w:t>. </w:t>
      </w:r>
      <w:proofErr w:type="gramStart"/>
      <w:r w:rsidRPr="008A321D">
        <w:rPr>
          <w:rFonts w:ascii="Times New Roman" w:hAnsi="Times New Roman" w:cs="Times New Roman"/>
          <w:sz w:val="28"/>
          <w:szCs w:val="28"/>
        </w:rPr>
        <w:t xml:space="preserve">В соответствии со статьей 153 Трудового кодекса Российской Федерации, постановлением Конституционного Суда Российской Федерации (от 06.12.2023 № 56-п) обеспечивают выплату работнику в день увольнения </w:t>
      </w:r>
      <w:r w:rsidRPr="008A321D">
        <w:rPr>
          <w:rFonts w:ascii="Times New Roman" w:hAnsi="Times New Roman" w:cs="Times New Roman"/>
          <w:sz w:val="28"/>
          <w:szCs w:val="28"/>
        </w:rPr>
        <w:lastRenderedPageBreak/>
        <w:t>компенсации за неиспользованные за период трудовой деятельности дни отдыха за работу в нерабочие праздничные дни.</w:t>
      </w:r>
      <w:r>
        <w:rPr>
          <w:rFonts w:ascii="Times New Roman" w:hAnsi="Times New Roman" w:cs="Times New Roman"/>
          <w:sz w:val="28"/>
          <w:szCs w:val="28"/>
        </w:rPr>
        <w:t xml:space="preserve"> </w:t>
      </w:r>
      <w:proofErr w:type="gramEnd"/>
    </w:p>
    <w:p w:rsidR="002E5C62" w:rsidRPr="005A7C68" w:rsidRDefault="002E5C62" w:rsidP="002E5C62">
      <w:pPr>
        <w:autoSpaceDE w:val="0"/>
        <w:autoSpaceDN w:val="0"/>
        <w:adjustRightInd w:val="0"/>
        <w:spacing w:after="0" w:line="240" w:lineRule="auto"/>
        <w:ind w:firstLine="539"/>
        <w:jc w:val="both"/>
        <w:rPr>
          <w:rFonts w:ascii="Times New Roman" w:hAnsi="Times New Roman" w:cs="Times New Roman"/>
          <w:sz w:val="28"/>
          <w:szCs w:val="28"/>
        </w:rPr>
      </w:pPr>
      <w:r w:rsidRPr="005A7C68">
        <w:rPr>
          <w:rFonts w:ascii="Times New Roman" w:hAnsi="Times New Roman" w:cs="Times New Roman"/>
          <w:sz w:val="28"/>
          <w:szCs w:val="28"/>
        </w:rPr>
        <w:t>2.</w:t>
      </w:r>
      <w:r w:rsidR="000A6070">
        <w:rPr>
          <w:rFonts w:ascii="Times New Roman" w:hAnsi="Times New Roman" w:cs="Times New Roman"/>
          <w:sz w:val="28"/>
          <w:szCs w:val="28"/>
        </w:rPr>
        <w:t>33</w:t>
      </w:r>
      <w:r w:rsidR="008A321D">
        <w:rPr>
          <w:rFonts w:ascii="Times New Roman" w:hAnsi="Times New Roman" w:cs="Times New Roman"/>
          <w:sz w:val="28"/>
          <w:szCs w:val="28"/>
        </w:rPr>
        <w:t>. </w:t>
      </w:r>
      <w:r w:rsidRPr="005A7C68">
        <w:rPr>
          <w:rFonts w:ascii="Times New Roman" w:hAnsi="Times New Roman" w:cs="Times New Roman"/>
          <w:sz w:val="28"/>
          <w:szCs w:val="28"/>
        </w:rPr>
        <w:t xml:space="preserve">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но за каждый нерабочий праздничный день не может быть ниже среднего дневного заработка, исходя из минимального </w:t>
      </w:r>
      <w:proofErr w:type="gramStart"/>
      <w:r w:rsidRPr="005A7C68">
        <w:rPr>
          <w:rFonts w:ascii="Times New Roman" w:hAnsi="Times New Roman" w:cs="Times New Roman"/>
          <w:sz w:val="28"/>
          <w:szCs w:val="28"/>
        </w:rPr>
        <w:t>размера оплаты труда</w:t>
      </w:r>
      <w:proofErr w:type="gramEnd"/>
      <w:r w:rsidRPr="005A7C68">
        <w:rPr>
          <w:rFonts w:ascii="Times New Roman" w:hAnsi="Times New Roman" w:cs="Times New Roman"/>
          <w:sz w:val="28"/>
          <w:szCs w:val="28"/>
        </w:rPr>
        <w:t>, установленного федеральным законом.</w:t>
      </w:r>
    </w:p>
    <w:p w:rsidR="002E5C62" w:rsidRPr="005A7C68" w:rsidRDefault="002E5C62" w:rsidP="002E5C62">
      <w:pPr>
        <w:autoSpaceDE w:val="0"/>
        <w:autoSpaceDN w:val="0"/>
        <w:adjustRightInd w:val="0"/>
        <w:spacing w:after="0" w:line="240" w:lineRule="auto"/>
        <w:ind w:firstLine="539"/>
        <w:jc w:val="both"/>
        <w:rPr>
          <w:rFonts w:ascii="Times New Roman" w:hAnsi="Times New Roman" w:cs="Times New Roman"/>
          <w:sz w:val="28"/>
          <w:szCs w:val="28"/>
        </w:rPr>
      </w:pPr>
      <w:r w:rsidRPr="005A7C68">
        <w:rPr>
          <w:rFonts w:ascii="Times New Roman" w:hAnsi="Times New Roman" w:cs="Times New Roman"/>
          <w:sz w:val="28"/>
          <w:szCs w:val="28"/>
        </w:rPr>
        <w:t>2.3</w:t>
      </w:r>
      <w:r w:rsidR="000A6070">
        <w:rPr>
          <w:rFonts w:ascii="Times New Roman" w:hAnsi="Times New Roman" w:cs="Times New Roman"/>
          <w:sz w:val="28"/>
          <w:szCs w:val="28"/>
        </w:rPr>
        <w:t>4</w:t>
      </w:r>
      <w:r w:rsidRPr="005A7C68">
        <w:rPr>
          <w:rFonts w:ascii="Times New Roman" w:hAnsi="Times New Roman" w:cs="Times New Roman"/>
          <w:sz w:val="28"/>
          <w:szCs w:val="28"/>
        </w:rPr>
        <w:t>. В условиях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3</w:t>
      </w:r>
      <w:r w:rsidR="000A6070">
        <w:rPr>
          <w:rFonts w:ascii="Times New Roman" w:hAnsi="Times New Roman" w:cs="Times New Roman"/>
          <w:sz w:val="28"/>
          <w:szCs w:val="28"/>
        </w:rPr>
        <w:t>5</w:t>
      </w:r>
      <w:r w:rsidR="008A321D">
        <w:rPr>
          <w:rFonts w:ascii="Times New Roman" w:hAnsi="Times New Roman" w:cs="Times New Roman"/>
          <w:sz w:val="28"/>
          <w:szCs w:val="28"/>
        </w:rPr>
        <w:t>. </w:t>
      </w:r>
      <w:r w:rsidRPr="005A7C68">
        <w:rPr>
          <w:rFonts w:ascii="Times New Roman" w:hAnsi="Times New Roman" w:cs="Times New Roman"/>
          <w:sz w:val="28"/>
          <w:szCs w:val="28"/>
        </w:rPr>
        <w:t>Информируют Администрацию и Профсоюзы ежеквартально о размерах заработной платы и ее задолженности, принимаемых мерах по ее погашению.</w:t>
      </w:r>
    </w:p>
    <w:p w:rsidR="002E5C62" w:rsidRPr="005A7C68" w:rsidRDefault="002E5C62" w:rsidP="002E5C62">
      <w:pPr>
        <w:pStyle w:val="ConsPlusNormal"/>
        <w:ind w:firstLine="567"/>
        <w:jc w:val="both"/>
        <w:rPr>
          <w:rFonts w:ascii="Times New Roman" w:hAnsi="Times New Roman" w:cs="Times New Roman"/>
          <w:sz w:val="28"/>
          <w:szCs w:val="28"/>
        </w:rPr>
      </w:pPr>
      <w:r w:rsidRPr="005A7C68">
        <w:rPr>
          <w:rFonts w:ascii="Times New Roman" w:hAnsi="Times New Roman" w:cs="Times New Roman"/>
          <w:sz w:val="28"/>
          <w:szCs w:val="28"/>
        </w:rPr>
        <w:t>2.3</w:t>
      </w:r>
      <w:r w:rsidR="000A6070">
        <w:rPr>
          <w:rFonts w:ascii="Times New Roman" w:hAnsi="Times New Roman" w:cs="Times New Roman"/>
          <w:sz w:val="28"/>
          <w:szCs w:val="28"/>
        </w:rPr>
        <w:t>6</w:t>
      </w:r>
      <w:r w:rsidR="008A321D">
        <w:rPr>
          <w:rFonts w:ascii="Times New Roman" w:hAnsi="Times New Roman" w:cs="Times New Roman"/>
          <w:sz w:val="28"/>
          <w:szCs w:val="28"/>
        </w:rPr>
        <w:t>. </w:t>
      </w:r>
      <w:r w:rsidRPr="005A7C68">
        <w:rPr>
          <w:rFonts w:ascii="Times New Roman" w:hAnsi="Times New Roman" w:cs="Times New Roman"/>
          <w:sz w:val="28"/>
          <w:szCs w:val="28"/>
        </w:rPr>
        <w:t xml:space="preserve">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 </w:t>
      </w:r>
    </w:p>
    <w:p w:rsidR="002E5C62" w:rsidRPr="005A7C68" w:rsidRDefault="002E5C62" w:rsidP="002E5C62">
      <w:pPr>
        <w:spacing w:after="0" w:line="240" w:lineRule="auto"/>
        <w:ind w:firstLine="567"/>
        <w:jc w:val="both"/>
        <w:rPr>
          <w:rFonts w:ascii="Times New Roman" w:hAnsi="Times New Roman" w:cs="Times New Roman"/>
          <w:sz w:val="28"/>
          <w:szCs w:val="28"/>
        </w:rPr>
      </w:pPr>
      <w:r w:rsidRPr="005A7C68">
        <w:rPr>
          <w:rFonts w:ascii="Times New Roman" w:hAnsi="Times New Roman" w:cs="Times New Roman"/>
          <w:sz w:val="28"/>
          <w:szCs w:val="28"/>
        </w:rPr>
        <w:t>2.3</w:t>
      </w:r>
      <w:r w:rsidR="000A6070">
        <w:rPr>
          <w:rFonts w:ascii="Times New Roman" w:hAnsi="Times New Roman" w:cs="Times New Roman"/>
          <w:sz w:val="28"/>
          <w:szCs w:val="28"/>
        </w:rPr>
        <w:t>7</w:t>
      </w:r>
      <w:r w:rsidRPr="005A7C68">
        <w:rPr>
          <w:rFonts w:ascii="Times New Roman" w:hAnsi="Times New Roman" w:cs="Times New Roman"/>
          <w:sz w:val="28"/>
          <w:szCs w:val="28"/>
        </w:rPr>
        <w:t xml:space="preserve">. </w:t>
      </w:r>
      <w:r w:rsidRPr="005A7C68">
        <w:rPr>
          <w:rFonts w:ascii="Times New Roman" w:hAnsi="Times New Roman" w:cs="Times New Roman"/>
          <w:color w:val="000000"/>
          <w:sz w:val="28"/>
          <w:szCs w:val="28"/>
          <w:shd w:val="clear" w:color="auto" w:fill="FFFFFF"/>
        </w:rPr>
        <w:t xml:space="preserve">Обеспечивают оплату работникам времени простоя в соответствии с нормами </w:t>
      </w:r>
      <w:proofErr w:type="gramStart"/>
      <w:r w:rsidRPr="005A7C68">
        <w:rPr>
          <w:rFonts w:ascii="Times New Roman" w:hAnsi="Times New Roman" w:cs="Times New Roman"/>
          <w:color w:val="000000"/>
          <w:sz w:val="28"/>
          <w:szCs w:val="28"/>
          <w:shd w:val="clear" w:color="auto" w:fill="FFFFFF"/>
        </w:rPr>
        <w:t>ч</w:t>
      </w:r>
      <w:proofErr w:type="gramEnd"/>
      <w:r w:rsidRPr="005A7C68">
        <w:rPr>
          <w:rFonts w:ascii="Times New Roman" w:hAnsi="Times New Roman" w:cs="Times New Roman"/>
          <w:color w:val="000000"/>
          <w:sz w:val="28"/>
          <w:szCs w:val="28"/>
          <w:shd w:val="clear" w:color="auto" w:fill="FFFFFF"/>
        </w:rPr>
        <w:t xml:space="preserve">.1 и ч.2 ст.157 Трудового кодекса Российской Федерации пропорционально времени простоя, но не ниже </w:t>
      </w:r>
      <w:r w:rsidRPr="005A7C68">
        <w:rPr>
          <w:rFonts w:ascii="Times New Roman" w:hAnsi="Times New Roman" w:cs="Times New Roman"/>
          <w:sz w:val="28"/>
          <w:szCs w:val="28"/>
        </w:rPr>
        <w:t>минимального размера оплаты труда, установленного федеральным законом.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3</w:t>
      </w:r>
      <w:r w:rsidR="000A6070">
        <w:rPr>
          <w:rFonts w:ascii="Times New Roman" w:hAnsi="Times New Roman" w:cs="Times New Roman"/>
          <w:sz w:val="28"/>
          <w:szCs w:val="28"/>
        </w:rPr>
        <w:t>8</w:t>
      </w:r>
      <w:r w:rsidRPr="005A7C68">
        <w:rPr>
          <w:rFonts w:ascii="Times New Roman" w:hAnsi="Times New Roman" w:cs="Times New Roman"/>
          <w:sz w:val="28"/>
          <w:szCs w:val="28"/>
        </w:rPr>
        <w:t>. 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Ставропольского края по итогам прошлого года.</w:t>
      </w:r>
    </w:p>
    <w:p w:rsidR="00F14597" w:rsidRPr="008A321D"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3</w:t>
      </w:r>
      <w:r w:rsidR="000A6070">
        <w:rPr>
          <w:rFonts w:ascii="Times New Roman" w:hAnsi="Times New Roman" w:cs="Times New Roman"/>
          <w:sz w:val="28"/>
          <w:szCs w:val="28"/>
        </w:rPr>
        <w:t>9</w:t>
      </w:r>
      <w:r w:rsidR="008A321D">
        <w:rPr>
          <w:rFonts w:ascii="Times New Roman" w:hAnsi="Times New Roman" w:cs="Times New Roman"/>
          <w:sz w:val="28"/>
          <w:szCs w:val="28"/>
        </w:rPr>
        <w:t>. </w:t>
      </w:r>
      <w:r w:rsidRPr="005A7C68">
        <w:rPr>
          <w:rFonts w:ascii="Times New Roman" w:hAnsi="Times New Roman" w:cs="Times New Roman"/>
          <w:sz w:val="28"/>
          <w:szCs w:val="28"/>
        </w:rPr>
        <w:t xml:space="preserve">Принимают меры по созданию и функционированию корпоративных пенсионных систем, заключают договоры с негосударственными пенсионными фондами в целях </w:t>
      </w:r>
      <w:r w:rsidRPr="008A321D">
        <w:rPr>
          <w:rFonts w:ascii="Times New Roman" w:hAnsi="Times New Roman" w:cs="Times New Roman"/>
          <w:sz w:val="28"/>
          <w:szCs w:val="28"/>
        </w:rPr>
        <w:t>дополнительного пенсионного обеспечения работников, организуют электронный документооборот с</w:t>
      </w:r>
      <w:r w:rsidR="008A321D" w:rsidRPr="008A321D">
        <w:rPr>
          <w:rFonts w:ascii="Times New Roman" w:hAnsi="Times New Roman" w:cs="Times New Roman"/>
          <w:sz w:val="28"/>
          <w:szCs w:val="28"/>
        </w:rPr>
        <w:t xml:space="preserve"> </w:t>
      </w:r>
      <w:r w:rsidR="006A0782" w:rsidRPr="008A321D">
        <w:rPr>
          <w:rFonts w:ascii="Times New Roman" w:hAnsi="Times New Roman" w:cs="Times New Roman"/>
          <w:sz w:val="28"/>
          <w:szCs w:val="28"/>
        </w:rPr>
        <w:t xml:space="preserve">Отделением Фонда пенсионного и социального </w:t>
      </w:r>
      <w:r w:rsidR="006A0782" w:rsidRPr="008A321D">
        <w:rPr>
          <w:rFonts w:ascii="Times New Roman" w:hAnsi="Times New Roman" w:cs="Times New Roman"/>
          <w:sz w:val="28"/>
          <w:szCs w:val="28"/>
        </w:rPr>
        <w:lastRenderedPageBreak/>
        <w:t>страхования Российской Федерации по Ставропольскому краю</w:t>
      </w:r>
      <w:r w:rsidRPr="008A321D">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8A321D">
        <w:rPr>
          <w:rFonts w:ascii="Times New Roman" w:hAnsi="Times New Roman" w:cs="Times New Roman"/>
          <w:sz w:val="28"/>
          <w:szCs w:val="28"/>
        </w:rPr>
        <w:t>2.</w:t>
      </w:r>
      <w:r w:rsidR="000A6070" w:rsidRPr="008A321D">
        <w:rPr>
          <w:rFonts w:ascii="Times New Roman" w:hAnsi="Times New Roman" w:cs="Times New Roman"/>
          <w:sz w:val="28"/>
          <w:szCs w:val="28"/>
        </w:rPr>
        <w:t>40</w:t>
      </w:r>
      <w:r w:rsidR="008A321D">
        <w:rPr>
          <w:rFonts w:ascii="Times New Roman" w:hAnsi="Times New Roman" w:cs="Times New Roman"/>
          <w:sz w:val="28"/>
          <w:szCs w:val="28"/>
        </w:rPr>
        <w:t>. </w:t>
      </w:r>
      <w:r w:rsidRPr="008A321D">
        <w:rPr>
          <w:rFonts w:ascii="Times New Roman" w:hAnsi="Times New Roman" w:cs="Times New Roman"/>
          <w:sz w:val="28"/>
          <w:szCs w:val="28"/>
        </w:rPr>
        <w:t>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w:t>
      </w:r>
      <w:r w:rsidRPr="005A7C68">
        <w:rPr>
          <w:rFonts w:ascii="Times New Roman" w:hAnsi="Times New Roman" w:cs="Times New Roman"/>
          <w:sz w:val="28"/>
          <w:szCs w:val="28"/>
        </w:rPr>
        <w:t xml:space="preserve"> условии, если это не ухудшает социально-экономическое положение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1405B8">
        <w:rPr>
          <w:rFonts w:ascii="Times New Roman" w:hAnsi="Times New Roman" w:cs="Times New Roman"/>
          <w:sz w:val="28"/>
          <w:szCs w:val="28"/>
        </w:rPr>
        <w:t>41</w:t>
      </w:r>
      <w:r w:rsidR="008A321D">
        <w:rPr>
          <w:rFonts w:ascii="Times New Roman" w:hAnsi="Times New Roman" w:cs="Times New Roman"/>
          <w:sz w:val="28"/>
          <w:szCs w:val="28"/>
        </w:rPr>
        <w:t>. </w:t>
      </w:r>
      <w:r w:rsidRPr="005A7C68">
        <w:rPr>
          <w:rFonts w:ascii="Times New Roman" w:hAnsi="Times New Roman" w:cs="Times New Roman"/>
          <w:sz w:val="28"/>
          <w:szCs w:val="28"/>
        </w:rPr>
        <w:t>Обеспечивают безусловное соблюдение норм действующего законодательства, в том числе, в части оформления трудовых отношений с работниками. Не допускают нелегальных и других неформальных форм трудовых отношений.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1405B8">
        <w:rPr>
          <w:rFonts w:ascii="Times New Roman" w:hAnsi="Times New Roman" w:cs="Times New Roman"/>
          <w:sz w:val="28"/>
          <w:szCs w:val="28"/>
        </w:rPr>
        <w:t>42</w:t>
      </w:r>
      <w:r w:rsidR="008A321D">
        <w:rPr>
          <w:rFonts w:ascii="Times New Roman" w:hAnsi="Times New Roman" w:cs="Times New Roman"/>
          <w:sz w:val="28"/>
          <w:szCs w:val="28"/>
        </w:rPr>
        <w:t>. </w:t>
      </w:r>
      <w:r w:rsidRPr="005A7C68">
        <w:rPr>
          <w:rFonts w:ascii="Times New Roman" w:hAnsi="Times New Roman" w:cs="Times New Roman"/>
          <w:sz w:val="28"/>
          <w:szCs w:val="28"/>
        </w:rPr>
        <w:t>В целях сохранения кадрового потенциала в рамках действующего законодательства направляют первичным профсоюзным организациям денежные средства на культурно-массовую и физкультурно-оздоровительную работу в соответствии коллективными договорами и соглашениями.</w:t>
      </w:r>
    </w:p>
    <w:p w:rsidR="009615F7" w:rsidRPr="005A7C68" w:rsidRDefault="009615F7"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1405B8">
        <w:rPr>
          <w:rFonts w:ascii="Times New Roman" w:hAnsi="Times New Roman" w:cs="Times New Roman"/>
          <w:sz w:val="28"/>
          <w:szCs w:val="28"/>
        </w:rPr>
        <w:t>43</w:t>
      </w:r>
      <w:r w:rsidR="009C2605">
        <w:rPr>
          <w:rFonts w:ascii="Times New Roman" w:hAnsi="Times New Roman" w:cs="Times New Roman"/>
          <w:sz w:val="28"/>
          <w:szCs w:val="28"/>
        </w:rPr>
        <w:t>. </w:t>
      </w:r>
      <w:r w:rsidRPr="005A7C68">
        <w:rPr>
          <w:rFonts w:ascii="Times New Roman" w:hAnsi="Times New Roman" w:cs="Times New Roman"/>
          <w:sz w:val="28"/>
          <w:szCs w:val="28"/>
        </w:rPr>
        <w:t>Осуществляют контроль за своевременной и в полном объеме выплатой заработной платы</w:t>
      </w:r>
      <w:r w:rsidR="002E5C62"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r w:rsidR="002E5C62" w:rsidRPr="005A7C68">
        <w:rPr>
          <w:rFonts w:ascii="Times New Roman" w:hAnsi="Times New Roman" w:cs="Times New Roman"/>
          <w:sz w:val="28"/>
          <w:szCs w:val="28"/>
        </w:rPr>
        <w:t xml:space="preserve">включая ее индексацию, </w:t>
      </w:r>
      <w:r w:rsidRPr="005A7C68">
        <w:rPr>
          <w:rFonts w:ascii="Times New Roman" w:hAnsi="Times New Roman" w:cs="Times New Roman"/>
          <w:sz w:val="28"/>
          <w:szCs w:val="28"/>
        </w:rPr>
        <w:t xml:space="preserve">в организациях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Добиваются устранения нарушений трудового законодательства, в том числе в вопросах оплаты труда, посредством деятельности комиссий по трудовым спорам, а также в судебном порядке. Вносят предложения органам местного самоуправления муниципальных образований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о рассмотрении условий оплаты труда в курируемых организациях и ходе выполнения заключаемых отраслевых и территориальных соглашений.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4</w:t>
      </w:r>
      <w:r w:rsidR="001405B8">
        <w:rPr>
          <w:rFonts w:ascii="Times New Roman" w:hAnsi="Times New Roman" w:cs="Times New Roman"/>
          <w:sz w:val="28"/>
          <w:szCs w:val="28"/>
        </w:rPr>
        <w:t>4</w:t>
      </w:r>
      <w:r w:rsidRPr="005A7C68">
        <w:rPr>
          <w:rFonts w:ascii="Times New Roman" w:hAnsi="Times New Roman" w:cs="Times New Roman"/>
          <w:sz w:val="28"/>
          <w:szCs w:val="28"/>
        </w:rPr>
        <w:t xml:space="preserve">. </w:t>
      </w:r>
      <w:r w:rsidRPr="008A321D">
        <w:rPr>
          <w:rFonts w:ascii="Times New Roman" w:hAnsi="Times New Roman" w:cs="Times New Roman"/>
          <w:sz w:val="28"/>
          <w:szCs w:val="28"/>
        </w:rPr>
        <w:t xml:space="preserve">Осуществляют в пределах своих полномочий общественный </w:t>
      </w:r>
      <w:proofErr w:type="gramStart"/>
      <w:r w:rsidRPr="008A321D">
        <w:rPr>
          <w:rFonts w:ascii="Times New Roman" w:hAnsi="Times New Roman" w:cs="Times New Roman"/>
          <w:sz w:val="28"/>
          <w:szCs w:val="28"/>
        </w:rPr>
        <w:t>контроль за</w:t>
      </w:r>
      <w:proofErr w:type="gramEnd"/>
      <w:r w:rsidRPr="008A321D">
        <w:rPr>
          <w:rFonts w:ascii="Times New Roman" w:hAnsi="Times New Roman" w:cs="Times New Roman"/>
          <w:sz w:val="28"/>
          <w:szCs w:val="28"/>
        </w:rPr>
        <w:t xml:space="preserve"> перечислением страховых взносов в </w:t>
      </w:r>
      <w:r w:rsidR="006A0782" w:rsidRPr="008A321D">
        <w:rPr>
          <w:rFonts w:ascii="Times New Roman" w:hAnsi="Times New Roman" w:cs="Times New Roman"/>
          <w:sz w:val="28"/>
          <w:szCs w:val="28"/>
        </w:rPr>
        <w:t>Фонд пенсионного и социального страхования Российской Федерации</w:t>
      </w:r>
      <w:r w:rsidRPr="008A321D">
        <w:rPr>
          <w:rFonts w:ascii="Times New Roman" w:hAnsi="Times New Roman" w:cs="Times New Roman"/>
          <w:sz w:val="28"/>
          <w:szCs w:val="28"/>
        </w:rPr>
        <w:t>, за расходованием средств социального страхования.</w:t>
      </w:r>
    </w:p>
    <w:p w:rsidR="00F14597" w:rsidRPr="00613E0F"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4</w:t>
      </w:r>
      <w:r w:rsidR="001405B8">
        <w:rPr>
          <w:rFonts w:ascii="Times New Roman" w:hAnsi="Times New Roman" w:cs="Times New Roman"/>
          <w:sz w:val="28"/>
          <w:szCs w:val="28"/>
        </w:rPr>
        <w:t>5</w:t>
      </w:r>
      <w:r w:rsidR="008A321D">
        <w:rPr>
          <w:rFonts w:ascii="Times New Roman" w:hAnsi="Times New Roman" w:cs="Times New Roman"/>
          <w:sz w:val="28"/>
          <w:szCs w:val="28"/>
        </w:rPr>
        <w:t>. </w:t>
      </w:r>
      <w:r w:rsidRPr="005A7C68">
        <w:rPr>
          <w:rFonts w:ascii="Times New Roman" w:hAnsi="Times New Roman" w:cs="Times New Roman"/>
          <w:sz w:val="28"/>
          <w:szCs w:val="28"/>
        </w:rPr>
        <w:t xml:space="preserve">Проводят организационно-разъяснительную работу в первичных профсоюзных организациях, направленную на защиту пенсионных прав </w:t>
      </w:r>
      <w:r w:rsidRPr="00613E0F">
        <w:rPr>
          <w:rFonts w:ascii="Times New Roman" w:hAnsi="Times New Roman" w:cs="Times New Roman"/>
          <w:sz w:val="28"/>
          <w:szCs w:val="28"/>
        </w:rPr>
        <w:t xml:space="preserve">работников. Совместно с </w:t>
      </w:r>
      <w:r w:rsidR="006A0782" w:rsidRPr="00613E0F">
        <w:rPr>
          <w:rFonts w:ascii="Times New Roman" w:hAnsi="Times New Roman" w:cs="Times New Roman"/>
          <w:sz w:val="28"/>
          <w:szCs w:val="28"/>
        </w:rPr>
        <w:t xml:space="preserve">Отделением Фонда пенсионного и социального страхования Российской Федерации по Ставропольскому краю </w:t>
      </w:r>
      <w:r w:rsidRPr="00613E0F">
        <w:rPr>
          <w:rFonts w:ascii="Times New Roman" w:hAnsi="Times New Roman" w:cs="Times New Roman"/>
          <w:sz w:val="28"/>
          <w:szCs w:val="28"/>
        </w:rPr>
        <w:t>обеспечивают выполнение программы совместных действий по реализации пенсионного законодательства.</w:t>
      </w:r>
    </w:p>
    <w:p w:rsidR="00F14597" w:rsidRPr="005A7C68" w:rsidRDefault="00F14597" w:rsidP="00F2160B">
      <w:pPr>
        <w:pStyle w:val="ConsPlusNormal"/>
        <w:ind w:firstLine="540"/>
        <w:jc w:val="both"/>
        <w:rPr>
          <w:rFonts w:ascii="Times New Roman" w:hAnsi="Times New Roman" w:cs="Times New Roman"/>
          <w:sz w:val="28"/>
          <w:szCs w:val="28"/>
        </w:rPr>
      </w:pPr>
      <w:r w:rsidRPr="00613E0F">
        <w:rPr>
          <w:rFonts w:ascii="Times New Roman" w:hAnsi="Times New Roman" w:cs="Times New Roman"/>
          <w:sz w:val="28"/>
          <w:szCs w:val="28"/>
        </w:rPr>
        <w:t>2.</w:t>
      </w:r>
      <w:r w:rsidR="007A6932" w:rsidRPr="00613E0F">
        <w:rPr>
          <w:rFonts w:ascii="Times New Roman" w:hAnsi="Times New Roman" w:cs="Times New Roman"/>
          <w:sz w:val="28"/>
          <w:szCs w:val="28"/>
        </w:rPr>
        <w:t>4</w:t>
      </w:r>
      <w:r w:rsidR="001405B8" w:rsidRPr="00613E0F">
        <w:rPr>
          <w:rFonts w:ascii="Times New Roman" w:hAnsi="Times New Roman" w:cs="Times New Roman"/>
          <w:sz w:val="28"/>
          <w:szCs w:val="28"/>
        </w:rPr>
        <w:t>6</w:t>
      </w:r>
      <w:r w:rsidR="00613E0F">
        <w:rPr>
          <w:rFonts w:ascii="Times New Roman" w:hAnsi="Times New Roman" w:cs="Times New Roman"/>
          <w:sz w:val="28"/>
          <w:szCs w:val="28"/>
        </w:rPr>
        <w:t>. </w:t>
      </w:r>
      <w:r w:rsidRPr="00613E0F">
        <w:rPr>
          <w:rFonts w:ascii="Times New Roman" w:hAnsi="Times New Roman" w:cs="Times New Roman"/>
          <w:sz w:val="28"/>
          <w:szCs w:val="28"/>
        </w:rPr>
        <w:t>Принимают меры по защите социально-экономических и трудовых</w:t>
      </w:r>
      <w:r w:rsidRPr="005A7C68">
        <w:rPr>
          <w:rFonts w:ascii="Times New Roman" w:hAnsi="Times New Roman" w:cs="Times New Roman"/>
          <w:sz w:val="28"/>
          <w:szCs w:val="28"/>
        </w:rPr>
        <w:t xml:space="preserve"> интересов молодежи. Оказывают помощь в организации массовых трудовых, культурных, спортивных мероприятий для молодежи. Вырабатывают и реализуют меры поощрения молодежи из числа членов профсоюза, добившихся высоких показателей в труде и учебе.</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4</w:t>
      </w:r>
      <w:r w:rsidR="001405B8">
        <w:rPr>
          <w:rFonts w:ascii="Times New Roman" w:hAnsi="Times New Roman" w:cs="Times New Roman"/>
          <w:sz w:val="28"/>
          <w:szCs w:val="28"/>
        </w:rPr>
        <w:t>7</w:t>
      </w:r>
      <w:r w:rsidR="00613E0F">
        <w:rPr>
          <w:rFonts w:ascii="Times New Roman" w:hAnsi="Times New Roman" w:cs="Times New Roman"/>
          <w:sz w:val="28"/>
          <w:szCs w:val="28"/>
        </w:rPr>
        <w:t>. </w:t>
      </w:r>
      <w:r w:rsidRPr="005A7C68">
        <w:rPr>
          <w:rFonts w:ascii="Times New Roman" w:hAnsi="Times New Roman" w:cs="Times New Roman"/>
          <w:sz w:val="28"/>
          <w:szCs w:val="28"/>
        </w:rPr>
        <w:t xml:space="preserve">Добиваются установления одинакового уровня оплаты равнозначного труда в организациях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всех форм собственности, обоснованной интенсификации труда, использования единых квалификационных требований и тарифно-</w:t>
      </w:r>
      <w:r w:rsidRPr="005A7C68">
        <w:rPr>
          <w:rFonts w:ascii="Times New Roman" w:hAnsi="Times New Roman" w:cs="Times New Roman"/>
          <w:sz w:val="28"/>
          <w:szCs w:val="28"/>
        </w:rPr>
        <w:lastRenderedPageBreak/>
        <w:t>квалификационных характеристик.</w:t>
      </w:r>
    </w:p>
    <w:p w:rsidR="002E5C62" w:rsidRPr="005A7C68" w:rsidRDefault="002E5C62" w:rsidP="002E5C6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7C68">
        <w:rPr>
          <w:rFonts w:ascii="Times New Roman" w:hAnsi="Times New Roman" w:cs="Times New Roman"/>
          <w:sz w:val="28"/>
          <w:szCs w:val="28"/>
        </w:rPr>
        <w:t>2.4</w:t>
      </w:r>
      <w:r w:rsidR="001405B8">
        <w:rPr>
          <w:rFonts w:ascii="Times New Roman" w:hAnsi="Times New Roman" w:cs="Times New Roman"/>
          <w:sz w:val="28"/>
          <w:szCs w:val="28"/>
        </w:rPr>
        <w:t>8</w:t>
      </w:r>
      <w:r w:rsidR="00613E0F">
        <w:rPr>
          <w:rFonts w:ascii="Times New Roman" w:hAnsi="Times New Roman" w:cs="Times New Roman"/>
          <w:sz w:val="28"/>
          <w:szCs w:val="28"/>
        </w:rPr>
        <w:t>. </w:t>
      </w:r>
      <w:r w:rsidRPr="005A7C68">
        <w:rPr>
          <w:rFonts w:ascii="Times New Roman" w:hAnsi="Times New Roman" w:cs="Times New Roman"/>
          <w:sz w:val="28"/>
          <w:szCs w:val="28"/>
        </w:rPr>
        <w:t>Информируют работников и работодателей Грачевского муниципального округа об основных изменениях законодательства в сфере труда, организуют на базе учебно-методического центра профсоюзов обучение по вопросам охраны труда, регулирования заработной платы, нормирования труда и т.д. Осуществляют организационно-методическое сопровождение разработки и реализации локальных нормативных организаций.</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 и 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7A6932" w:rsidRPr="005A7C68">
        <w:rPr>
          <w:rFonts w:ascii="Times New Roman" w:hAnsi="Times New Roman" w:cs="Times New Roman"/>
          <w:sz w:val="28"/>
          <w:szCs w:val="28"/>
        </w:rPr>
        <w:t>4</w:t>
      </w:r>
      <w:r w:rsidR="001405B8">
        <w:rPr>
          <w:rFonts w:ascii="Times New Roman" w:hAnsi="Times New Roman" w:cs="Times New Roman"/>
          <w:sz w:val="28"/>
          <w:szCs w:val="28"/>
        </w:rPr>
        <w:t>9</w:t>
      </w:r>
      <w:r w:rsidR="00613E0F">
        <w:rPr>
          <w:rFonts w:ascii="Times New Roman" w:hAnsi="Times New Roman" w:cs="Times New Roman"/>
          <w:sz w:val="28"/>
          <w:szCs w:val="28"/>
        </w:rPr>
        <w:t>. </w:t>
      </w:r>
      <w:r w:rsidR="002E5C62" w:rsidRPr="005A7C68">
        <w:rPr>
          <w:rFonts w:ascii="Times New Roman" w:hAnsi="Times New Roman" w:cs="Times New Roman"/>
          <w:sz w:val="28"/>
          <w:szCs w:val="28"/>
        </w:rPr>
        <w:t xml:space="preserve">В целях повышения реального содержания заработной платы </w:t>
      </w:r>
      <w:r w:rsidR="002E5C62" w:rsidRPr="005A7C68">
        <w:rPr>
          <w:rFonts w:ascii="Times New Roman" w:hAnsi="Times New Roman" w:cs="Times New Roman"/>
          <w:bCs/>
          <w:sz w:val="28"/>
          <w:szCs w:val="28"/>
        </w:rPr>
        <w:t xml:space="preserve">устанавливают </w:t>
      </w:r>
      <w:r w:rsidR="002E5C62" w:rsidRPr="005A7C68">
        <w:rPr>
          <w:rFonts w:ascii="Times New Roman" w:hAnsi="Times New Roman" w:cs="Times New Roman"/>
          <w:sz w:val="28"/>
          <w:szCs w:val="28"/>
        </w:rPr>
        <w:t>в соглашениях и коллективных договорах размер</w:t>
      </w:r>
      <w:r w:rsidR="002E5C62" w:rsidRPr="005A7C68">
        <w:rPr>
          <w:rFonts w:ascii="Times New Roman" w:hAnsi="Times New Roman" w:cs="Times New Roman"/>
          <w:strike/>
          <w:sz w:val="28"/>
          <w:szCs w:val="28"/>
        </w:rPr>
        <w:t>а</w:t>
      </w:r>
      <w:r w:rsidR="002E5C62" w:rsidRPr="005A7C68">
        <w:rPr>
          <w:rFonts w:ascii="Times New Roman" w:hAnsi="Times New Roman" w:cs="Times New Roman"/>
          <w:sz w:val="28"/>
          <w:szCs w:val="28"/>
        </w:rPr>
        <w:t xml:space="preserve"> тарифной ставки рабочего 1 разряда (минимальный оклад), не ниже минимального размера оплаты труда, </w:t>
      </w:r>
      <w:proofErr w:type="gramStart"/>
      <w:r w:rsidR="002E5C62" w:rsidRPr="005A7C68">
        <w:rPr>
          <w:rFonts w:ascii="Times New Roman" w:hAnsi="Times New Roman" w:cs="Times New Roman"/>
          <w:sz w:val="28"/>
          <w:szCs w:val="28"/>
        </w:rPr>
        <w:t>установленному</w:t>
      </w:r>
      <w:proofErr w:type="gramEnd"/>
      <w:r w:rsidR="002E5C62" w:rsidRPr="005A7C68">
        <w:rPr>
          <w:rFonts w:ascii="Times New Roman" w:hAnsi="Times New Roman" w:cs="Times New Roman"/>
          <w:sz w:val="28"/>
          <w:szCs w:val="28"/>
        </w:rPr>
        <w:t xml:space="preserve"> федеральным законом.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1405B8">
        <w:rPr>
          <w:rFonts w:ascii="Times New Roman" w:hAnsi="Times New Roman" w:cs="Times New Roman"/>
          <w:sz w:val="28"/>
          <w:szCs w:val="28"/>
        </w:rPr>
        <w:t>50</w:t>
      </w:r>
      <w:r w:rsidR="00613E0F">
        <w:rPr>
          <w:rFonts w:ascii="Times New Roman" w:hAnsi="Times New Roman" w:cs="Times New Roman"/>
          <w:sz w:val="28"/>
          <w:szCs w:val="28"/>
        </w:rPr>
        <w:t>. </w:t>
      </w:r>
      <w:r w:rsidRPr="00613E0F">
        <w:rPr>
          <w:rFonts w:ascii="Times New Roman" w:hAnsi="Times New Roman" w:cs="Times New Roman"/>
          <w:sz w:val="28"/>
          <w:szCs w:val="28"/>
        </w:rPr>
        <w:t xml:space="preserve">Принимают меры по приведению условий коллективных договоров в соответствие с </w:t>
      </w:r>
      <w:r w:rsidR="006A0782" w:rsidRPr="00613E0F">
        <w:rPr>
          <w:rFonts w:ascii="Times New Roman" w:hAnsi="Times New Roman" w:cs="Times New Roman"/>
          <w:sz w:val="28"/>
          <w:szCs w:val="28"/>
        </w:rPr>
        <w:t xml:space="preserve">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w:t>
      </w:r>
      <w:r w:rsidRPr="00613E0F">
        <w:rPr>
          <w:rFonts w:ascii="Times New Roman" w:hAnsi="Times New Roman" w:cs="Times New Roman"/>
          <w:sz w:val="28"/>
          <w:szCs w:val="28"/>
        </w:rPr>
        <w:t xml:space="preserve">отраслевыми </w:t>
      </w:r>
      <w:r w:rsidR="006A0782" w:rsidRPr="00613E0F">
        <w:rPr>
          <w:rFonts w:ascii="Times New Roman" w:hAnsi="Times New Roman" w:cs="Times New Roman"/>
          <w:sz w:val="28"/>
          <w:szCs w:val="28"/>
        </w:rPr>
        <w:t xml:space="preserve">соглашениями </w:t>
      </w:r>
      <w:r w:rsidRPr="00613E0F">
        <w:rPr>
          <w:rFonts w:ascii="Times New Roman" w:hAnsi="Times New Roman" w:cs="Times New Roman"/>
          <w:sz w:val="28"/>
          <w:szCs w:val="28"/>
        </w:rPr>
        <w:t>и настоящим Соглашением.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1405B8">
        <w:rPr>
          <w:rFonts w:ascii="Times New Roman" w:hAnsi="Times New Roman" w:cs="Times New Roman"/>
          <w:sz w:val="28"/>
          <w:szCs w:val="28"/>
        </w:rPr>
        <w:t>51</w:t>
      </w:r>
      <w:r w:rsidR="00613E0F">
        <w:rPr>
          <w:rFonts w:ascii="Times New Roman" w:hAnsi="Times New Roman" w:cs="Times New Roman"/>
          <w:sz w:val="28"/>
          <w:szCs w:val="28"/>
        </w:rPr>
        <w:t>. </w:t>
      </w:r>
      <w:r w:rsidRPr="005A7C68">
        <w:rPr>
          <w:rFonts w:ascii="Times New Roman" w:hAnsi="Times New Roman" w:cs="Times New Roman"/>
          <w:sz w:val="28"/>
          <w:szCs w:val="28"/>
        </w:rPr>
        <w:t>Принимают меры по включению в коллективные договоры обязательств, устанавливающих:</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соотношение между минимальным и максимальным </w:t>
      </w:r>
      <w:proofErr w:type="gramStart"/>
      <w:r w:rsidRPr="005A7C68">
        <w:rPr>
          <w:rFonts w:ascii="Times New Roman" w:hAnsi="Times New Roman" w:cs="Times New Roman"/>
          <w:sz w:val="28"/>
          <w:szCs w:val="28"/>
        </w:rPr>
        <w:t>размером оплаты труда</w:t>
      </w:r>
      <w:proofErr w:type="gramEnd"/>
      <w:r w:rsidRPr="005A7C68">
        <w:rPr>
          <w:rFonts w:ascii="Times New Roman" w:hAnsi="Times New Roman" w:cs="Times New Roman"/>
          <w:sz w:val="28"/>
          <w:szCs w:val="28"/>
        </w:rPr>
        <w:t xml:space="preserve"> не более чем 1:8;</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долю тарифной части оплаты труда (вознаграждения за труд) в структуре заработной платы, но не менее 65%;</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порядок индексации заработной платы в связи с ростом потребительских цен;</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меры по восстановлению стимулирующей роли заработной платы и повышению ее удельного веса в себестоимости продукции (услуг);</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порядок и размер выплаты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но не менее </w:t>
      </w:r>
      <w:r w:rsidR="002E5C62" w:rsidRPr="005A7C68">
        <w:rPr>
          <w:rFonts w:ascii="Times New Roman" w:hAnsi="Times New Roman" w:cs="Times New Roman"/>
          <w:sz w:val="28"/>
          <w:szCs w:val="28"/>
        </w:rPr>
        <w:t xml:space="preserve">минимального </w:t>
      </w:r>
      <w:proofErr w:type="gramStart"/>
      <w:r w:rsidR="002E5C62" w:rsidRPr="005A7C68">
        <w:rPr>
          <w:rFonts w:ascii="Times New Roman" w:hAnsi="Times New Roman" w:cs="Times New Roman"/>
          <w:sz w:val="28"/>
          <w:szCs w:val="28"/>
        </w:rPr>
        <w:t>размера оплаты труда</w:t>
      </w:r>
      <w:proofErr w:type="gramEnd"/>
      <w:r w:rsidR="002E5C62" w:rsidRPr="005A7C68">
        <w:rPr>
          <w:rFonts w:ascii="Times New Roman" w:hAnsi="Times New Roman" w:cs="Times New Roman"/>
          <w:sz w:val="28"/>
          <w:szCs w:val="28"/>
        </w:rPr>
        <w:t>, установленного федеральным законодательством, пропорционально соответствующему периоду</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выделение средств на социальную поддержку работников и членов их семей;</w:t>
      </w:r>
    </w:p>
    <w:p w:rsidR="002E5C62" w:rsidRPr="005A7C68" w:rsidRDefault="002E5C62" w:rsidP="002E5C62">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меры поощрения работников за высокопроизводительный труд;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мероприятия, направленные на защиту пенсионных прав работников;</w:t>
      </w:r>
    </w:p>
    <w:p w:rsidR="002E5C62" w:rsidRPr="005A7C68" w:rsidRDefault="002E5C62"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особенности регулирования трудовой деятельности молодежи, мер социальной поддержки молодых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гарантии деятельности профсоюзной организации.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1405B8">
        <w:rPr>
          <w:rFonts w:ascii="Times New Roman" w:hAnsi="Times New Roman" w:cs="Times New Roman"/>
          <w:sz w:val="28"/>
          <w:szCs w:val="28"/>
        </w:rPr>
        <w:t>52</w:t>
      </w:r>
      <w:r w:rsidRPr="005A7C68">
        <w:rPr>
          <w:rFonts w:ascii="Times New Roman" w:hAnsi="Times New Roman" w:cs="Times New Roman"/>
          <w:sz w:val="28"/>
          <w:szCs w:val="28"/>
        </w:rPr>
        <w:t xml:space="preserve">. Разрабатывают при необходимости рекомендации по установлению в соглашениях порядка и сроков повышения реального содержания заработной платы работников организаций внебюджетного сектора экономики во исполнение </w:t>
      </w:r>
      <w:hyperlink r:id="rId31" w:history="1">
        <w:r w:rsidRPr="005A7C68">
          <w:rPr>
            <w:rFonts w:ascii="Times New Roman" w:hAnsi="Times New Roman" w:cs="Times New Roman"/>
            <w:sz w:val="28"/>
            <w:szCs w:val="28"/>
          </w:rPr>
          <w:t>статьи 134</w:t>
        </w:r>
      </w:hyperlink>
      <w:r w:rsidRPr="005A7C68">
        <w:rPr>
          <w:rFonts w:ascii="Times New Roman" w:hAnsi="Times New Roman" w:cs="Times New Roman"/>
          <w:sz w:val="28"/>
          <w:szCs w:val="28"/>
        </w:rPr>
        <w:t xml:space="preserve"> Трудового кодекса Российской Федерации.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1405B8">
        <w:rPr>
          <w:rFonts w:ascii="Times New Roman" w:hAnsi="Times New Roman" w:cs="Times New Roman"/>
          <w:sz w:val="28"/>
          <w:szCs w:val="28"/>
        </w:rPr>
        <w:t>53</w:t>
      </w:r>
      <w:r w:rsidR="00613E0F">
        <w:rPr>
          <w:rFonts w:ascii="Times New Roman" w:hAnsi="Times New Roman" w:cs="Times New Roman"/>
          <w:sz w:val="28"/>
          <w:szCs w:val="28"/>
        </w:rPr>
        <w:t>. </w:t>
      </w:r>
      <w:r w:rsidRPr="005A7C68">
        <w:rPr>
          <w:rFonts w:ascii="Times New Roman" w:hAnsi="Times New Roman" w:cs="Times New Roman"/>
          <w:sz w:val="28"/>
          <w:szCs w:val="28"/>
        </w:rPr>
        <w:t>Создают в организации советы (комиссии, комитеты) по работе с молодежью.</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Title"/>
        <w:jc w:val="center"/>
        <w:outlineLvl w:val="1"/>
        <w:rPr>
          <w:rFonts w:ascii="Times New Roman" w:hAnsi="Times New Roman" w:cs="Times New Roman"/>
          <w:sz w:val="28"/>
          <w:szCs w:val="28"/>
        </w:rPr>
      </w:pPr>
      <w:r w:rsidRPr="005A7C68">
        <w:rPr>
          <w:rFonts w:ascii="Times New Roman" w:hAnsi="Times New Roman" w:cs="Times New Roman"/>
          <w:sz w:val="28"/>
          <w:szCs w:val="28"/>
        </w:rPr>
        <w:t>III. В области развития рынка труда</w:t>
      </w:r>
    </w:p>
    <w:p w:rsidR="00F14597" w:rsidRPr="005A7C68" w:rsidRDefault="00F14597" w:rsidP="00F2160B">
      <w:pPr>
        <w:pStyle w:val="ConsPlusTitle"/>
        <w:jc w:val="center"/>
        <w:rPr>
          <w:rFonts w:ascii="Times New Roman" w:hAnsi="Times New Roman" w:cs="Times New Roman"/>
          <w:sz w:val="28"/>
          <w:szCs w:val="28"/>
        </w:rPr>
      </w:pPr>
      <w:r w:rsidRPr="005A7C68">
        <w:rPr>
          <w:rFonts w:ascii="Times New Roman" w:hAnsi="Times New Roman" w:cs="Times New Roman"/>
          <w:sz w:val="28"/>
          <w:szCs w:val="28"/>
        </w:rPr>
        <w:t>и содействия занятости населения</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Стороны:</w:t>
      </w:r>
    </w:p>
    <w:p w:rsidR="00F14597" w:rsidRPr="00613E0F" w:rsidRDefault="00613E0F"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w:t>
      </w:r>
      <w:r w:rsidR="00F14597" w:rsidRPr="005A7C68">
        <w:rPr>
          <w:rFonts w:ascii="Times New Roman" w:hAnsi="Times New Roman" w:cs="Times New Roman"/>
          <w:sz w:val="28"/>
          <w:szCs w:val="28"/>
        </w:rPr>
        <w:t xml:space="preserve">Обеспечивают в рамках реализации государственной </w:t>
      </w:r>
      <w:hyperlink r:id="rId32" w:history="1">
        <w:r w:rsidR="00F14597" w:rsidRPr="005A7C68">
          <w:rPr>
            <w:rFonts w:ascii="Times New Roman" w:hAnsi="Times New Roman" w:cs="Times New Roman"/>
            <w:sz w:val="28"/>
            <w:szCs w:val="28"/>
          </w:rPr>
          <w:t>программы</w:t>
        </w:r>
      </w:hyperlink>
      <w:r w:rsidR="00F14597" w:rsidRPr="005A7C68">
        <w:rPr>
          <w:rFonts w:ascii="Times New Roman" w:hAnsi="Times New Roman" w:cs="Times New Roman"/>
          <w:sz w:val="28"/>
          <w:szCs w:val="28"/>
        </w:rPr>
        <w:t xml:space="preserve"> Ставропольского края </w:t>
      </w:r>
      <w:r w:rsidR="00044C93" w:rsidRPr="005A7C68">
        <w:rPr>
          <w:rFonts w:ascii="Times New Roman" w:hAnsi="Times New Roman" w:cs="Times New Roman"/>
          <w:sz w:val="28"/>
          <w:szCs w:val="28"/>
        </w:rPr>
        <w:t>«</w:t>
      </w:r>
      <w:r w:rsidR="00F14597" w:rsidRPr="005A7C68">
        <w:rPr>
          <w:rFonts w:ascii="Times New Roman" w:hAnsi="Times New Roman" w:cs="Times New Roman"/>
          <w:sz w:val="28"/>
          <w:szCs w:val="28"/>
        </w:rPr>
        <w:t>Развитие сферы труда и занятости населения</w:t>
      </w:r>
      <w:r w:rsidR="00044C93" w:rsidRPr="005A7C68">
        <w:rPr>
          <w:rFonts w:ascii="Times New Roman" w:hAnsi="Times New Roman" w:cs="Times New Roman"/>
          <w:sz w:val="28"/>
          <w:szCs w:val="28"/>
        </w:rPr>
        <w:t>»</w:t>
      </w:r>
      <w:r w:rsidR="002E5C62" w:rsidRPr="005A7C68">
        <w:rPr>
          <w:rFonts w:ascii="Times New Roman" w:hAnsi="Times New Roman" w:cs="Times New Roman"/>
          <w:sz w:val="28"/>
          <w:szCs w:val="28"/>
        </w:rPr>
        <w:t xml:space="preserve">, краевой программы «Снижение доли населения Ставропольского края, имеющего денежные доходы ниже величины прожиточного минимума, на период до 2030 года» </w:t>
      </w:r>
      <w:r w:rsidR="00F14597" w:rsidRPr="005A7C68">
        <w:rPr>
          <w:rFonts w:ascii="Times New Roman" w:hAnsi="Times New Roman" w:cs="Times New Roman"/>
          <w:sz w:val="28"/>
          <w:szCs w:val="28"/>
        </w:rPr>
        <w:t xml:space="preserve"> содействие занятости населения и защите граждан, проживающих на территории </w:t>
      </w:r>
      <w:r w:rsidR="00F14597" w:rsidRPr="00613E0F">
        <w:rPr>
          <w:rFonts w:ascii="Times New Roman" w:hAnsi="Times New Roman" w:cs="Times New Roman"/>
          <w:sz w:val="28"/>
          <w:szCs w:val="28"/>
        </w:rPr>
        <w:t xml:space="preserve">Грачевского </w:t>
      </w:r>
      <w:r w:rsidR="00893B9C" w:rsidRPr="00613E0F">
        <w:rPr>
          <w:rFonts w:ascii="Times New Roman" w:hAnsi="Times New Roman" w:cs="Times New Roman"/>
          <w:sz w:val="28"/>
          <w:szCs w:val="28"/>
        </w:rPr>
        <w:t xml:space="preserve">округа </w:t>
      </w:r>
      <w:r w:rsidR="00F14597" w:rsidRPr="00613E0F">
        <w:rPr>
          <w:rFonts w:ascii="Times New Roman" w:hAnsi="Times New Roman" w:cs="Times New Roman"/>
          <w:sz w:val="28"/>
          <w:szCs w:val="28"/>
        </w:rPr>
        <w:t xml:space="preserve">от безработицы. Не допускают повышения уровня зарегистрированной безработицы более </w:t>
      </w:r>
      <w:r w:rsidR="00061AC3">
        <w:rPr>
          <w:rFonts w:ascii="Times New Roman" w:hAnsi="Times New Roman" w:cs="Times New Roman"/>
          <w:sz w:val="28"/>
          <w:szCs w:val="28"/>
        </w:rPr>
        <w:t xml:space="preserve">       </w:t>
      </w:r>
      <w:r w:rsidR="00F14597" w:rsidRPr="00613E0F">
        <w:rPr>
          <w:rFonts w:ascii="Times New Roman" w:hAnsi="Times New Roman" w:cs="Times New Roman"/>
          <w:sz w:val="28"/>
          <w:szCs w:val="28"/>
        </w:rPr>
        <w:t>1,</w:t>
      </w:r>
      <w:r w:rsidR="00102E43" w:rsidRPr="00613E0F">
        <w:rPr>
          <w:rFonts w:ascii="Times New Roman" w:hAnsi="Times New Roman" w:cs="Times New Roman"/>
          <w:sz w:val="28"/>
          <w:szCs w:val="28"/>
        </w:rPr>
        <w:t>2</w:t>
      </w:r>
      <w:r w:rsidR="00F14597" w:rsidRPr="00613E0F">
        <w:rPr>
          <w:rFonts w:ascii="Times New Roman" w:hAnsi="Times New Roman" w:cs="Times New Roman"/>
          <w:sz w:val="28"/>
          <w:szCs w:val="28"/>
        </w:rPr>
        <w:t xml:space="preserve"> процента.</w:t>
      </w:r>
    </w:p>
    <w:p w:rsidR="00F14597" w:rsidRPr="005A7C68" w:rsidRDefault="00F14597" w:rsidP="00F2160B">
      <w:pPr>
        <w:pStyle w:val="ConsPlusNormal"/>
        <w:ind w:firstLine="540"/>
        <w:jc w:val="both"/>
        <w:rPr>
          <w:rFonts w:ascii="Times New Roman" w:hAnsi="Times New Roman" w:cs="Times New Roman"/>
          <w:sz w:val="28"/>
          <w:szCs w:val="28"/>
        </w:rPr>
      </w:pPr>
      <w:r w:rsidRPr="00613E0F">
        <w:rPr>
          <w:rFonts w:ascii="Times New Roman" w:hAnsi="Times New Roman" w:cs="Times New Roman"/>
          <w:sz w:val="28"/>
          <w:szCs w:val="28"/>
        </w:rPr>
        <w:t>3.2. В случае предстоящих массовых увольнений в организациях проводят взаимные консультации и разрабатывают комплекс мер по снижению</w:t>
      </w:r>
      <w:r w:rsidRPr="005A7C68">
        <w:rPr>
          <w:rFonts w:ascii="Times New Roman" w:hAnsi="Times New Roman" w:cs="Times New Roman"/>
          <w:sz w:val="28"/>
          <w:szCs w:val="28"/>
        </w:rPr>
        <w:t xml:space="preserve"> социальной напряженности, направленных на сохранение и создание рабочих мест, предотвращение массовых увольнений, осуществление опережающей профессиональной подготовки, переподготовки и повышения квалификации работников</w:t>
      </w:r>
      <w:r w:rsidR="002E5C62" w:rsidRPr="005A7C68">
        <w:rPr>
          <w:rFonts w:ascii="Times New Roman" w:hAnsi="Times New Roman" w:cs="Times New Roman"/>
          <w:sz w:val="28"/>
          <w:szCs w:val="28"/>
        </w:rPr>
        <w:t xml:space="preserve"> (</w:t>
      </w:r>
      <w:proofErr w:type="spellStart"/>
      <w:r w:rsidR="002E5C62" w:rsidRPr="005A7C68">
        <w:rPr>
          <w:rFonts w:ascii="Times New Roman" w:hAnsi="Times New Roman" w:cs="Times New Roman"/>
          <w:sz w:val="28"/>
          <w:szCs w:val="28"/>
        </w:rPr>
        <w:t>аутплейсмент</w:t>
      </w:r>
      <w:proofErr w:type="spellEnd"/>
      <w:r w:rsidR="002E5C62" w:rsidRPr="005A7C68">
        <w:rPr>
          <w:rFonts w:ascii="Times New Roman" w:hAnsi="Times New Roman" w:cs="Times New Roman"/>
          <w:sz w:val="28"/>
          <w:szCs w:val="28"/>
        </w:rPr>
        <w:t>).</w:t>
      </w:r>
    </w:p>
    <w:p w:rsidR="002E5C62" w:rsidRPr="005A7C68" w:rsidRDefault="002E5C62" w:rsidP="002E5C62">
      <w:pPr>
        <w:autoSpaceDE w:val="0"/>
        <w:autoSpaceDN w:val="0"/>
        <w:adjustRightInd w:val="0"/>
        <w:spacing w:after="0" w:line="240" w:lineRule="auto"/>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3</w:t>
      </w:r>
      <w:r w:rsidR="00613E0F">
        <w:rPr>
          <w:rFonts w:ascii="Times New Roman" w:hAnsi="Times New Roman" w:cs="Times New Roman"/>
          <w:sz w:val="28"/>
          <w:szCs w:val="28"/>
        </w:rPr>
        <w:t>. </w:t>
      </w:r>
      <w:r w:rsidRPr="005A7C68">
        <w:rPr>
          <w:rFonts w:ascii="Times New Roman" w:hAnsi="Times New Roman" w:cs="Times New Roman"/>
          <w:sz w:val="28"/>
          <w:szCs w:val="28"/>
        </w:rPr>
        <w:t>В случае возникновения чрезвычайной ситуации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определяют источники финансирования программы.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4</w:t>
      </w:r>
      <w:r w:rsidR="00613E0F">
        <w:rPr>
          <w:rFonts w:ascii="Times New Roman" w:hAnsi="Times New Roman" w:cs="Times New Roman"/>
          <w:sz w:val="28"/>
          <w:szCs w:val="28"/>
        </w:rPr>
        <w:t>. </w:t>
      </w:r>
      <w:r w:rsidRPr="005A7C68">
        <w:rPr>
          <w:rFonts w:ascii="Times New Roman" w:hAnsi="Times New Roman" w:cs="Times New Roman"/>
          <w:sz w:val="28"/>
          <w:szCs w:val="28"/>
        </w:rPr>
        <w:t>Содействуют реализации принципа приоритетного трудоустройства граждан Российской Федерации.</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3.</w:t>
      </w:r>
      <w:r w:rsidR="00230BE3" w:rsidRPr="009C2605">
        <w:rPr>
          <w:rFonts w:ascii="Times New Roman" w:hAnsi="Times New Roman" w:cs="Times New Roman"/>
          <w:sz w:val="28"/>
          <w:szCs w:val="28"/>
        </w:rPr>
        <w:t>5</w:t>
      </w:r>
      <w:r w:rsidRPr="009C2605">
        <w:rPr>
          <w:rFonts w:ascii="Times New Roman" w:hAnsi="Times New Roman" w:cs="Times New Roman"/>
          <w:sz w:val="28"/>
          <w:szCs w:val="28"/>
        </w:rPr>
        <w:t>. Содействуют расширению возможностей трудоустройства инвалидов.</w:t>
      </w:r>
    </w:p>
    <w:p w:rsidR="00C223BE" w:rsidRPr="009C2605" w:rsidRDefault="00C223BE" w:rsidP="00C223BE">
      <w:pPr>
        <w:pStyle w:val="ConsPlusNormal"/>
        <w:ind w:firstLine="540"/>
        <w:jc w:val="both"/>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6</w:t>
      </w:r>
      <w:r w:rsidRPr="009C2605">
        <w:rPr>
          <w:rFonts w:ascii="Times New Roman" w:hAnsi="Times New Roman" w:cs="Times New Roman"/>
          <w:sz w:val="28"/>
          <w:szCs w:val="28"/>
        </w:rPr>
        <w:t xml:space="preserve">. Содействуют </w:t>
      </w:r>
      <w:proofErr w:type="gramStart"/>
      <w:r w:rsidRPr="009C2605">
        <w:rPr>
          <w:rFonts w:ascii="Times New Roman" w:hAnsi="Times New Roman" w:cs="Times New Roman"/>
          <w:sz w:val="28"/>
          <w:szCs w:val="28"/>
        </w:rPr>
        <w:t>разработке</w:t>
      </w:r>
      <w:proofErr w:type="gramEnd"/>
      <w:r w:rsidRPr="009C2605">
        <w:rPr>
          <w:rFonts w:ascii="Times New Roman" w:hAnsi="Times New Roman" w:cs="Times New Roman"/>
          <w:sz w:val="28"/>
          <w:szCs w:val="28"/>
        </w:rPr>
        <w:t xml:space="preserve"> и реализации системы мер, направленных на снижение негативных последствий дефицита квалифицированных кадров и обеспечение экономики края в таких трудовых ресурсах.</w:t>
      </w:r>
    </w:p>
    <w:p w:rsidR="00C223BE" w:rsidRPr="009C2605" w:rsidRDefault="00C223BE" w:rsidP="00C223BE">
      <w:pPr>
        <w:pStyle w:val="ConsPlusNormal"/>
        <w:ind w:firstLine="540"/>
        <w:jc w:val="both"/>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7</w:t>
      </w:r>
      <w:r w:rsidRPr="009C2605">
        <w:rPr>
          <w:rFonts w:ascii="Times New Roman" w:hAnsi="Times New Roman" w:cs="Times New Roman"/>
          <w:sz w:val="28"/>
          <w:szCs w:val="28"/>
        </w:rPr>
        <w:t>. Способствуют развитию и популяризации института наставничества.</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8</w:t>
      </w:r>
      <w:r w:rsidRPr="009C2605">
        <w:rPr>
          <w:rFonts w:ascii="Times New Roman" w:hAnsi="Times New Roman" w:cs="Times New Roman"/>
          <w:sz w:val="28"/>
          <w:szCs w:val="28"/>
        </w:rPr>
        <w:t>. При принятии решения о ликвидации организации или ее реорганизации руководствуются следующими критериями массового высвобождения работников:</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 xml:space="preserve">а) ликвидация организаций любой организационно-правовой формы с </w:t>
      </w:r>
      <w:r w:rsidRPr="009C2605">
        <w:rPr>
          <w:rFonts w:ascii="Times New Roman" w:hAnsi="Times New Roman" w:cs="Times New Roman"/>
          <w:sz w:val="28"/>
          <w:szCs w:val="28"/>
        </w:rPr>
        <w:lastRenderedPageBreak/>
        <w:t>численностью работающих 15 и более человек;</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б) сокращение численности или штата работников организации в количестве:</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10 человек в течение 30 календарных дней при численности занятых от 20 до 100 человек;</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 xml:space="preserve">5 процентов работающих в течение 30 календарных дней при численности занятых от 101 до </w:t>
      </w:r>
      <w:r w:rsidR="002E5C62" w:rsidRPr="009C2605">
        <w:rPr>
          <w:rFonts w:ascii="Times New Roman" w:hAnsi="Times New Roman" w:cs="Times New Roman"/>
          <w:sz w:val="28"/>
          <w:szCs w:val="28"/>
        </w:rPr>
        <w:t xml:space="preserve">300 </w:t>
      </w:r>
      <w:r w:rsidRPr="009C2605">
        <w:rPr>
          <w:rFonts w:ascii="Times New Roman" w:hAnsi="Times New Roman" w:cs="Times New Roman"/>
          <w:sz w:val="28"/>
          <w:szCs w:val="28"/>
        </w:rPr>
        <w:t xml:space="preserve"> человек;</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 xml:space="preserve">10 процентов работающих в течение 60 календарных дней при численности занятых от </w:t>
      </w:r>
      <w:r w:rsidR="002E5C62" w:rsidRPr="009C2605">
        <w:rPr>
          <w:rFonts w:ascii="Times New Roman" w:hAnsi="Times New Roman" w:cs="Times New Roman"/>
          <w:sz w:val="28"/>
          <w:szCs w:val="28"/>
        </w:rPr>
        <w:t xml:space="preserve"> 301 </w:t>
      </w:r>
      <w:r w:rsidRPr="009C2605">
        <w:rPr>
          <w:rFonts w:ascii="Times New Roman" w:hAnsi="Times New Roman" w:cs="Times New Roman"/>
          <w:sz w:val="28"/>
          <w:szCs w:val="28"/>
        </w:rPr>
        <w:t>человека и выше.</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Более высокие требования к критериям массового высвобождения работников определяются в соглашениях и коллективных договорах.</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9</w:t>
      </w:r>
      <w:r w:rsidRPr="009C2605">
        <w:rPr>
          <w:rFonts w:ascii="Times New Roman" w:hAnsi="Times New Roman" w:cs="Times New Roman"/>
          <w:sz w:val="28"/>
          <w:szCs w:val="28"/>
        </w:rPr>
        <w:t>. Проводят оценку эффективности использования иностранной рабочей силы.</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10</w:t>
      </w:r>
      <w:r w:rsidRPr="009C2605">
        <w:rPr>
          <w:rFonts w:ascii="Times New Roman" w:hAnsi="Times New Roman" w:cs="Times New Roman"/>
          <w:sz w:val="28"/>
          <w:szCs w:val="28"/>
        </w:rPr>
        <w:t xml:space="preserve">. Применяют результаты оценки эффективности использования иностранной рабочей силы в Грачевском муниципальном </w:t>
      </w:r>
      <w:r w:rsidR="00893B9C" w:rsidRPr="009C2605">
        <w:rPr>
          <w:rFonts w:ascii="Times New Roman" w:hAnsi="Times New Roman" w:cs="Times New Roman"/>
          <w:sz w:val="28"/>
          <w:szCs w:val="28"/>
        </w:rPr>
        <w:t>окру</w:t>
      </w:r>
      <w:r w:rsidR="002E5C62" w:rsidRPr="009C2605">
        <w:rPr>
          <w:rFonts w:ascii="Times New Roman" w:hAnsi="Times New Roman" w:cs="Times New Roman"/>
          <w:sz w:val="28"/>
          <w:szCs w:val="28"/>
        </w:rPr>
        <w:t>г</w:t>
      </w:r>
      <w:r w:rsidR="00893B9C" w:rsidRPr="009C2605">
        <w:rPr>
          <w:rFonts w:ascii="Times New Roman" w:hAnsi="Times New Roman" w:cs="Times New Roman"/>
          <w:sz w:val="28"/>
          <w:szCs w:val="28"/>
        </w:rPr>
        <w:t xml:space="preserve">е </w:t>
      </w:r>
      <w:r w:rsidRPr="009C2605">
        <w:rPr>
          <w:rFonts w:ascii="Times New Roman" w:hAnsi="Times New Roman" w:cs="Times New Roman"/>
          <w:sz w:val="28"/>
          <w:szCs w:val="28"/>
        </w:rPr>
        <w:t>при принятии решений о целесообразности ее привлечения и использования, соблюдая приоритетное право граждан Российской Федерации на трудоустройство.</w:t>
      </w:r>
    </w:p>
    <w:p w:rsidR="00F14597" w:rsidRPr="009C2605" w:rsidRDefault="00F14597" w:rsidP="00F2160B">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11</w:t>
      </w:r>
      <w:r w:rsidRPr="009C2605">
        <w:rPr>
          <w:rFonts w:ascii="Times New Roman" w:hAnsi="Times New Roman" w:cs="Times New Roman"/>
          <w:sz w:val="28"/>
          <w:szCs w:val="28"/>
        </w:rPr>
        <w:t xml:space="preserve">. Способствуют созданию на территории Грачевского муниципального </w:t>
      </w:r>
      <w:r w:rsidR="00893B9C" w:rsidRPr="009C2605">
        <w:rPr>
          <w:rFonts w:ascii="Times New Roman" w:hAnsi="Times New Roman" w:cs="Times New Roman"/>
          <w:sz w:val="28"/>
          <w:szCs w:val="28"/>
        </w:rPr>
        <w:t xml:space="preserve"> округа </w:t>
      </w:r>
      <w:r w:rsidRPr="009C2605">
        <w:rPr>
          <w:rFonts w:ascii="Times New Roman" w:hAnsi="Times New Roman" w:cs="Times New Roman"/>
          <w:sz w:val="28"/>
          <w:szCs w:val="28"/>
        </w:rPr>
        <w:t>условий для легального ведения бизнеса, при которых исключено либо максимально затруднено осуществление неформальной занятости населения.</w:t>
      </w:r>
    </w:p>
    <w:p w:rsidR="00C223BE" w:rsidRPr="009C2605" w:rsidRDefault="00C223BE" w:rsidP="00C223BE">
      <w:pPr>
        <w:pStyle w:val="ConsPlusNormal"/>
        <w:ind w:firstLine="540"/>
        <w:jc w:val="both"/>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12</w:t>
      </w:r>
      <w:r w:rsidRPr="009C2605">
        <w:rPr>
          <w:rFonts w:ascii="Times New Roman" w:hAnsi="Times New Roman" w:cs="Times New Roman"/>
          <w:sz w:val="28"/>
          <w:szCs w:val="28"/>
        </w:rPr>
        <w:t>. Разрабатывают меры по сокращению масштабов «теневой» занятости.</w:t>
      </w:r>
    </w:p>
    <w:p w:rsidR="00C223BE" w:rsidRPr="009C2605" w:rsidRDefault="00C223BE" w:rsidP="00C223BE">
      <w:pPr>
        <w:pStyle w:val="ConsPlusNormal"/>
        <w:ind w:firstLine="540"/>
        <w:jc w:val="both"/>
        <w:rPr>
          <w:rFonts w:ascii="Times New Roman" w:hAnsi="Times New Roman" w:cs="Times New Roman"/>
          <w:sz w:val="28"/>
          <w:szCs w:val="28"/>
        </w:rPr>
      </w:pPr>
      <w:r w:rsidRPr="009C2605">
        <w:rPr>
          <w:rFonts w:ascii="Times New Roman" w:hAnsi="Times New Roman" w:cs="Times New Roman"/>
          <w:sz w:val="28"/>
          <w:szCs w:val="28"/>
        </w:rPr>
        <w:t>3.</w:t>
      </w:r>
      <w:r w:rsidR="001405B8" w:rsidRPr="009C2605">
        <w:rPr>
          <w:rFonts w:ascii="Times New Roman" w:hAnsi="Times New Roman" w:cs="Times New Roman"/>
          <w:sz w:val="28"/>
          <w:szCs w:val="28"/>
        </w:rPr>
        <w:t>13</w:t>
      </w:r>
      <w:r w:rsidR="009C2605">
        <w:rPr>
          <w:rFonts w:ascii="Times New Roman" w:hAnsi="Times New Roman" w:cs="Times New Roman"/>
          <w:sz w:val="28"/>
          <w:szCs w:val="28"/>
        </w:rPr>
        <w:t>. </w:t>
      </w:r>
      <w:r w:rsidRPr="009C2605">
        <w:rPr>
          <w:rFonts w:ascii="Times New Roman" w:hAnsi="Times New Roman" w:cs="Times New Roman"/>
          <w:sz w:val="28"/>
          <w:szCs w:val="28"/>
        </w:rPr>
        <w:t>Проводят информационно-разъяснительную работу по предупреждению трудовых прав работников, связанных с применением различных срытых от налогообложения способов выплаты заработной платы, содействуют легализации «скрытой» заработной платы.</w:t>
      </w:r>
    </w:p>
    <w:p w:rsidR="00C223BE" w:rsidRDefault="00C223BE" w:rsidP="00C223BE">
      <w:pPr>
        <w:pStyle w:val="ConsPlusNormal"/>
        <w:ind w:firstLine="539"/>
        <w:jc w:val="both"/>
      </w:pPr>
      <w:r w:rsidRPr="009C2605">
        <w:rPr>
          <w:rFonts w:ascii="Times New Roman" w:hAnsi="Times New Roman" w:cs="Times New Roman"/>
          <w:sz w:val="28"/>
          <w:szCs w:val="28"/>
        </w:rPr>
        <w:t>3.1</w:t>
      </w:r>
      <w:r w:rsidR="001405B8" w:rsidRPr="009C2605">
        <w:rPr>
          <w:rFonts w:ascii="Times New Roman" w:hAnsi="Times New Roman" w:cs="Times New Roman"/>
          <w:sz w:val="28"/>
          <w:szCs w:val="28"/>
        </w:rPr>
        <w:t>4</w:t>
      </w:r>
      <w:r w:rsidRPr="009C2605">
        <w:rPr>
          <w:rFonts w:ascii="Times New Roman" w:hAnsi="Times New Roman" w:cs="Times New Roman"/>
          <w:sz w:val="28"/>
          <w:szCs w:val="28"/>
        </w:rPr>
        <w:t>. Способствуют распространению лучших практик реализации мер по содействию занятости молодежи, работников, имеющих несовершеннолетних детей.</w:t>
      </w:r>
    </w:p>
    <w:p w:rsidR="002E5C62" w:rsidRPr="005A7C68" w:rsidRDefault="002E5C62" w:rsidP="002E5C62">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1</w:t>
      </w:r>
      <w:r w:rsidR="001405B8">
        <w:rPr>
          <w:rFonts w:ascii="Times New Roman" w:hAnsi="Times New Roman" w:cs="Times New Roman"/>
          <w:sz w:val="28"/>
          <w:szCs w:val="28"/>
        </w:rPr>
        <w:t>5</w:t>
      </w:r>
      <w:r w:rsidR="009C2605">
        <w:rPr>
          <w:rFonts w:ascii="Times New Roman" w:hAnsi="Times New Roman" w:cs="Times New Roman"/>
          <w:sz w:val="28"/>
          <w:szCs w:val="28"/>
        </w:rPr>
        <w:t>. </w:t>
      </w:r>
      <w:r w:rsidRPr="005A7C68">
        <w:rPr>
          <w:rFonts w:ascii="Times New Roman" w:hAnsi="Times New Roman" w:cs="Times New Roman"/>
          <w:sz w:val="28"/>
          <w:szCs w:val="28"/>
        </w:rPr>
        <w:t xml:space="preserve">Проводят мониторинг достижения показателей результативности и эффективности предоставления мер поддержки организациям в Грачевском муниципальном округе, в том числе в рамках реализации инвестиционных проектов, и достижения уровня оплаты труда не ниже предусмотренного соглашениями, коллективными договорами. </w:t>
      </w:r>
    </w:p>
    <w:p w:rsidR="002E5C62" w:rsidRPr="005A7C68" w:rsidRDefault="002E5C62" w:rsidP="002E5C62">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1</w:t>
      </w:r>
      <w:r w:rsidR="001405B8">
        <w:rPr>
          <w:rFonts w:ascii="Times New Roman" w:hAnsi="Times New Roman" w:cs="Times New Roman"/>
          <w:sz w:val="28"/>
          <w:szCs w:val="28"/>
        </w:rPr>
        <w:t>6</w:t>
      </w:r>
      <w:r w:rsidR="009C2605">
        <w:rPr>
          <w:rFonts w:ascii="Times New Roman" w:hAnsi="Times New Roman" w:cs="Times New Roman"/>
          <w:sz w:val="28"/>
          <w:szCs w:val="28"/>
        </w:rPr>
        <w:t>. </w:t>
      </w:r>
      <w:r w:rsidRPr="005A7C68">
        <w:rPr>
          <w:rFonts w:ascii="Times New Roman" w:hAnsi="Times New Roman" w:cs="Times New Roman"/>
          <w:sz w:val="28"/>
          <w:szCs w:val="28"/>
        </w:rPr>
        <w:t>С целью соблюдения трудовых прав работников проводят консультации в случае необходимости их перевода на дистанционную, комбинированную или иную гибкую форму организации рабочего времени.</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Администрация:</w:t>
      </w:r>
    </w:p>
    <w:p w:rsidR="00F14597" w:rsidRPr="009F2FAF"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1</w:t>
      </w:r>
      <w:r w:rsidR="001405B8">
        <w:rPr>
          <w:rFonts w:ascii="Times New Roman" w:hAnsi="Times New Roman" w:cs="Times New Roman"/>
          <w:sz w:val="28"/>
          <w:szCs w:val="28"/>
        </w:rPr>
        <w:t>7</w:t>
      </w:r>
      <w:r w:rsidRPr="005A7C68">
        <w:rPr>
          <w:rFonts w:ascii="Times New Roman" w:hAnsi="Times New Roman" w:cs="Times New Roman"/>
          <w:sz w:val="28"/>
          <w:szCs w:val="28"/>
        </w:rPr>
        <w:t xml:space="preserve">. Организует проведение ежегодного анализа динамики положения на рынке труда Грачевского муниципального </w:t>
      </w:r>
      <w:r w:rsidR="00893B9C" w:rsidRPr="009F2FAF">
        <w:rPr>
          <w:rFonts w:ascii="Times New Roman" w:hAnsi="Times New Roman" w:cs="Times New Roman"/>
          <w:sz w:val="28"/>
          <w:szCs w:val="28"/>
        </w:rPr>
        <w:t xml:space="preserve">округа </w:t>
      </w:r>
      <w:r w:rsidRPr="009F2FAF">
        <w:rPr>
          <w:rFonts w:ascii="Times New Roman" w:hAnsi="Times New Roman" w:cs="Times New Roman"/>
          <w:sz w:val="28"/>
          <w:szCs w:val="28"/>
        </w:rPr>
        <w:t>(</w:t>
      </w:r>
      <w:r w:rsidR="00C223BE" w:rsidRPr="009F2FAF">
        <w:rPr>
          <w:rFonts w:ascii="Times New Roman" w:hAnsi="Times New Roman" w:cs="Times New Roman"/>
          <w:sz w:val="28"/>
          <w:szCs w:val="28"/>
        </w:rPr>
        <w:t xml:space="preserve">создание </w:t>
      </w:r>
      <w:r w:rsidRPr="009F2FAF">
        <w:rPr>
          <w:rFonts w:ascii="Times New Roman" w:hAnsi="Times New Roman" w:cs="Times New Roman"/>
          <w:sz w:val="28"/>
          <w:szCs w:val="28"/>
        </w:rPr>
        <w:t xml:space="preserve">новых рабочих мест, сохранение действующих рабочих мест) по отраслям </w:t>
      </w:r>
      <w:r w:rsidRPr="009F2FAF">
        <w:rPr>
          <w:rFonts w:ascii="Times New Roman" w:hAnsi="Times New Roman" w:cs="Times New Roman"/>
          <w:sz w:val="28"/>
          <w:szCs w:val="28"/>
        </w:rPr>
        <w:lastRenderedPageBreak/>
        <w:t>экономики.</w:t>
      </w:r>
    </w:p>
    <w:p w:rsidR="00F14597" w:rsidRPr="009F2FAF" w:rsidRDefault="00F14597" w:rsidP="00F2160B">
      <w:pPr>
        <w:pStyle w:val="ConsPlusNormal"/>
        <w:ind w:firstLine="540"/>
        <w:jc w:val="both"/>
        <w:rPr>
          <w:rFonts w:ascii="Times New Roman" w:hAnsi="Times New Roman" w:cs="Times New Roman"/>
          <w:sz w:val="28"/>
          <w:szCs w:val="28"/>
        </w:rPr>
      </w:pPr>
      <w:r w:rsidRPr="009F2FAF">
        <w:rPr>
          <w:rFonts w:ascii="Times New Roman" w:hAnsi="Times New Roman" w:cs="Times New Roman"/>
          <w:sz w:val="28"/>
          <w:szCs w:val="28"/>
        </w:rPr>
        <w:t>3.1</w:t>
      </w:r>
      <w:r w:rsidR="001405B8" w:rsidRPr="009F2FAF">
        <w:rPr>
          <w:rFonts w:ascii="Times New Roman" w:hAnsi="Times New Roman" w:cs="Times New Roman"/>
          <w:sz w:val="28"/>
          <w:szCs w:val="28"/>
        </w:rPr>
        <w:t>8</w:t>
      </w:r>
      <w:r w:rsidR="009F2FAF">
        <w:rPr>
          <w:rFonts w:ascii="Times New Roman" w:hAnsi="Times New Roman" w:cs="Times New Roman"/>
          <w:sz w:val="28"/>
          <w:szCs w:val="28"/>
        </w:rPr>
        <w:t>. </w:t>
      </w:r>
      <w:r w:rsidRPr="009F2FAF">
        <w:rPr>
          <w:rFonts w:ascii="Times New Roman" w:hAnsi="Times New Roman" w:cs="Times New Roman"/>
          <w:sz w:val="28"/>
          <w:szCs w:val="28"/>
        </w:rPr>
        <w:t>Обеспечивает проведение оценки инвестиционных проектов на их соответствие критериям конкурсного отбора, в том числе их влияния на создание и сохранение рабочих мест при реализации каждого инвестиционного проекта с участием Работодателей.</w:t>
      </w:r>
    </w:p>
    <w:p w:rsidR="00F14597" w:rsidRPr="009F2FAF" w:rsidRDefault="00F14597" w:rsidP="00F2160B">
      <w:pPr>
        <w:pStyle w:val="ConsPlusNormal"/>
        <w:ind w:firstLine="540"/>
        <w:jc w:val="both"/>
        <w:rPr>
          <w:rFonts w:ascii="Times New Roman" w:hAnsi="Times New Roman" w:cs="Times New Roman"/>
          <w:sz w:val="28"/>
          <w:szCs w:val="28"/>
        </w:rPr>
      </w:pPr>
      <w:r w:rsidRPr="009F2FAF">
        <w:rPr>
          <w:rFonts w:ascii="Times New Roman" w:hAnsi="Times New Roman" w:cs="Times New Roman"/>
          <w:sz w:val="28"/>
          <w:szCs w:val="28"/>
        </w:rPr>
        <w:t>3.1</w:t>
      </w:r>
      <w:r w:rsidR="001405B8" w:rsidRPr="009F2FAF">
        <w:rPr>
          <w:rFonts w:ascii="Times New Roman" w:hAnsi="Times New Roman" w:cs="Times New Roman"/>
          <w:sz w:val="28"/>
          <w:szCs w:val="28"/>
        </w:rPr>
        <w:t>9</w:t>
      </w:r>
      <w:r w:rsidR="009F2FAF">
        <w:rPr>
          <w:rFonts w:ascii="Times New Roman" w:hAnsi="Times New Roman" w:cs="Times New Roman"/>
          <w:sz w:val="28"/>
          <w:szCs w:val="28"/>
        </w:rPr>
        <w:t>. </w:t>
      </w:r>
      <w:r w:rsidRPr="009F2FAF">
        <w:rPr>
          <w:rFonts w:ascii="Times New Roman" w:hAnsi="Times New Roman" w:cs="Times New Roman"/>
          <w:sz w:val="28"/>
          <w:szCs w:val="28"/>
        </w:rPr>
        <w:t xml:space="preserve">Своевременно и объективно информирует Стороны о </w:t>
      </w:r>
      <w:r w:rsidR="00C223BE" w:rsidRPr="009F2FAF">
        <w:rPr>
          <w:rFonts w:ascii="Times New Roman" w:hAnsi="Times New Roman" w:cs="Times New Roman"/>
          <w:sz w:val="28"/>
          <w:szCs w:val="28"/>
        </w:rPr>
        <w:t>состоянии рынка</w:t>
      </w:r>
      <w:r w:rsidRPr="009F2FAF">
        <w:rPr>
          <w:rFonts w:ascii="Times New Roman" w:hAnsi="Times New Roman" w:cs="Times New Roman"/>
          <w:sz w:val="28"/>
          <w:szCs w:val="28"/>
        </w:rPr>
        <w:t xml:space="preserve"> труда в Грачевском муниципальном </w:t>
      </w:r>
      <w:r w:rsidR="00893B9C" w:rsidRPr="009F2FAF">
        <w:rPr>
          <w:rFonts w:ascii="Times New Roman" w:hAnsi="Times New Roman" w:cs="Times New Roman"/>
          <w:sz w:val="28"/>
          <w:szCs w:val="28"/>
        </w:rPr>
        <w:t>округе</w:t>
      </w:r>
      <w:r w:rsidRPr="009F2FAF">
        <w:rPr>
          <w:rFonts w:ascii="Times New Roman" w:hAnsi="Times New Roman" w:cs="Times New Roman"/>
          <w:sz w:val="28"/>
          <w:szCs w:val="28"/>
        </w:rPr>
        <w:t>.</w:t>
      </w:r>
    </w:p>
    <w:p w:rsidR="002E5C62" w:rsidRPr="009F2FAF" w:rsidRDefault="002E5C62" w:rsidP="002E5C62">
      <w:pPr>
        <w:pStyle w:val="ConsPlusNormal"/>
        <w:ind w:firstLine="540"/>
        <w:jc w:val="both"/>
        <w:rPr>
          <w:rFonts w:ascii="Times New Roman" w:hAnsi="Times New Roman" w:cs="Times New Roman"/>
          <w:sz w:val="28"/>
          <w:szCs w:val="28"/>
        </w:rPr>
      </w:pPr>
      <w:r w:rsidRPr="009F2FAF">
        <w:rPr>
          <w:rFonts w:ascii="Times New Roman" w:hAnsi="Times New Roman" w:cs="Times New Roman"/>
          <w:sz w:val="28"/>
          <w:szCs w:val="28"/>
        </w:rPr>
        <w:t>3.</w:t>
      </w:r>
      <w:r w:rsidR="001405B8" w:rsidRPr="009F2FAF">
        <w:rPr>
          <w:rFonts w:ascii="Times New Roman" w:hAnsi="Times New Roman" w:cs="Times New Roman"/>
          <w:sz w:val="28"/>
          <w:szCs w:val="28"/>
        </w:rPr>
        <w:t>20</w:t>
      </w:r>
      <w:r w:rsidR="009F2FAF">
        <w:rPr>
          <w:rFonts w:ascii="Times New Roman" w:hAnsi="Times New Roman" w:cs="Times New Roman"/>
          <w:sz w:val="28"/>
          <w:szCs w:val="28"/>
        </w:rPr>
        <w:t>. </w:t>
      </w:r>
      <w:r w:rsidRPr="009F2FAF">
        <w:rPr>
          <w:rFonts w:ascii="Times New Roman" w:hAnsi="Times New Roman" w:cs="Times New Roman"/>
          <w:sz w:val="28"/>
          <w:szCs w:val="28"/>
        </w:rPr>
        <w:t>Разрабатывает меры по сокращению неформальной занятости в Грачевском муниципальном округе.</w:t>
      </w:r>
    </w:p>
    <w:p w:rsidR="00F14597" w:rsidRPr="005A7C68" w:rsidRDefault="00F14597" w:rsidP="00F2160B">
      <w:pPr>
        <w:pStyle w:val="ConsPlusNormal"/>
        <w:ind w:firstLine="540"/>
        <w:jc w:val="both"/>
        <w:rPr>
          <w:rFonts w:ascii="Times New Roman" w:hAnsi="Times New Roman" w:cs="Times New Roman"/>
          <w:sz w:val="28"/>
          <w:szCs w:val="28"/>
        </w:rPr>
      </w:pPr>
      <w:r w:rsidRPr="009F2FAF">
        <w:rPr>
          <w:rFonts w:ascii="Times New Roman" w:hAnsi="Times New Roman" w:cs="Times New Roman"/>
          <w:sz w:val="28"/>
          <w:szCs w:val="28"/>
        </w:rPr>
        <w:t>3.</w:t>
      </w:r>
      <w:r w:rsidR="001405B8" w:rsidRPr="009F2FAF">
        <w:rPr>
          <w:rFonts w:ascii="Times New Roman" w:hAnsi="Times New Roman" w:cs="Times New Roman"/>
          <w:sz w:val="28"/>
          <w:szCs w:val="28"/>
        </w:rPr>
        <w:t>21</w:t>
      </w:r>
      <w:r w:rsidR="009F2FAF">
        <w:rPr>
          <w:rFonts w:ascii="Times New Roman" w:hAnsi="Times New Roman" w:cs="Times New Roman"/>
          <w:sz w:val="28"/>
          <w:szCs w:val="28"/>
        </w:rPr>
        <w:t>. </w:t>
      </w:r>
      <w:r w:rsidRPr="009F2FAF">
        <w:rPr>
          <w:rFonts w:ascii="Times New Roman" w:hAnsi="Times New Roman" w:cs="Times New Roman"/>
          <w:sz w:val="28"/>
          <w:szCs w:val="28"/>
        </w:rPr>
        <w:t>Оказывает безработным гражданам услуги по психологической поддержке и профессиональной ориентации, в целях выбора сферы деятельности (профессии), трудоустройства, профессионального обучения</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22</w:t>
      </w:r>
      <w:r w:rsidR="009F2FAF">
        <w:rPr>
          <w:rFonts w:ascii="Times New Roman" w:hAnsi="Times New Roman" w:cs="Times New Roman"/>
          <w:sz w:val="28"/>
          <w:szCs w:val="28"/>
        </w:rPr>
        <w:t>. </w:t>
      </w:r>
      <w:r w:rsidRPr="005A7C68">
        <w:rPr>
          <w:rFonts w:ascii="Times New Roman" w:hAnsi="Times New Roman" w:cs="Times New Roman"/>
          <w:sz w:val="28"/>
          <w:szCs w:val="28"/>
        </w:rPr>
        <w:t xml:space="preserve">Обеспечивает профессиональное обучение и дополнительное профессиональное образование безработных граждан по направлениям подготовки (специальностям), пользующимся спросом на рынке труда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23</w:t>
      </w:r>
      <w:r w:rsidR="009F2FAF">
        <w:rPr>
          <w:rFonts w:ascii="Times New Roman" w:hAnsi="Times New Roman" w:cs="Times New Roman"/>
          <w:sz w:val="28"/>
          <w:szCs w:val="28"/>
        </w:rPr>
        <w:t>. </w:t>
      </w:r>
      <w:r w:rsidRPr="005A7C68">
        <w:rPr>
          <w:rFonts w:ascii="Times New Roman" w:hAnsi="Times New Roman" w:cs="Times New Roman"/>
          <w:sz w:val="28"/>
          <w:szCs w:val="28"/>
        </w:rPr>
        <w:t xml:space="preserve">Информирует население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 xml:space="preserve">о положении на рынке труда Грачевского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в том числе посредством размещения информации на официальном информационном Интернет-сайте органов местного самоуправления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24</w:t>
      </w:r>
      <w:r w:rsidR="009F2FAF">
        <w:rPr>
          <w:rFonts w:ascii="Times New Roman" w:hAnsi="Times New Roman" w:cs="Times New Roman"/>
          <w:sz w:val="28"/>
          <w:szCs w:val="28"/>
        </w:rPr>
        <w:t>. </w:t>
      </w:r>
      <w:r w:rsidRPr="005A7C68">
        <w:rPr>
          <w:rFonts w:ascii="Times New Roman" w:hAnsi="Times New Roman" w:cs="Times New Roman"/>
          <w:sz w:val="28"/>
          <w:szCs w:val="28"/>
        </w:rPr>
        <w:t xml:space="preserve">Обеспечивают в полном объеме выполнение Трудового </w:t>
      </w:r>
      <w:hyperlink r:id="rId33" w:history="1">
        <w:r w:rsidRPr="005A7C68">
          <w:rPr>
            <w:rFonts w:ascii="Times New Roman" w:hAnsi="Times New Roman" w:cs="Times New Roman"/>
            <w:sz w:val="28"/>
            <w:szCs w:val="28"/>
          </w:rPr>
          <w:t>кодекса</w:t>
        </w:r>
      </w:hyperlink>
      <w:r w:rsidRPr="005A7C68">
        <w:rPr>
          <w:rFonts w:ascii="Times New Roman" w:hAnsi="Times New Roman" w:cs="Times New Roman"/>
          <w:sz w:val="28"/>
          <w:szCs w:val="28"/>
        </w:rPr>
        <w:t xml:space="preserve"> Российской Федерации и </w:t>
      </w:r>
      <w:hyperlink r:id="rId34" w:history="1">
        <w:r w:rsidRPr="005A7C68">
          <w:rPr>
            <w:rFonts w:ascii="Times New Roman" w:hAnsi="Times New Roman" w:cs="Times New Roman"/>
            <w:sz w:val="28"/>
            <w:szCs w:val="28"/>
          </w:rPr>
          <w:t>Закона</w:t>
        </w:r>
      </w:hyperlink>
      <w:r w:rsidRPr="005A7C68">
        <w:rPr>
          <w:rFonts w:ascii="Times New Roman" w:hAnsi="Times New Roman" w:cs="Times New Roman"/>
          <w:sz w:val="28"/>
          <w:szCs w:val="28"/>
        </w:rPr>
        <w:t xml:space="preserve"> Российской Федерации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О занятости населения в Российской Федерации</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при проведении мероприятий, связанных с высвобождением работников по причинам ликвидации организаций, сокращении численности или штата, переходе на неполный режим рабочего времени;</w:t>
      </w:r>
    </w:p>
    <w:p w:rsidR="00F14597" w:rsidRPr="005A7C68" w:rsidRDefault="00F14597" w:rsidP="00F2160B">
      <w:pPr>
        <w:pStyle w:val="ConsPlusNormal"/>
        <w:ind w:firstLine="540"/>
        <w:jc w:val="both"/>
        <w:rPr>
          <w:rFonts w:ascii="Times New Roman" w:hAnsi="Times New Roman" w:cs="Times New Roman"/>
          <w:sz w:val="28"/>
          <w:szCs w:val="28"/>
        </w:rPr>
      </w:pPr>
      <w:proofErr w:type="gramStart"/>
      <w:r w:rsidRPr="00EC1963">
        <w:rPr>
          <w:rFonts w:ascii="Times New Roman" w:hAnsi="Times New Roman" w:cs="Times New Roman"/>
          <w:sz w:val="28"/>
          <w:szCs w:val="28"/>
        </w:rPr>
        <w:t xml:space="preserve">по своевременному информированию </w:t>
      </w:r>
      <w:r w:rsidR="00EC1963" w:rsidRPr="004A0E6A">
        <w:rPr>
          <w:rFonts w:ascii="Times New Roman" w:hAnsi="Times New Roman" w:cs="Times New Roman"/>
          <w:sz w:val="28"/>
          <w:szCs w:val="28"/>
          <w:shd w:val="clear" w:color="auto" w:fill="FFFFFF"/>
        </w:rPr>
        <w:t>территориального центра занятости населения первого уровня города Ставрополя и Грачевского</w:t>
      </w:r>
      <w:r w:rsidR="00EC1963" w:rsidRPr="00EC1963">
        <w:rPr>
          <w:rFonts w:ascii="Times New Roman" w:hAnsi="Times New Roman" w:cs="Times New Roman"/>
          <w:sz w:val="28"/>
          <w:szCs w:val="28"/>
          <w:shd w:val="clear" w:color="auto" w:fill="FFFFFF"/>
        </w:rPr>
        <w:t xml:space="preserve"> муниципального округа</w:t>
      </w:r>
      <w:r w:rsidR="00EC1963" w:rsidRPr="00EC1963">
        <w:rPr>
          <w:rFonts w:ascii="Verdana" w:hAnsi="Verdana"/>
          <w:sz w:val="21"/>
          <w:szCs w:val="21"/>
          <w:shd w:val="clear" w:color="auto" w:fill="FFFFFF"/>
        </w:rPr>
        <w:t xml:space="preserve"> </w:t>
      </w:r>
      <w:r w:rsidRPr="00EC1963">
        <w:rPr>
          <w:rFonts w:ascii="Times New Roman" w:hAnsi="Times New Roman" w:cs="Times New Roman"/>
          <w:sz w:val="28"/>
          <w:szCs w:val="28"/>
        </w:rPr>
        <w:t xml:space="preserve">о </w:t>
      </w:r>
      <w:r w:rsidRPr="005A7C68">
        <w:rPr>
          <w:rFonts w:ascii="Times New Roman" w:hAnsi="Times New Roman" w:cs="Times New Roman"/>
          <w:sz w:val="28"/>
          <w:szCs w:val="28"/>
        </w:rPr>
        <w:t>наличии вакантных рабочих мест (должностей), в том числе в счет установленной квоты для инвалидов, 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неполной рабочей недели, приостановке производства.</w:t>
      </w:r>
      <w:proofErr w:type="gramEnd"/>
    </w:p>
    <w:p w:rsidR="00C223BE" w:rsidRDefault="00C223BE" w:rsidP="00C223BE">
      <w:pPr>
        <w:pStyle w:val="ConsPlusNormal"/>
        <w:ind w:firstLine="540"/>
        <w:jc w:val="both"/>
      </w:pPr>
      <w:r>
        <w:rPr>
          <w:rFonts w:ascii="Times New Roman" w:hAnsi="Times New Roman" w:cs="Times New Roman"/>
          <w:sz w:val="28"/>
          <w:szCs w:val="28"/>
        </w:rPr>
        <w:t>3.2</w:t>
      </w:r>
      <w:r w:rsidR="001405B8">
        <w:rPr>
          <w:rFonts w:ascii="Times New Roman" w:hAnsi="Times New Roman" w:cs="Times New Roman"/>
          <w:sz w:val="28"/>
          <w:szCs w:val="28"/>
        </w:rPr>
        <w:t>5</w:t>
      </w:r>
      <w:r w:rsidR="009F2FAF">
        <w:rPr>
          <w:rFonts w:ascii="Times New Roman" w:hAnsi="Times New Roman" w:cs="Times New Roman"/>
          <w:sz w:val="28"/>
          <w:szCs w:val="28"/>
        </w:rPr>
        <w:t>. </w:t>
      </w:r>
      <w:r w:rsidRPr="009F2FAF">
        <w:rPr>
          <w:rFonts w:ascii="Times New Roman" w:hAnsi="Times New Roman" w:cs="Times New Roman"/>
          <w:sz w:val="28"/>
          <w:szCs w:val="28"/>
        </w:rPr>
        <w:t>Принимают необходимые меры по сохранению и созданию дополнительных рабочих мест, усилению взаимосвязи уровня квалификации и производительности труда работников и оплаты их труда.</w:t>
      </w:r>
    </w:p>
    <w:p w:rsidR="002E5C62" w:rsidRPr="005A7C68" w:rsidRDefault="002E5C62" w:rsidP="002E5C62">
      <w:pPr>
        <w:autoSpaceDE w:val="0"/>
        <w:autoSpaceDN w:val="0"/>
        <w:adjustRightInd w:val="0"/>
        <w:spacing w:after="0" w:line="240" w:lineRule="auto"/>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2</w:t>
      </w:r>
      <w:r w:rsidR="001405B8">
        <w:rPr>
          <w:rFonts w:ascii="Times New Roman" w:hAnsi="Times New Roman" w:cs="Times New Roman"/>
          <w:sz w:val="28"/>
          <w:szCs w:val="28"/>
        </w:rPr>
        <w:t>6</w:t>
      </w:r>
      <w:r w:rsidR="009F2FAF">
        <w:rPr>
          <w:rFonts w:ascii="Times New Roman" w:hAnsi="Times New Roman" w:cs="Times New Roman"/>
          <w:sz w:val="28"/>
          <w:szCs w:val="28"/>
        </w:rPr>
        <w:t>. </w:t>
      </w:r>
      <w:r w:rsidRPr="005A7C68">
        <w:rPr>
          <w:rFonts w:ascii="Times New Roman" w:hAnsi="Times New Roman" w:cs="Times New Roman"/>
          <w:sz w:val="28"/>
          <w:szCs w:val="28"/>
        </w:rPr>
        <w:t>В случае угрозы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rsidR="002E5C62" w:rsidRPr="005A7C68" w:rsidRDefault="002E5C62" w:rsidP="002E5C62">
      <w:pPr>
        <w:autoSpaceDE w:val="0"/>
        <w:autoSpaceDN w:val="0"/>
        <w:adjustRightInd w:val="0"/>
        <w:spacing w:after="0" w:line="240" w:lineRule="auto"/>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3.2</w:t>
      </w:r>
      <w:r w:rsidR="001405B8">
        <w:rPr>
          <w:rFonts w:ascii="Times New Roman" w:hAnsi="Times New Roman" w:cs="Times New Roman"/>
          <w:sz w:val="28"/>
          <w:szCs w:val="28"/>
        </w:rPr>
        <w:t>7</w:t>
      </w:r>
      <w:r w:rsidR="009F2FAF">
        <w:rPr>
          <w:rFonts w:ascii="Times New Roman" w:hAnsi="Times New Roman" w:cs="Times New Roman"/>
          <w:sz w:val="28"/>
          <w:szCs w:val="28"/>
        </w:rPr>
        <w:t>. </w:t>
      </w:r>
      <w:r w:rsidRPr="005A7C68">
        <w:rPr>
          <w:rFonts w:ascii="Times New Roman" w:hAnsi="Times New Roman" w:cs="Times New Roman"/>
          <w:sz w:val="28"/>
          <w:szCs w:val="28"/>
        </w:rPr>
        <w:t>Предусматривают финансовые средства на профессиональное обучение и дополнительное профессиональное образование персонала не менее 20 процентов работников организации в год.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2</w:t>
      </w:r>
      <w:r w:rsidR="001405B8">
        <w:rPr>
          <w:rFonts w:ascii="Times New Roman" w:hAnsi="Times New Roman" w:cs="Times New Roman"/>
          <w:sz w:val="28"/>
          <w:szCs w:val="28"/>
        </w:rPr>
        <w:t>8</w:t>
      </w:r>
      <w:r w:rsidR="009F2FAF">
        <w:rPr>
          <w:rFonts w:ascii="Times New Roman" w:hAnsi="Times New Roman" w:cs="Times New Roman"/>
          <w:sz w:val="28"/>
          <w:szCs w:val="28"/>
        </w:rPr>
        <w:t>. </w:t>
      </w:r>
      <w:r w:rsidRPr="005A7C68">
        <w:rPr>
          <w:rFonts w:ascii="Times New Roman" w:hAnsi="Times New Roman" w:cs="Times New Roman"/>
          <w:sz w:val="28"/>
          <w:szCs w:val="28"/>
        </w:rPr>
        <w:t>Принимают необходимые меры по сохранению и созданию дополнительных рабочих мест.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2</w:t>
      </w:r>
      <w:r w:rsidR="001405B8">
        <w:rPr>
          <w:rFonts w:ascii="Times New Roman" w:hAnsi="Times New Roman" w:cs="Times New Roman"/>
          <w:sz w:val="28"/>
          <w:szCs w:val="28"/>
        </w:rPr>
        <w:t>9</w:t>
      </w:r>
      <w:r w:rsidRPr="005A7C68">
        <w:rPr>
          <w:rFonts w:ascii="Times New Roman" w:hAnsi="Times New Roman" w:cs="Times New Roman"/>
          <w:sz w:val="28"/>
          <w:szCs w:val="28"/>
        </w:rPr>
        <w:t>. Определяют количество рабочих мест для трудоустройства инвалидов (квоту), исходя из среднесписочной численности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30</w:t>
      </w:r>
      <w:r w:rsidR="009F2FAF" w:rsidRPr="009F2FAF">
        <w:rPr>
          <w:rFonts w:ascii="Times New Roman" w:hAnsi="Times New Roman" w:cs="Times New Roman"/>
          <w:sz w:val="28"/>
          <w:szCs w:val="28"/>
        </w:rPr>
        <w:t>. </w:t>
      </w:r>
      <w:r w:rsidRPr="009F2FAF">
        <w:rPr>
          <w:rFonts w:ascii="Times New Roman" w:hAnsi="Times New Roman" w:cs="Times New Roman"/>
          <w:sz w:val="28"/>
          <w:szCs w:val="28"/>
        </w:rPr>
        <w:t>Принимают меры по соблюдению квот рабочих мест для трудоустройства инвалидов</w:t>
      </w:r>
      <w:r w:rsidR="00C223BE" w:rsidRPr="009F2FAF">
        <w:rPr>
          <w:rFonts w:ascii="Times New Roman" w:hAnsi="Times New Roman" w:cs="Times New Roman"/>
          <w:sz w:val="28"/>
          <w:szCs w:val="28"/>
        </w:rPr>
        <w:t>, в том числе инвалидов специальной военной операции.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31</w:t>
      </w:r>
      <w:r w:rsidRPr="005A7C68">
        <w:rPr>
          <w:rFonts w:ascii="Times New Roman" w:hAnsi="Times New Roman" w:cs="Times New Roman"/>
          <w:sz w:val="28"/>
          <w:szCs w:val="28"/>
        </w:rPr>
        <w:t xml:space="preserve">. Создают специальные рабочие места для трудоустройства инвалидов в пределах </w:t>
      </w:r>
      <w:proofErr w:type="spellStart"/>
      <w:r w:rsidRPr="005A7C68">
        <w:rPr>
          <w:rFonts w:ascii="Times New Roman" w:hAnsi="Times New Roman" w:cs="Times New Roman"/>
          <w:sz w:val="28"/>
          <w:szCs w:val="28"/>
        </w:rPr>
        <w:t>заквотированных</w:t>
      </w:r>
      <w:proofErr w:type="spellEnd"/>
      <w:r w:rsidRPr="005A7C68">
        <w:rPr>
          <w:rFonts w:ascii="Times New Roman" w:hAnsi="Times New Roman" w:cs="Times New Roman"/>
          <w:sz w:val="28"/>
          <w:szCs w:val="28"/>
        </w:rPr>
        <w:t xml:space="preserve"> для них рабочих мест с учетом следующих условий: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1 специальное рабочее место при </w:t>
      </w:r>
      <w:proofErr w:type="spellStart"/>
      <w:r w:rsidRPr="005A7C68">
        <w:rPr>
          <w:rFonts w:ascii="Times New Roman" w:hAnsi="Times New Roman" w:cs="Times New Roman"/>
          <w:sz w:val="28"/>
          <w:szCs w:val="28"/>
        </w:rPr>
        <w:t>заквотированных</w:t>
      </w:r>
      <w:proofErr w:type="spellEnd"/>
      <w:r w:rsidRPr="005A7C68">
        <w:rPr>
          <w:rFonts w:ascii="Times New Roman" w:hAnsi="Times New Roman" w:cs="Times New Roman"/>
          <w:sz w:val="28"/>
          <w:szCs w:val="28"/>
        </w:rPr>
        <w:t xml:space="preserve"> рабочих местах от </w:t>
      </w:r>
      <w:r w:rsidR="0066258A">
        <w:rPr>
          <w:rFonts w:ascii="Times New Roman" w:hAnsi="Times New Roman" w:cs="Times New Roman"/>
          <w:sz w:val="28"/>
          <w:szCs w:val="28"/>
        </w:rPr>
        <w:t xml:space="preserve">   </w:t>
      </w:r>
      <w:r w:rsidRPr="005A7C68">
        <w:rPr>
          <w:rFonts w:ascii="Times New Roman" w:hAnsi="Times New Roman" w:cs="Times New Roman"/>
          <w:sz w:val="28"/>
          <w:szCs w:val="28"/>
        </w:rPr>
        <w:t>4 до 10;</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2 специальных рабочих места при </w:t>
      </w:r>
      <w:proofErr w:type="spellStart"/>
      <w:r w:rsidRPr="005A7C68">
        <w:rPr>
          <w:rFonts w:ascii="Times New Roman" w:hAnsi="Times New Roman" w:cs="Times New Roman"/>
          <w:sz w:val="28"/>
          <w:szCs w:val="28"/>
        </w:rPr>
        <w:t>заквотированных</w:t>
      </w:r>
      <w:proofErr w:type="spellEnd"/>
      <w:r w:rsidRPr="005A7C68">
        <w:rPr>
          <w:rFonts w:ascii="Times New Roman" w:hAnsi="Times New Roman" w:cs="Times New Roman"/>
          <w:sz w:val="28"/>
          <w:szCs w:val="28"/>
        </w:rPr>
        <w:t xml:space="preserve"> рабочих местах от 11 до 20;</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3 специальных рабочих места при </w:t>
      </w:r>
      <w:proofErr w:type="spellStart"/>
      <w:r w:rsidRPr="005A7C68">
        <w:rPr>
          <w:rFonts w:ascii="Times New Roman" w:hAnsi="Times New Roman" w:cs="Times New Roman"/>
          <w:sz w:val="28"/>
          <w:szCs w:val="28"/>
        </w:rPr>
        <w:t>заквотированных</w:t>
      </w:r>
      <w:proofErr w:type="spellEnd"/>
      <w:r w:rsidRPr="005A7C68">
        <w:rPr>
          <w:rFonts w:ascii="Times New Roman" w:hAnsi="Times New Roman" w:cs="Times New Roman"/>
          <w:sz w:val="28"/>
          <w:szCs w:val="28"/>
        </w:rPr>
        <w:t xml:space="preserve"> рабочих местах от 21 до 50;</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4 специальных рабочих места при </w:t>
      </w:r>
      <w:proofErr w:type="spellStart"/>
      <w:r w:rsidRPr="005A7C68">
        <w:rPr>
          <w:rFonts w:ascii="Times New Roman" w:hAnsi="Times New Roman" w:cs="Times New Roman"/>
          <w:sz w:val="28"/>
          <w:szCs w:val="28"/>
        </w:rPr>
        <w:t>заквотированных</w:t>
      </w:r>
      <w:proofErr w:type="spellEnd"/>
      <w:r w:rsidRPr="005A7C68">
        <w:rPr>
          <w:rFonts w:ascii="Times New Roman" w:hAnsi="Times New Roman" w:cs="Times New Roman"/>
          <w:sz w:val="28"/>
          <w:szCs w:val="28"/>
        </w:rPr>
        <w:t xml:space="preserve"> рабочих местах свыше 51.</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32</w:t>
      </w:r>
      <w:r w:rsidRPr="005A7C68">
        <w:rPr>
          <w:rFonts w:ascii="Times New Roman" w:hAnsi="Times New Roman" w:cs="Times New Roman"/>
          <w:sz w:val="28"/>
          <w:szCs w:val="28"/>
        </w:rPr>
        <w:t>. Обеспечивают на договорной основе временные рабочие места для трудоустройства несовершеннолетних граждан в организациях всех форм собственности, в период летних каникул и в свободное от учебы время.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33</w:t>
      </w:r>
      <w:r w:rsidR="009F2FAF">
        <w:rPr>
          <w:rFonts w:ascii="Times New Roman" w:hAnsi="Times New Roman" w:cs="Times New Roman"/>
          <w:sz w:val="28"/>
          <w:szCs w:val="28"/>
        </w:rPr>
        <w:t>. </w:t>
      </w:r>
      <w:r w:rsidRPr="005A7C68">
        <w:rPr>
          <w:rFonts w:ascii="Times New Roman" w:hAnsi="Times New Roman" w:cs="Times New Roman"/>
          <w:sz w:val="28"/>
          <w:szCs w:val="28"/>
        </w:rPr>
        <w:t>Обеспечивают приоритетное трудоустройство отечественных работников на вакантные рабочие места.</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34</w:t>
      </w:r>
      <w:r w:rsidR="009F2FAF">
        <w:rPr>
          <w:rFonts w:ascii="Times New Roman" w:hAnsi="Times New Roman" w:cs="Times New Roman"/>
          <w:sz w:val="28"/>
          <w:szCs w:val="28"/>
        </w:rPr>
        <w:t>. </w:t>
      </w:r>
      <w:r w:rsidRPr="005A7C68">
        <w:rPr>
          <w:rFonts w:ascii="Times New Roman" w:hAnsi="Times New Roman" w:cs="Times New Roman"/>
          <w:sz w:val="28"/>
          <w:szCs w:val="28"/>
        </w:rPr>
        <w:t>Инициируют включение в коллективные договоры, соглашения следующих обязательств: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 профессиональному обучению и дополнительному профессиональному образованию работников в организации;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 созданию дополнительных рабочих мест для лиц, нуждающихся в социальной защите;</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 выработке системы мер по материальной поддержке высвобождаемых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по предоставлению работникам, уволенным в связи с ликвидацией либо сокращением штата (численности) организации, льгот и гарантий, </w:t>
      </w:r>
      <w:proofErr w:type="gramStart"/>
      <w:r w:rsidRPr="005A7C68">
        <w:rPr>
          <w:rFonts w:ascii="Times New Roman" w:hAnsi="Times New Roman" w:cs="Times New Roman"/>
          <w:sz w:val="28"/>
          <w:szCs w:val="28"/>
        </w:rPr>
        <w:t>сверх</w:t>
      </w:r>
      <w:proofErr w:type="gramEnd"/>
      <w:r w:rsidRPr="005A7C68">
        <w:rPr>
          <w:rFonts w:ascii="Times New Roman" w:hAnsi="Times New Roman" w:cs="Times New Roman"/>
          <w:sz w:val="28"/>
          <w:szCs w:val="28"/>
        </w:rPr>
        <w:t xml:space="preserve"> предусмотренных трудовым законодательством.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35</w:t>
      </w:r>
      <w:r w:rsidR="009F2FAF">
        <w:rPr>
          <w:rFonts w:ascii="Times New Roman" w:hAnsi="Times New Roman" w:cs="Times New Roman"/>
          <w:sz w:val="28"/>
          <w:szCs w:val="28"/>
        </w:rPr>
        <w:t>. </w:t>
      </w:r>
      <w:r w:rsidRPr="005A7C68">
        <w:rPr>
          <w:rFonts w:ascii="Times New Roman" w:hAnsi="Times New Roman" w:cs="Times New Roman"/>
          <w:sz w:val="28"/>
          <w:szCs w:val="28"/>
        </w:rPr>
        <w:t>Осуществляют защиту трудовых прав и оказывают бесплатную юридическую помощь работающим членам профсоюза по вопросам занятости и трудовых отношений.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3</w:t>
      </w:r>
      <w:r w:rsidR="001405B8">
        <w:rPr>
          <w:rFonts w:ascii="Times New Roman" w:hAnsi="Times New Roman" w:cs="Times New Roman"/>
          <w:sz w:val="28"/>
          <w:szCs w:val="28"/>
        </w:rPr>
        <w:t>6</w:t>
      </w:r>
      <w:r w:rsidRPr="005A7C68">
        <w:rPr>
          <w:rFonts w:ascii="Times New Roman" w:hAnsi="Times New Roman" w:cs="Times New Roman"/>
          <w:sz w:val="28"/>
          <w:szCs w:val="28"/>
        </w:rPr>
        <w:t xml:space="preserve">. Осуществляют мониторинг неполной занятости в организациях, где имеются профсоюзные организации. Информируют о полученных данных </w:t>
      </w:r>
      <w:r w:rsidRPr="005A7C68">
        <w:rPr>
          <w:rFonts w:ascii="Times New Roman" w:hAnsi="Times New Roman" w:cs="Times New Roman"/>
          <w:sz w:val="28"/>
          <w:szCs w:val="28"/>
        </w:rPr>
        <w:lastRenderedPageBreak/>
        <w:t>органы службы занятости населения, контрольно-надзорные органы.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3</w:t>
      </w:r>
      <w:r w:rsidR="001405B8">
        <w:rPr>
          <w:rFonts w:ascii="Times New Roman" w:hAnsi="Times New Roman" w:cs="Times New Roman"/>
          <w:sz w:val="28"/>
          <w:szCs w:val="28"/>
        </w:rPr>
        <w:t>7</w:t>
      </w:r>
      <w:r w:rsidRPr="005A7C68">
        <w:rPr>
          <w:rFonts w:ascii="Times New Roman" w:hAnsi="Times New Roman" w:cs="Times New Roman"/>
          <w:sz w:val="28"/>
          <w:szCs w:val="28"/>
        </w:rPr>
        <w:t xml:space="preserve">. Осуществляют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соблюдением трудового законодательства при проведении мероприятий, связанных с сокращением численности или штатов.</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Работодатели и Профсоюзы: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3</w:t>
      </w:r>
      <w:r w:rsidR="001405B8">
        <w:rPr>
          <w:rFonts w:ascii="Times New Roman" w:hAnsi="Times New Roman" w:cs="Times New Roman"/>
          <w:sz w:val="28"/>
          <w:szCs w:val="28"/>
        </w:rPr>
        <w:t>8</w:t>
      </w:r>
      <w:r w:rsidRPr="005A7C68">
        <w:rPr>
          <w:rFonts w:ascii="Times New Roman" w:hAnsi="Times New Roman" w:cs="Times New Roman"/>
          <w:sz w:val="28"/>
          <w:szCs w:val="28"/>
        </w:rPr>
        <w:t>.</w:t>
      </w:r>
      <w:r w:rsidR="008B0711">
        <w:rPr>
          <w:rFonts w:ascii="Times New Roman" w:hAnsi="Times New Roman" w:cs="Times New Roman"/>
          <w:sz w:val="28"/>
          <w:szCs w:val="28"/>
        </w:rPr>
        <w:t> </w:t>
      </w:r>
      <w:r w:rsidR="0071650A" w:rsidRPr="008B0711">
        <w:rPr>
          <w:rFonts w:ascii="Times New Roman" w:hAnsi="Times New Roman" w:cs="Times New Roman"/>
          <w:sz w:val="28"/>
          <w:szCs w:val="28"/>
        </w:rPr>
        <w:t>Принимают меры по включению</w:t>
      </w:r>
      <w:r w:rsidR="0071650A">
        <w:rPr>
          <w:rFonts w:ascii="Times New Roman" w:hAnsi="Times New Roman" w:cs="Times New Roman"/>
          <w:sz w:val="28"/>
          <w:szCs w:val="28"/>
        </w:rPr>
        <w:t xml:space="preserve"> </w:t>
      </w:r>
      <w:r w:rsidRPr="005A7C68">
        <w:rPr>
          <w:rFonts w:ascii="Times New Roman" w:hAnsi="Times New Roman" w:cs="Times New Roman"/>
          <w:sz w:val="28"/>
          <w:szCs w:val="28"/>
        </w:rPr>
        <w:t>в коллективные договоры и отраслевые (</w:t>
      </w:r>
      <w:proofErr w:type="gramStart"/>
      <w:r w:rsidRPr="005A7C68">
        <w:rPr>
          <w:rFonts w:ascii="Times New Roman" w:hAnsi="Times New Roman" w:cs="Times New Roman"/>
          <w:sz w:val="28"/>
          <w:szCs w:val="28"/>
        </w:rPr>
        <w:t xml:space="preserve">межотраслевые) </w:t>
      </w:r>
      <w:proofErr w:type="gramEnd"/>
      <w:r w:rsidRPr="005A7C68">
        <w:rPr>
          <w:rFonts w:ascii="Times New Roman" w:hAnsi="Times New Roman" w:cs="Times New Roman"/>
          <w:sz w:val="28"/>
          <w:szCs w:val="28"/>
        </w:rPr>
        <w:t>соглашения, реализуют мероприятия по эффективной занятости населения, направленные на: сохранение рабочих мест, обеспечение условий работы для молодых специалистов, предоставление высвобождаемым работникам льгот и компенсаций сверх установленных законодательством Российской Федерации.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230BE3" w:rsidRPr="005A7C68">
        <w:rPr>
          <w:rFonts w:ascii="Times New Roman" w:hAnsi="Times New Roman" w:cs="Times New Roman"/>
          <w:sz w:val="28"/>
          <w:szCs w:val="28"/>
        </w:rPr>
        <w:t>3</w:t>
      </w:r>
      <w:r w:rsidR="001405B8">
        <w:rPr>
          <w:rFonts w:ascii="Times New Roman" w:hAnsi="Times New Roman" w:cs="Times New Roman"/>
          <w:sz w:val="28"/>
          <w:szCs w:val="28"/>
        </w:rPr>
        <w:t>9</w:t>
      </w:r>
      <w:r w:rsidR="008B0711">
        <w:rPr>
          <w:rFonts w:ascii="Times New Roman" w:hAnsi="Times New Roman" w:cs="Times New Roman"/>
          <w:sz w:val="28"/>
          <w:szCs w:val="28"/>
        </w:rPr>
        <w:t>. </w:t>
      </w:r>
      <w:proofErr w:type="gramStart"/>
      <w:r w:rsidRPr="005A7C68">
        <w:rPr>
          <w:rFonts w:ascii="Times New Roman" w:hAnsi="Times New Roman" w:cs="Times New Roman"/>
          <w:sz w:val="28"/>
          <w:szCs w:val="28"/>
        </w:rPr>
        <w:t>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w:t>
      </w:r>
      <w:r w:rsidR="0071650A">
        <w:rPr>
          <w:rFonts w:ascii="Times New Roman" w:hAnsi="Times New Roman" w:cs="Times New Roman"/>
          <w:sz w:val="28"/>
          <w:szCs w:val="28"/>
        </w:rPr>
        <w:t>х</w:t>
      </w:r>
      <w:r w:rsidRPr="005A7C68">
        <w:rPr>
          <w:rFonts w:ascii="Times New Roman" w:hAnsi="Times New Roman" w:cs="Times New Roman"/>
          <w:sz w:val="28"/>
          <w:szCs w:val="28"/>
        </w:rPr>
        <w:t xml:space="preserve"> мер, направленны</w:t>
      </w:r>
      <w:r w:rsidR="0071650A">
        <w:rPr>
          <w:rFonts w:ascii="Times New Roman" w:hAnsi="Times New Roman" w:cs="Times New Roman"/>
          <w:sz w:val="28"/>
          <w:szCs w:val="28"/>
        </w:rPr>
        <w:t>х</w:t>
      </w:r>
      <w:r w:rsidRPr="005A7C68">
        <w:rPr>
          <w:rFonts w:ascii="Times New Roman" w:hAnsi="Times New Roman" w:cs="Times New Roman"/>
          <w:sz w:val="28"/>
          <w:szCs w:val="28"/>
        </w:rPr>
        <w:t xml:space="preserve"> на расширение прав женщин на</w:t>
      </w:r>
      <w:proofErr w:type="gramEnd"/>
      <w:r w:rsidRPr="005A7C68">
        <w:rPr>
          <w:rFonts w:ascii="Times New Roman" w:hAnsi="Times New Roman" w:cs="Times New Roman"/>
          <w:sz w:val="28"/>
          <w:szCs w:val="28"/>
        </w:rPr>
        <w:t xml:space="preserve"> обучение, труд, достойную заработную плату, участие в управлении производством, на отдых и оздоровление.</w:t>
      </w:r>
    </w:p>
    <w:p w:rsidR="00F14597" w:rsidRPr="005A7C68" w:rsidRDefault="00F14597" w:rsidP="00F2160B">
      <w:pPr>
        <w:pStyle w:val="ConsPlusNormal"/>
        <w:ind w:firstLine="540"/>
        <w:jc w:val="both"/>
        <w:rPr>
          <w:rFonts w:ascii="Times New Roman" w:hAnsi="Times New Roman" w:cs="Times New Roman"/>
          <w:sz w:val="28"/>
          <w:szCs w:val="28"/>
        </w:rPr>
      </w:pPr>
      <w:r w:rsidRPr="008B0711">
        <w:rPr>
          <w:rFonts w:ascii="Times New Roman" w:hAnsi="Times New Roman" w:cs="Times New Roman"/>
          <w:sz w:val="28"/>
          <w:szCs w:val="28"/>
        </w:rPr>
        <w:t>3.</w:t>
      </w:r>
      <w:r w:rsidR="001405B8" w:rsidRPr="008B0711">
        <w:rPr>
          <w:rFonts w:ascii="Times New Roman" w:hAnsi="Times New Roman" w:cs="Times New Roman"/>
          <w:sz w:val="28"/>
          <w:szCs w:val="28"/>
        </w:rPr>
        <w:t>40</w:t>
      </w:r>
      <w:r w:rsidR="008B0711">
        <w:rPr>
          <w:rFonts w:ascii="Times New Roman" w:hAnsi="Times New Roman" w:cs="Times New Roman"/>
          <w:sz w:val="28"/>
          <w:szCs w:val="28"/>
        </w:rPr>
        <w:t>. </w:t>
      </w:r>
      <w:r w:rsidRPr="008B0711">
        <w:rPr>
          <w:rFonts w:ascii="Times New Roman" w:hAnsi="Times New Roman" w:cs="Times New Roman"/>
          <w:sz w:val="28"/>
          <w:szCs w:val="28"/>
        </w:rPr>
        <w:t xml:space="preserve">Предусматривают в коллективных договорах, соглашениях </w:t>
      </w:r>
      <w:r w:rsidR="0071650A" w:rsidRPr="008B0711">
        <w:rPr>
          <w:rFonts w:ascii="Times New Roman" w:hAnsi="Times New Roman" w:cs="Times New Roman"/>
          <w:sz w:val="28"/>
          <w:szCs w:val="28"/>
        </w:rPr>
        <w:t xml:space="preserve">конкретный </w:t>
      </w:r>
      <w:r w:rsidRPr="008B0711">
        <w:rPr>
          <w:rFonts w:ascii="Times New Roman" w:hAnsi="Times New Roman" w:cs="Times New Roman"/>
          <w:sz w:val="28"/>
          <w:szCs w:val="28"/>
        </w:rPr>
        <w:t>перечень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 для отдельных работников.</w:t>
      </w:r>
    </w:p>
    <w:p w:rsidR="002E5C62" w:rsidRPr="00CC0CC2" w:rsidRDefault="002E5C62" w:rsidP="002E5C62">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41</w:t>
      </w:r>
      <w:r w:rsidRPr="005A7C68">
        <w:rPr>
          <w:rFonts w:ascii="Times New Roman" w:hAnsi="Times New Roman" w:cs="Times New Roman"/>
          <w:sz w:val="28"/>
          <w:szCs w:val="28"/>
        </w:rPr>
        <w:t xml:space="preserve">. Предусматривают в коллективных договорах, соглашениях перечень мер, направленных на недопущение фактов дискриминации по половому возрастному признакам, дискриминации и стигматизации в трудовых коллективах лиц, живущих с ВИЧ-инфекцией, административного принуждения (сокращения, увольнения, отпуска без сохранения заработной </w:t>
      </w:r>
      <w:r w:rsidRPr="00CC0CC2">
        <w:rPr>
          <w:rFonts w:ascii="Times New Roman" w:hAnsi="Times New Roman" w:cs="Times New Roman"/>
          <w:sz w:val="28"/>
          <w:szCs w:val="28"/>
        </w:rPr>
        <w:t>платы и др.).</w:t>
      </w:r>
    </w:p>
    <w:p w:rsidR="0071650A" w:rsidRPr="0043244F" w:rsidRDefault="002E5C62" w:rsidP="0071650A">
      <w:pPr>
        <w:pStyle w:val="ConsPlusNormal"/>
        <w:ind w:firstLine="540"/>
        <w:jc w:val="both"/>
        <w:rPr>
          <w:rFonts w:ascii="Times New Roman" w:hAnsi="Times New Roman" w:cs="Times New Roman"/>
          <w:sz w:val="28"/>
          <w:szCs w:val="28"/>
        </w:rPr>
      </w:pPr>
      <w:r w:rsidRPr="00CC0CC2">
        <w:rPr>
          <w:rFonts w:ascii="Times New Roman" w:hAnsi="Times New Roman" w:cs="Times New Roman"/>
          <w:sz w:val="28"/>
          <w:szCs w:val="28"/>
        </w:rPr>
        <w:t>3.</w:t>
      </w:r>
      <w:r w:rsidR="001405B8" w:rsidRPr="00CC0CC2">
        <w:rPr>
          <w:rFonts w:ascii="Times New Roman" w:hAnsi="Times New Roman" w:cs="Times New Roman"/>
          <w:sz w:val="28"/>
          <w:szCs w:val="28"/>
        </w:rPr>
        <w:t>42</w:t>
      </w:r>
      <w:r w:rsidR="005E51EB" w:rsidRPr="00CC0CC2">
        <w:rPr>
          <w:rFonts w:ascii="Times New Roman" w:hAnsi="Times New Roman" w:cs="Times New Roman"/>
          <w:sz w:val="28"/>
          <w:szCs w:val="28"/>
        </w:rPr>
        <w:t>. </w:t>
      </w:r>
      <w:r w:rsidRPr="00CC0CC2">
        <w:rPr>
          <w:rFonts w:ascii="Times New Roman" w:hAnsi="Times New Roman" w:cs="Times New Roman"/>
          <w:sz w:val="28"/>
          <w:szCs w:val="28"/>
        </w:rPr>
        <w:t xml:space="preserve">Проводят информационно-разъяснительную работу среди работодателей и работников о мерах государственной поддержки хозяйствующих субъектов, а также правах </w:t>
      </w:r>
      <w:r w:rsidR="0071650A" w:rsidRPr="00CC0CC2">
        <w:rPr>
          <w:rFonts w:ascii="Times New Roman" w:hAnsi="Times New Roman" w:cs="Times New Roman"/>
          <w:sz w:val="28"/>
          <w:szCs w:val="28"/>
        </w:rPr>
        <w:t>на получение льгот и гарантий работников</w:t>
      </w:r>
      <w:r w:rsidR="005E51EB" w:rsidRPr="00CC0CC2">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3.</w:t>
      </w:r>
      <w:r w:rsidR="001405B8">
        <w:rPr>
          <w:rFonts w:ascii="Times New Roman" w:hAnsi="Times New Roman" w:cs="Times New Roman"/>
          <w:sz w:val="28"/>
          <w:szCs w:val="28"/>
        </w:rPr>
        <w:t>43</w:t>
      </w:r>
      <w:r w:rsidR="005E51EB">
        <w:rPr>
          <w:rFonts w:ascii="Times New Roman" w:hAnsi="Times New Roman" w:cs="Times New Roman"/>
          <w:sz w:val="28"/>
          <w:szCs w:val="28"/>
        </w:rPr>
        <w:t>. </w:t>
      </w:r>
      <w:r w:rsidRPr="005A7C68">
        <w:rPr>
          <w:rFonts w:ascii="Times New Roman" w:hAnsi="Times New Roman" w:cs="Times New Roman"/>
          <w:sz w:val="28"/>
          <w:szCs w:val="28"/>
        </w:rPr>
        <w:t xml:space="preserve">Разрабатывают и реализуют меры, предусматривающие создание условий для продолжения трудовой деятельности работников </w:t>
      </w:r>
      <w:proofErr w:type="spellStart"/>
      <w:r w:rsidRPr="005A7C68">
        <w:rPr>
          <w:rFonts w:ascii="Times New Roman" w:hAnsi="Times New Roman" w:cs="Times New Roman"/>
          <w:sz w:val="28"/>
          <w:szCs w:val="28"/>
        </w:rPr>
        <w:t>предпенсионного</w:t>
      </w:r>
      <w:proofErr w:type="spellEnd"/>
      <w:r w:rsidRPr="005A7C68">
        <w:rPr>
          <w:rFonts w:ascii="Times New Roman" w:hAnsi="Times New Roman" w:cs="Times New Roman"/>
          <w:sz w:val="28"/>
          <w:szCs w:val="28"/>
        </w:rPr>
        <w:t xml:space="preserve"> и пенсионного возраста, в том числе привлечение их в качестве наставников для молодежи, впервые приступающей к трудовой деятельности.</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Title"/>
        <w:jc w:val="center"/>
        <w:outlineLvl w:val="1"/>
        <w:rPr>
          <w:rFonts w:ascii="Times New Roman" w:hAnsi="Times New Roman" w:cs="Times New Roman"/>
          <w:sz w:val="28"/>
          <w:szCs w:val="28"/>
        </w:rPr>
      </w:pPr>
      <w:r w:rsidRPr="005A7C68">
        <w:rPr>
          <w:rFonts w:ascii="Times New Roman" w:hAnsi="Times New Roman" w:cs="Times New Roman"/>
          <w:sz w:val="28"/>
          <w:szCs w:val="28"/>
        </w:rPr>
        <w:t>IV. В области развития кадрового потенциала</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lastRenderedPageBreak/>
        <w:t>Стороны:</w:t>
      </w:r>
    </w:p>
    <w:p w:rsidR="00F14597" w:rsidRPr="005A7C68" w:rsidRDefault="005E51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w:t>
      </w:r>
      <w:r w:rsidR="00F14597" w:rsidRPr="005A7C68">
        <w:rPr>
          <w:rFonts w:ascii="Times New Roman" w:hAnsi="Times New Roman" w:cs="Times New Roman"/>
          <w:sz w:val="28"/>
          <w:szCs w:val="28"/>
        </w:rPr>
        <w:t>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4.3. </w:t>
      </w:r>
      <w:proofErr w:type="gramStart"/>
      <w:r w:rsidRPr="005A7C68">
        <w:rPr>
          <w:rFonts w:ascii="Times New Roman" w:hAnsi="Times New Roman" w:cs="Times New Roman"/>
          <w:sz w:val="28"/>
          <w:szCs w:val="28"/>
        </w:rPr>
        <w:t xml:space="preserve">Совершенствуют формы поощрения и оценки заслуг человека труда, путем проведения различных конкурсов профессионального мастерства, представления трудовых коллективов, их руководителей и работников, добивающихся наилучших результатов в труде, науке, творчестве, общественной деятельности к награждению государственными наградами и наградами Ставропольского края, Почетными грамотами главы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Почетными грамотами председателя Совета муниципального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 xml:space="preserve">и нагрудный знак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 xml:space="preserve">Почетный житель </w:t>
      </w:r>
      <w:r w:rsidR="00893B9C" w:rsidRPr="005A7C68">
        <w:rPr>
          <w:rFonts w:ascii="Times New Roman" w:hAnsi="Times New Roman" w:cs="Times New Roman"/>
          <w:sz w:val="28"/>
          <w:szCs w:val="28"/>
        </w:rPr>
        <w:t>района</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roofErr w:type="gramEnd"/>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4.4. Принимают меры, направленные на создание условий для совмещения женщинами обязанностей по воспитанию детей с трудовой деятельностью,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 опросы населения в сфере занятости.</w:t>
      </w:r>
    </w:p>
    <w:p w:rsidR="0071650A" w:rsidRPr="00CD3100" w:rsidRDefault="0071650A" w:rsidP="0071650A">
      <w:pPr>
        <w:pStyle w:val="ConsPlusNormal"/>
        <w:ind w:firstLine="540"/>
        <w:jc w:val="both"/>
        <w:rPr>
          <w:rFonts w:ascii="Times New Roman" w:hAnsi="Times New Roman" w:cs="Times New Roman"/>
          <w:sz w:val="28"/>
          <w:szCs w:val="28"/>
        </w:rPr>
      </w:pPr>
      <w:r w:rsidRPr="00CD3100">
        <w:rPr>
          <w:rFonts w:ascii="Times New Roman" w:hAnsi="Times New Roman" w:cs="Times New Roman"/>
          <w:sz w:val="28"/>
          <w:szCs w:val="28"/>
        </w:rPr>
        <w:t xml:space="preserve">4.6. Содействуют развитию системы профессиональной ориентации. </w:t>
      </w:r>
    </w:p>
    <w:p w:rsidR="001F36EF" w:rsidRPr="00CD3100" w:rsidRDefault="00D55589" w:rsidP="001F36EF">
      <w:pPr>
        <w:pStyle w:val="ConsPlusNormal"/>
        <w:ind w:firstLine="540"/>
        <w:jc w:val="both"/>
        <w:rPr>
          <w:rFonts w:ascii="Times New Roman" w:hAnsi="Times New Roman" w:cs="Times New Roman"/>
          <w:sz w:val="28"/>
          <w:szCs w:val="28"/>
        </w:rPr>
      </w:pPr>
      <w:r w:rsidRPr="00CD3100">
        <w:rPr>
          <w:rFonts w:ascii="Times New Roman" w:hAnsi="Times New Roman" w:cs="Times New Roman"/>
          <w:sz w:val="28"/>
          <w:szCs w:val="28"/>
        </w:rPr>
        <w:t>4.</w:t>
      </w:r>
      <w:r w:rsidR="001405B8" w:rsidRPr="00CD3100">
        <w:rPr>
          <w:rFonts w:ascii="Times New Roman" w:hAnsi="Times New Roman" w:cs="Times New Roman"/>
          <w:sz w:val="28"/>
          <w:szCs w:val="28"/>
        </w:rPr>
        <w:t>7</w:t>
      </w:r>
      <w:r w:rsidRPr="00CD3100">
        <w:rPr>
          <w:rFonts w:ascii="Times New Roman" w:hAnsi="Times New Roman" w:cs="Times New Roman"/>
          <w:sz w:val="28"/>
          <w:szCs w:val="28"/>
        </w:rPr>
        <w:t>.</w:t>
      </w:r>
      <w:r w:rsidR="001F36EF" w:rsidRPr="00CD3100">
        <w:rPr>
          <w:rFonts w:ascii="Times New Roman" w:hAnsi="Times New Roman" w:cs="Times New Roman"/>
          <w:sz w:val="28"/>
          <w:szCs w:val="28"/>
        </w:rPr>
        <w:t>Содействуют формированию системы непрерывного профессионального образования и развития карьеры, привлечению и закреплению квалифицированных специалистов</w:t>
      </w:r>
      <w:r w:rsidR="0071650A" w:rsidRPr="00CD3100">
        <w:rPr>
          <w:rFonts w:ascii="Times New Roman" w:hAnsi="Times New Roman" w:cs="Times New Roman"/>
          <w:sz w:val="28"/>
          <w:szCs w:val="28"/>
        </w:rPr>
        <w:t>, где наблюдается дефицит кадров по отдельным специальностям и профессиям, включая обеспечение выплат компенсационного характера за работу в сельской местности в муниципальных учреждениях.</w:t>
      </w:r>
      <w:r w:rsidR="001F36EF" w:rsidRPr="00CD3100">
        <w:rPr>
          <w:rFonts w:ascii="Times New Roman" w:hAnsi="Times New Roman" w:cs="Times New Roman"/>
          <w:sz w:val="28"/>
          <w:szCs w:val="28"/>
        </w:rPr>
        <w:t xml:space="preserve"> </w:t>
      </w:r>
    </w:p>
    <w:p w:rsidR="0071650A" w:rsidRDefault="0071650A" w:rsidP="0071650A">
      <w:pPr>
        <w:pStyle w:val="ConsPlusNormal"/>
        <w:ind w:firstLine="540"/>
        <w:jc w:val="both"/>
      </w:pPr>
      <w:r w:rsidRPr="00CD3100">
        <w:rPr>
          <w:rFonts w:ascii="Times New Roman" w:hAnsi="Times New Roman" w:cs="Times New Roman"/>
          <w:sz w:val="28"/>
          <w:szCs w:val="28"/>
        </w:rPr>
        <w:t>4.</w:t>
      </w:r>
      <w:r w:rsidR="001405B8" w:rsidRPr="00CD3100">
        <w:rPr>
          <w:rFonts w:ascii="Times New Roman" w:hAnsi="Times New Roman" w:cs="Times New Roman"/>
          <w:sz w:val="28"/>
          <w:szCs w:val="28"/>
        </w:rPr>
        <w:t>8</w:t>
      </w:r>
      <w:r w:rsidR="00CD3100">
        <w:rPr>
          <w:rFonts w:ascii="Times New Roman" w:hAnsi="Times New Roman" w:cs="Times New Roman"/>
          <w:sz w:val="28"/>
          <w:szCs w:val="28"/>
        </w:rPr>
        <w:t>. </w:t>
      </w:r>
      <w:r w:rsidRPr="00CD3100">
        <w:rPr>
          <w:rFonts w:ascii="Times New Roman" w:hAnsi="Times New Roman" w:cs="Times New Roman"/>
          <w:sz w:val="28"/>
          <w:szCs w:val="28"/>
        </w:rPr>
        <w:t>Проводят с использованием средств массовой информации и современных информационных технологий информационно-пропагандистских кампании, направленные на повышение престижа рабочих профессий.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9</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Участвуют в организации и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w:t>
      </w:r>
      <w:r w:rsidRPr="005A7C68">
        <w:rPr>
          <w:rFonts w:ascii="Times New Roman" w:hAnsi="Times New Roman" w:cs="Times New Roman"/>
          <w:sz w:val="28"/>
          <w:szCs w:val="28"/>
        </w:rPr>
        <w:lastRenderedPageBreak/>
        <w:t>средств массовой информации и современных информационных технологий.</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Администрация: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10</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Проводит совместно с работодателями ежегодный мониторинг спроса и предложения рабочей силы на рынке труда на среднесрочную перспективу с учетом стратегии социально-экономического развития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а также реализации национальных проектов (программ), государственных программ Ставропольского края, муниципальных программ Грачевского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и инвестиционных проектов.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11</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Разрабатывает прогнозы потребности экономики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в рабочих и специалистах по укрупненным группам профессий и специальностей по видам экономической деятельности, уровням профессионального образования и направлениям подготовки (специальностям).</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F36EF" w:rsidRPr="005A7C68">
        <w:rPr>
          <w:rFonts w:ascii="Times New Roman" w:hAnsi="Times New Roman" w:cs="Times New Roman"/>
          <w:sz w:val="28"/>
          <w:szCs w:val="28"/>
        </w:rPr>
        <w:t>1</w:t>
      </w:r>
      <w:r w:rsidR="001405B8">
        <w:rPr>
          <w:rFonts w:ascii="Times New Roman" w:hAnsi="Times New Roman" w:cs="Times New Roman"/>
          <w:sz w:val="28"/>
          <w:szCs w:val="28"/>
        </w:rPr>
        <w:t>2</w:t>
      </w:r>
      <w:r w:rsidR="00CD3100">
        <w:rPr>
          <w:rFonts w:ascii="Times New Roman" w:hAnsi="Times New Roman" w:cs="Times New Roman"/>
          <w:sz w:val="28"/>
          <w:szCs w:val="28"/>
        </w:rPr>
        <w:t>. </w:t>
      </w:r>
      <w:r w:rsidRPr="005A7C68">
        <w:rPr>
          <w:rFonts w:ascii="Times New Roman" w:hAnsi="Times New Roman" w:cs="Times New Roman"/>
          <w:sz w:val="28"/>
          <w:szCs w:val="28"/>
        </w:rPr>
        <w:t>Содействует в организации подготовки на конкурсной основе управленческих кадров в рамках Государственного плана подготовки управленческих кадров.</w:t>
      </w:r>
    </w:p>
    <w:p w:rsidR="001F36EF" w:rsidRPr="005A7C68" w:rsidRDefault="00F14597" w:rsidP="001F36EF">
      <w:pPr>
        <w:autoSpaceDE w:val="0"/>
        <w:autoSpaceDN w:val="0"/>
        <w:adjustRightInd w:val="0"/>
        <w:spacing w:after="0" w:line="240" w:lineRule="auto"/>
        <w:ind w:firstLine="539"/>
        <w:jc w:val="both"/>
        <w:rPr>
          <w:rFonts w:ascii="Times New Roman" w:hAnsi="Times New Roman" w:cs="Times New Roman"/>
          <w:sz w:val="28"/>
          <w:szCs w:val="28"/>
        </w:rPr>
      </w:pPr>
      <w:r w:rsidRPr="005A7C68">
        <w:rPr>
          <w:rFonts w:ascii="Times New Roman" w:hAnsi="Times New Roman" w:cs="Times New Roman"/>
          <w:sz w:val="28"/>
          <w:szCs w:val="28"/>
        </w:rPr>
        <w:t>4.1</w:t>
      </w:r>
      <w:r w:rsidR="001405B8">
        <w:rPr>
          <w:rFonts w:ascii="Times New Roman" w:hAnsi="Times New Roman" w:cs="Times New Roman"/>
          <w:sz w:val="28"/>
          <w:szCs w:val="28"/>
        </w:rPr>
        <w:t>3</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Содействует созданию новых рабочих мест, в том числе в организациях малого предпринимательства, с учетом приоритетных направлений социально-экономического развития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r w:rsidR="001F36EF" w:rsidRPr="005A7C68">
        <w:rPr>
          <w:rFonts w:ascii="Times New Roman" w:hAnsi="Times New Roman" w:cs="Times New Roman"/>
          <w:sz w:val="28"/>
          <w:szCs w:val="28"/>
        </w:rPr>
        <w:t xml:space="preserve"> Проводит мониторинг создания и сохранения рабочих мест в организациях края при реализации инвестиционных проектов.</w:t>
      </w:r>
    </w:p>
    <w:p w:rsidR="0071650A" w:rsidRPr="0043244F" w:rsidRDefault="0071650A" w:rsidP="0071650A">
      <w:pPr>
        <w:pStyle w:val="ConsPlusNormal"/>
        <w:ind w:firstLine="540"/>
        <w:jc w:val="both"/>
        <w:rPr>
          <w:rFonts w:ascii="Times New Roman" w:hAnsi="Times New Roman" w:cs="Times New Roman"/>
          <w:sz w:val="28"/>
          <w:szCs w:val="28"/>
        </w:rPr>
      </w:pPr>
      <w:r w:rsidRPr="00CD3100">
        <w:rPr>
          <w:rFonts w:ascii="Times New Roman" w:hAnsi="Times New Roman" w:cs="Times New Roman"/>
          <w:sz w:val="28"/>
          <w:szCs w:val="28"/>
        </w:rPr>
        <w:t>4.1</w:t>
      </w:r>
      <w:r w:rsidR="001405B8" w:rsidRPr="00CD3100">
        <w:rPr>
          <w:rFonts w:ascii="Times New Roman" w:hAnsi="Times New Roman" w:cs="Times New Roman"/>
          <w:sz w:val="28"/>
          <w:szCs w:val="28"/>
        </w:rPr>
        <w:t>4</w:t>
      </w:r>
      <w:r w:rsidR="00CD3100" w:rsidRPr="00CD3100">
        <w:rPr>
          <w:rFonts w:ascii="Times New Roman" w:hAnsi="Times New Roman" w:cs="Times New Roman"/>
          <w:sz w:val="28"/>
          <w:szCs w:val="28"/>
        </w:rPr>
        <w:t>. </w:t>
      </w:r>
      <w:r w:rsidRPr="00CD3100">
        <w:rPr>
          <w:rFonts w:ascii="Times New Roman" w:hAnsi="Times New Roman" w:cs="Times New Roman"/>
          <w:sz w:val="28"/>
          <w:szCs w:val="28"/>
        </w:rPr>
        <w:t>Обеспечивает финансирование гарантий и компенсаций работникам муниципальных учреждений, направляемых в служебные командировки для повышения квалификации и переподготовки.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4.1</w:t>
      </w:r>
      <w:r w:rsidR="001405B8">
        <w:rPr>
          <w:rFonts w:ascii="Times New Roman" w:hAnsi="Times New Roman" w:cs="Times New Roman"/>
          <w:sz w:val="28"/>
          <w:szCs w:val="28"/>
        </w:rPr>
        <w:t>5</w:t>
      </w:r>
      <w:r w:rsidRPr="005A7C68">
        <w:rPr>
          <w:rFonts w:ascii="Times New Roman" w:hAnsi="Times New Roman" w:cs="Times New Roman"/>
          <w:sz w:val="28"/>
          <w:szCs w:val="28"/>
        </w:rPr>
        <w:t>. Обеспечивает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4.1</w:t>
      </w:r>
      <w:r w:rsidR="001405B8">
        <w:rPr>
          <w:rFonts w:ascii="Times New Roman" w:hAnsi="Times New Roman" w:cs="Times New Roman"/>
          <w:sz w:val="28"/>
          <w:szCs w:val="28"/>
        </w:rPr>
        <w:t>6</w:t>
      </w:r>
      <w:r w:rsidR="00CD3100">
        <w:rPr>
          <w:rFonts w:ascii="Times New Roman" w:hAnsi="Times New Roman" w:cs="Times New Roman"/>
          <w:sz w:val="28"/>
          <w:szCs w:val="28"/>
        </w:rPr>
        <w:t>. </w:t>
      </w:r>
      <w:proofErr w:type="gramStart"/>
      <w:r w:rsidRPr="005A7C68">
        <w:rPr>
          <w:rFonts w:ascii="Times New Roman" w:hAnsi="Times New Roman" w:cs="Times New Roman"/>
          <w:sz w:val="28"/>
          <w:szCs w:val="28"/>
        </w:rPr>
        <w:t xml:space="preserve">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соответствующие органы исполнительной власти Ставропольского края и органы местного самоуправления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для установления контрольных цифр образовательным организациям приема на обучение по профессиям, специальностям и направлениям подготовки (в том числе порядок определения общего объема контрольных цифр приема) за счет</w:t>
      </w:r>
      <w:proofErr w:type="gramEnd"/>
      <w:r w:rsidRPr="005A7C68">
        <w:rPr>
          <w:rFonts w:ascii="Times New Roman" w:hAnsi="Times New Roman" w:cs="Times New Roman"/>
          <w:sz w:val="28"/>
          <w:szCs w:val="28"/>
        </w:rPr>
        <w:t xml:space="preserve"> средств бюджета Ставропольского края.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4.1</w:t>
      </w:r>
      <w:r w:rsidR="001405B8">
        <w:rPr>
          <w:rFonts w:ascii="Times New Roman" w:hAnsi="Times New Roman" w:cs="Times New Roman"/>
          <w:sz w:val="28"/>
          <w:szCs w:val="28"/>
        </w:rPr>
        <w:t>7</w:t>
      </w:r>
      <w:r w:rsidR="00CD3100">
        <w:rPr>
          <w:rFonts w:ascii="Times New Roman" w:hAnsi="Times New Roman" w:cs="Times New Roman"/>
          <w:sz w:val="28"/>
          <w:szCs w:val="28"/>
        </w:rPr>
        <w:t>. </w:t>
      </w:r>
      <w:r w:rsidRPr="005A7C68">
        <w:rPr>
          <w:rFonts w:ascii="Times New Roman" w:hAnsi="Times New Roman" w:cs="Times New Roman"/>
          <w:sz w:val="28"/>
          <w:szCs w:val="28"/>
        </w:rPr>
        <w:t>Участвуют в создании и развитии системы профессиональных квалификаций, формировании системы независимой оценки квалификации работника.</w:t>
      </w:r>
    </w:p>
    <w:p w:rsidR="0071650A" w:rsidRDefault="0071650A" w:rsidP="0071650A">
      <w:pPr>
        <w:pStyle w:val="ConsPlusNormal"/>
        <w:ind w:firstLine="540"/>
        <w:jc w:val="both"/>
      </w:pPr>
      <w:r>
        <w:rPr>
          <w:rFonts w:ascii="Times New Roman" w:hAnsi="Times New Roman" w:cs="Times New Roman"/>
          <w:sz w:val="28"/>
          <w:szCs w:val="28"/>
        </w:rPr>
        <w:t>4.</w:t>
      </w:r>
      <w:r w:rsidR="001405B8">
        <w:rPr>
          <w:rFonts w:ascii="Times New Roman" w:hAnsi="Times New Roman" w:cs="Times New Roman"/>
          <w:sz w:val="28"/>
          <w:szCs w:val="28"/>
        </w:rPr>
        <w:t>18</w:t>
      </w:r>
      <w:r>
        <w:rPr>
          <w:rFonts w:ascii="Times New Roman" w:hAnsi="Times New Roman" w:cs="Times New Roman"/>
          <w:sz w:val="28"/>
          <w:szCs w:val="28"/>
        </w:rPr>
        <w:t>.</w:t>
      </w:r>
      <w:r>
        <w:t xml:space="preserve"> </w:t>
      </w:r>
      <w:r w:rsidRPr="00CD3100">
        <w:rPr>
          <w:rFonts w:ascii="Times New Roman" w:hAnsi="Times New Roman" w:cs="Times New Roman"/>
          <w:sz w:val="28"/>
          <w:szCs w:val="28"/>
        </w:rPr>
        <w:t xml:space="preserve">Популяризируют практику заключения целевых договоров учащихся профессиональных образовательных организаций в целях </w:t>
      </w:r>
      <w:r w:rsidRPr="00CD3100">
        <w:rPr>
          <w:rFonts w:ascii="Times New Roman" w:hAnsi="Times New Roman" w:cs="Times New Roman"/>
          <w:sz w:val="28"/>
          <w:szCs w:val="28"/>
        </w:rPr>
        <w:lastRenderedPageBreak/>
        <w:t>получения навыков, удовлетворяющих запросу работодателя, и последующего трудоустройства.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19</w:t>
      </w:r>
      <w:r w:rsidR="00CD3100">
        <w:rPr>
          <w:rFonts w:ascii="Times New Roman" w:hAnsi="Times New Roman" w:cs="Times New Roman"/>
          <w:sz w:val="28"/>
          <w:szCs w:val="28"/>
        </w:rPr>
        <w:t>. </w:t>
      </w:r>
      <w:proofErr w:type="gramStart"/>
      <w:r w:rsidRPr="005A7C68">
        <w:rPr>
          <w:rFonts w:ascii="Times New Roman" w:hAnsi="Times New Roman" w:cs="Times New Roman"/>
          <w:sz w:val="28"/>
          <w:szCs w:val="28"/>
        </w:rPr>
        <w:t xml:space="preserve">Заключают договоры о сотрудничестве с профессиональными образовательными организациями, организациями дополнительного профессионального образования по профессиональному обучению и дополнительному профессиональному образованию работников организаций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по прохождению учебной, производственной, преддипломной практики и стажировки учащихся, мастеров производственного обучения; предоставлению рабочих мест для трудоустройства выпускников, развитию материально-технической базы профессиональных образовательных организаций и организаций дополнительного профессионального образования Ставропольского края.</w:t>
      </w:r>
      <w:proofErr w:type="gramEnd"/>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20</w:t>
      </w:r>
      <w:r w:rsidR="00CD3100">
        <w:rPr>
          <w:rFonts w:ascii="Times New Roman" w:hAnsi="Times New Roman" w:cs="Times New Roman"/>
          <w:sz w:val="28"/>
          <w:szCs w:val="28"/>
        </w:rPr>
        <w:t>. </w:t>
      </w:r>
      <w:r w:rsidRPr="00CD3100">
        <w:rPr>
          <w:rFonts w:ascii="Times New Roman" w:hAnsi="Times New Roman" w:cs="Times New Roman"/>
          <w:sz w:val="28"/>
          <w:szCs w:val="28"/>
        </w:rPr>
        <w:t xml:space="preserve">Организуют </w:t>
      </w:r>
      <w:r w:rsidR="0071650A" w:rsidRPr="00CD3100">
        <w:rPr>
          <w:rFonts w:ascii="Times New Roman" w:hAnsi="Times New Roman" w:cs="Times New Roman"/>
          <w:sz w:val="28"/>
          <w:szCs w:val="28"/>
        </w:rPr>
        <w:t xml:space="preserve">за счет средств организации </w:t>
      </w:r>
      <w:r w:rsidRPr="00CD3100">
        <w:rPr>
          <w:rFonts w:ascii="Times New Roman" w:hAnsi="Times New Roman" w:cs="Times New Roman"/>
          <w:sz w:val="28"/>
          <w:szCs w:val="28"/>
        </w:rPr>
        <w:t>внутрифирменное</w:t>
      </w:r>
      <w:r w:rsidRPr="005A7C68">
        <w:rPr>
          <w:rFonts w:ascii="Times New Roman" w:hAnsi="Times New Roman" w:cs="Times New Roman"/>
          <w:sz w:val="28"/>
          <w:szCs w:val="28"/>
        </w:rPr>
        <w:t xml:space="preserve"> обучение персонала, повышают квалификацию работников организаций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21</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С участием представительных органов 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w:t>
      </w:r>
      <w:proofErr w:type="spellStart"/>
      <w:r w:rsidRPr="005A7C68">
        <w:rPr>
          <w:rFonts w:ascii="Times New Roman" w:hAnsi="Times New Roman" w:cs="Times New Roman"/>
          <w:sz w:val="28"/>
          <w:szCs w:val="28"/>
        </w:rPr>
        <w:t>предпенсионного</w:t>
      </w:r>
      <w:proofErr w:type="spellEnd"/>
      <w:r w:rsidRPr="005A7C68">
        <w:rPr>
          <w:rFonts w:ascii="Times New Roman" w:hAnsi="Times New Roman" w:cs="Times New Roman"/>
          <w:sz w:val="28"/>
          <w:szCs w:val="28"/>
        </w:rPr>
        <w:t xml:space="preserve"> возраста, а также прохождение независимой оценки квалификации за счет собственных средств.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22</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Планируют и реализуют мероприятия по адаптации вновь принятых работников в организациях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Активно используют потенциал наставничества при проведении первоначального обучения новых работников непосредственно на производстве в пределах рабочего времени, установленного трудовым законодательством для работников соответствующих возрастов, профессий и производств.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23</w:t>
      </w:r>
      <w:r w:rsidR="00CD3100">
        <w:rPr>
          <w:rFonts w:ascii="Times New Roman" w:hAnsi="Times New Roman" w:cs="Times New Roman"/>
          <w:sz w:val="28"/>
          <w:szCs w:val="28"/>
        </w:rPr>
        <w:t>. </w:t>
      </w:r>
      <w:r w:rsidRPr="005A7C68">
        <w:rPr>
          <w:rFonts w:ascii="Times New Roman" w:hAnsi="Times New Roman" w:cs="Times New Roman"/>
          <w:sz w:val="28"/>
          <w:szCs w:val="28"/>
        </w:rPr>
        <w:t>По окончании профессионального обучения на производстве организуют присвоение работникам квалификации (разряда, класса, категории 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F36EF" w:rsidRPr="005A7C68">
        <w:rPr>
          <w:rFonts w:ascii="Times New Roman" w:hAnsi="Times New Roman" w:cs="Times New Roman"/>
          <w:sz w:val="28"/>
          <w:szCs w:val="28"/>
        </w:rPr>
        <w:t>2</w:t>
      </w:r>
      <w:r w:rsidR="001405B8">
        <w:rPr>
          <w:rFonts w:ascii="Times New Roman" w:hAnsi="Times New Roman" w:cs="Times New Roman"/>
          <w:sz w:val="28"/>
          <w:szCs w:val="28"/>
        </w:rPr>
        <w:t>4</w:t>
      </w:r>
      <w:r w:rsidR="00CD3100">
        <w:rPr>
          <w:rFonts w:ascii="Times New Roman" w:hAnsi="Times New Roman" w:cs="Times New Roman"/>
          <w:sz w:val="28"/>
          <w:szCs w:val="28"/>
        </w:rPr>
        <w:t>. </w:t>
      </w:r>
      <w:r w:rsidRPr="005A7C68">
        <w:rPr>
          <w:rFonts w:ascii="Times New Roman" w:hAnsi="Times New Roman" w:cs="Times New Roman"/>
          <w:sz w:val="28"/>
          <w:szCs w:val="28"/>
        </w:rPr>
        <w:t>Гарантируют работникам, совмещающим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4.2</w:t>
      </w:r>
      <w:r w:rsidR="001405B8">
        <w:rPr>
          <w:rFonts w:ascii="Times New Roman" w:hAnsi="Times New Roman" w:cs="Times New Roman"/>
          <w:sz w:val="28"/>
          <w:szCs w:val="28"/>
        </w:rPr>
        <w:t>5</w:t>
      </w:r>
      <w:r w:rsidR="00CD3100">
        <w:rPr>
          <w:rFonts w:ascii="Times New Roman" w:hAnsi="Times New Roman" w:cs="Times New Roman"/>
          <w:sz w:val="28"/>
          <w:szCs w:val="28"/>
        </w:rPr>
        <w:t>. </w:t>
      </w:r>
      <w:r w:rsidRPr="005A7C68">
        <w:rPr>
          <w:rFonts w:ascii="Times New Roman" w:hAnsi="Times New Roman" w:cs="Times New Roman"/>
          <w:sz w:val="28"/>
          <w:szCs w:val="28"/>
        </w:rPr>
        <w:t>При повышении квалификационных разрядов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4.2</w:t>
      </w:r>
      <w:r w:rsidR="001405B8">
        <w:rPr>
          <w:rFonts w:ascii="Times New Roman" w:hAnsi="Times New Roman" w:cs="Times New Roman"/>
          <w:sz w:val="28"/>
          <w:szCs w:val="28"/>
        </w:rPr>
        <w:t>6</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В случаях массового </w:t>
      </w:r>
      <w:r w:rsidRPr="00CD3100">
        <w:rPr>
          <w:rFonts w:ascii="Times New Roman" w:hAnsi="Times New Roman" w:cs="Times New Roman"/>
          <w:sz w:val="28"/>
          <w:szCs w:val="28"/>
        </w:rPr>
        <w:t xml:space="preserve">высвобождения </w:t>
      </w:r>
      <w:r w:rsidR="0071650A" w:rsidRPr="00CD3100">
        <w:rPr>
          <w:rFonts w:ascii="Times New Roman" w:hAnsi="Times New Roman" w:cs="Times New Roman"/>
          <w:sz w:val="28"/>
          <w:szCs w:val="28"/>
        </w:rPr>
        <w:t xml:space="preserve">работников </w:t>
      </w:r>
      <w:r w:rsidRPr="00CD3100">
        <w:rPr>
          <w:rFonts w:ascii="Times New Roman" w:hAnsi="Times New Roman" w:cs="Times New Roman"/>
          <w:sz w:val="28"/>
          <w:szCs w:val="28"/>
        </w:rPr>
        <w:t>или ликвидации организации проводят за счет собственных средств</w:t>
      </w:r>
      <w:r w:rsidRPr="005A7C68">
        <w:rPr>
          <w:rFonts w:ascii="Times New Roman" w:hAnsi="Times New Roman" w:cs="Times New Roman"/>
          <w:sz w:val="28"/>
          <w:szCs w:val="28"/>
        </w:rPr>
        <w:t xml:space="preserve">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4.2</w:t>
      </w:r>
      <w:r w:rsidR="00A360D3">
        <w:rPr>
          <w:rFonts w:ascii="Times New Roman" w:hAnsi="Times New Roman" w:cs="Times New Roman"/>
          <w:sz w:val="28"/>
          <w:szCs w:val="28"/>
        </w:rPr>
        <w:t>7</w:t>
      </w:r>
      <w:r w:rsidR="00CD3100">
        <w:rPr>
          <w:rFonts w:ascii="Times New Roman" w:hAnsi="Times New Roman" w:cs="Times New Roman"/>
          <w:sz w:val="28"/>
          <w:szCs w:val="28"/>
        </w:rPr>
        <w:t>. </w:t>
      </w:r>
      <w:r w:rsidRPr="005A7C68">
        <w:rPr>
          <w:rFonts w:ascii="Times New Roman" w:hAnsi="Times New Roman" w:cs="Times New Roman"/>
          <w:sz w:val="28"/>
          <w:szCs w:val="28"/>
        </w:rPr>
        <w:t>Предусматривают финансовые средства на профессиональное обучение и дополнительное профессиональное образование персонала не менее 20% среднесписочной численности работников организации в год.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4.2</w:t>
      </w:r>
      <w:r w:rsidR="00A360D3">
        <w:rPr>
          <w:rFonts w:ascii="Times New Roman" w:hAnsi="Times New Roman" w:cs="Times New Roman"/>
          <w:sz w:val="28"/>
          <w:szCs w:val="28"/>
        </w:rPr>
        <w:t>8</w:t>
      </w:r>
      <w:r w:rsidR="00CD3100">
        <w:rPr>
          <w:rFonts w:ascii="Times New Roman" w:hAnsi="Times New Roman" w:cs="Times New Roman"/>
          <w:sz w:val="28"/>
          <w:szCs w:val="28"/>
        </w:rPr>
        <w:t>. </w:t>
      </w:r>
      <w:r w:rsidRPr="005A7C68">
        <w:rPr>
          <w:rFonts w:ascii="Times New Roman" w:hAnsi="Times New Roman" w:cs="Times New Roman"/>
          <w:sz w:val="28"/>
          <w:szCs w:val="28"/>
        </w:rPr>
        <w:t>Предусматривают систему мотивации труда работников в целях их профессионального развития.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4.2</w:t>
      </w:r>
      <w:r w:rsidR="00A360D3">
        <w:rPr>
          <w:rFonts w:ascii="Times New Roman" w:hAnsi="Times New Roman" w:cs="Times New Roman"/>
          <w:sz w:val="28"/>
          <w:szCs w:val="28"/>
        </w:rPr>
        <w:t>9</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Формируют резерв управленческих кадров в организациях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A360D3">
        <w:rPr>
          <w:rFonts w:ascii="Times New Roman" w:hAnsi="Times New Roman" w:cs="Times New Roman"/>
          <w:sz w:val="28"/>
          <w:szCs w:val="28"/>
        </w:rPr>
        <w:t>30</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На договорной основе обеспечивают прием обучающихся в профессиональных образовательных организациях и образовательных организациях высшего образования Ставропольского края для прохождения производственной практики в организациях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Выделяют не менее 1% рабочих мест для выпускников образовательных учреждений.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3</w:t>
      </w:r>
      <w:r w:rsidR="00A360D3">
        <w:rPr>
          <w:rFonts w:ascii="Times New Roman" w:hAnsi="Times New Roman" w:cs="Times New Roman"/>
          <w:sz w:val="28"/>
          <w:szCs w:val="28"/>
        </w:rPr>
        <w:t>1</w:t>
      </w:r>
      <w:r w:rsidR="00CD3100">
        <w:rPr>
          <w:rFonts w:ascii="Times New Roman" w:hAnsi="Times New Roman" w:cs="Times New Roman"/>
          <w:sz w:val="28"/>
          <w:szCs w:val="28"/>
        </w:rPr>
        <w:t>. </w:t>
      </w:r>
      <w:r w:rsidRPr="005A7C68">
        <w:rPr>
          <w:rFonts w:ascii="Times New Roman" w:hAnsi="Times New Roman" w:cs="Times New Roman"/>
          <w:sz w:val="28"/>
          <w:szCs w:val="28"/>
        </w:rPr>
        <w:t>Планируют охват внутрипроизводственным (с периодичностью не более 5 лет) обучением 80% работников крупных и средних организаций, а также опережающим профессиональным обучением 40 - 50% работников, подлежащих высвобождению.</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3</w:t>
      </w:r>
      <w:r w:rsidR="00A360D3">
        <w:rPr>
          <w:rFonts w:ascii="Times New Roman" w:hAnsi="Times New Roman" w:cs="Times New Roman"/>
          <w:sz w:val="28"/>
          <w:szCs w:val="28"/>
        </w:rPr>
        <w:t>2</w:t>
      </w:r>
      <w:r w:rsidR="00CD3100">
        <w:rPr>
          <w:rFonts w:ascii="Times New Roman" w:hAnsi="Times New Roman" w:cs="Times New Roman"/>
          <w:sz w:val="28"/>
          <w:szCs w:val="28"/>
        </w:rPr>
        <w:t>. </w:t>
      </w:r>
      <w:r w:rsidRPr="005A7C68">
        <w:rPr>
          <w:rFonts w:ascii="Times New Roman" w:hAnsi="Times New Roman" w:cs="Times New Roman"/>
          <w:sz w:val="28"/>
          <w:szCs w:val="28"/>
        </w:rPr>
        <w:t>В рамках договоров, заключаемых с профессиональными образовательными организациями: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устанавливают им доплаты;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определяют стипендиатов среди обучающихся профессиональных образовательных организаций и выплачивают им стипендию, установленную за счет средств организаций;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обеспечивают </w:t>
      </w:r>
      <w:proofErr w:type="gramStart"/>
      <w:r w:rsidRPr="005A7C68">
        <w:rPr>
          <w:rFonts w:ascii="Times New Roman" w:hAnsi="Times New Roman" w:cs="Times New Roman"/>
          <w:sz w:val="28"/>
          <w:szCs w:val="28"/>
        </w:rPr>
        <w:t>обучающихся</w:t>
      </w:r>
      <w:proofErr w:type="gramEnd"/>
      <w:r w:rsidRPr="005A7C68">
        <w:rPr>
          <w:rFonts w:ascii="Times New Roman" w:hAnsi="Times New Roman" w:cs="Times New Roman"/>
          <w:sz w:val="28"/>
          <w:szCs w:val="28"/>
        </w:rPr>
        <w:t xml:space="preserve"> спецодеждой и при необходимости спецпитанием во время производственной практики;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оказывают помощь в подготовке образовательных организаций к новому учебному году и работе в зимних условиях.</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405B8">
        <w:rPr>
          <w:rFonts w:ascii="Times New Roman" w:hAnsi="Times New Roman" w:cs="Times New Roman"/>
          <w:sz w:val="28"/>
          <w:szCs w:val="28"/>
        </w:rPr>
        <w:t>3</w:t>
      </w:r>
      <w:r w:rsidR="00A360D3">
        <w:rPr>
          <w:rFonts w:ascii="Times New Roman" w:hAnsi="Times New Roman" w:cs="Times New Roman"/>
          <w:sz w:val="28"/>
          <w:szCs w:val="28"/>
        </w:rPr>
        <w:t>3</w:t>
      </w:r>
      <w:r w:rsidR="00CD3100">
        <w:rPr>
          <w:rFonts w:ascii="Times New Roman" w:hAnsi="Times New Roman" w:cs="Times New Roman"/>
          <w:sz w:val="28"/>
          <w:szCs w:val="28"/>
        </w:rPr>
        <w:t>. </w:t>
      </w:r>
      <w:r w:rsidRPr="005A7C68">
        <w:rPr>
          <w:rFonts w:ascii="Times New Roman" w:hAnsi="Times New Roman" w:cs="Times New Roman"/>
          <w:sz w:val="28"/>
          <w:szCs w:val="28"/>
        </w:rPr>
        <w:t>Организуют трудовое соревнование и конкурсы профессионального мастерства в производственных подразделениях организаций, способствующие повышению производительности труда работников.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w:t>
      </w:r>
      <w:r w:rsidR="001F36EF" w:rsidRPr="005A7C68">
        <w:rPr>
          <w:rFonts w:ascii="Times New Roman" w:hAnsi="Times New Roman" w:cs="Times New Roman"/>
          <w:sz w:val="28"/>
          <w:szCs w:val="28"/>
        </w:rPr>
        <w:t>3</w:t>
      </w:r>
      <w:r w:rsidR="00A360D3">
        <w:rPr>
          <w:rFonts w:ascii="Times New Roman" w:hAnsi="Times New Roman" w:cs="Times New Roman"/>
          <w:sz w:val="28"/>
          <w:szCs w:val="28"/>
        </w:rPr>
        <w:t>4</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Участвуют в проведении краевых конкурсов профессионального </w:t>
      </w:r>
      <w:r w:rsidRPr="005A7C68">
        <w:rPr>
          <w:rFonts w:ascii="Times New Roman" w:hAnsi="Times New Roman" w:cs="Times New Roman"/>
          <w:sz w:val="28"/>
          <w:szCs w:val="28"/>
        </w:rPr>
        <w:lastRenderedPageBreak/>
        <w:t xml:space="preserve">мастерства </w:t>
      </w:r>
      <w:r w:rsidR="00044C93" w:rsidRPr="005A7C68">
        <w:rPr>
          <w:rFonts w:ascii="Times New Roman" w:hAnsi="Times New Roman" w:cs="Times New Roman"/>
          <w:sz w:val="28"/>
          <w:szCs w:val="28"/>
        </w:rPr>
        <w:t>«</w:t>
      </w:r>
      <w:proofErr w:type="gramStart"/>
      <w:r w:rsidRPr="005A7C68">
        <w:rPr>
          <w:rFonts w:ascii="Times New Roman" w:hAnsi="Times New Roman" w:cs="Times New Roman"/>
          <w:sz w:val="28"/>
          <w:szCs w:val="28"/>
        </w:rPr>
        <w:t>Лучший</w:t>
      </w:r>
      <w:proofErr w:type="gramEnd"/>
      <w:r w:rsidRPr="005A7C68">
        <w:rPr>
          <w:rFonts w:ascii="Times New Roman" w:hAnsi="Times New Roman" w:cs="Times New Roman"/>
          <w:sz w:val="28"/>
          <w:szCs w:val="28"/>
        </w:rPr>
        <w:t xml:space="preserve"> по профессии</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 xml:space="preserve">, во Всероссийских конкурсах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Лучший по профессии</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 xml:space="preserve"> и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Российская организация высокой социальной эффективности</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4.3</w:t>
      </w:r>
      <w:r w:rsidR="00A360D3">
        <w:rPr>
          <w:rFonts w:ascii="Times New Roman" w:hAnsi="Times New Roman" w:cs="Times New Roman"/>
          <w:sz w:val="28"/>
          <w:szCs w:val="28"/>
        </w:rPr>
        <w:t>5</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Разрабатывают и реализуют мероприятия, направленные на трудоустройство и закрепление молодых кадров в организациях, проводят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дни открытых дверей</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 xml:space="preserve">, </w:t>
      </w:r>
      <w:proofErr w:type="spellStart"/>
      <w:r w:rsidRPr="005A7C68">
        <w:rPr>
          <w:rFonts w:ascii="Times New Roman" w:hAnsi="Times New Roman" w:cs="Times New Roman"/>
          <w:sz w:val="28"/>
          <w:szCs w:val="28"/>
        </w:rPr>
        <w:t>профориентационные</w:t>
      </w:r>
      <w:proofErr w:type="spellEnd"/>
      <w:r w:rsidRPr="005A7C68">
        <w:rPr>
          <w:rFonts w:ascii="Times New Roman" w:hAnsi="Times New Roman" w:cs="Times New Roman"/>
          <w:sz w:val="28"/>
          <w:szCs w:val="28"/>
        </w:rPr>
        <w:t xml:space="preserve"> экскурсии в организации для учащихся старших классов общеобразовательных учреждений с целью ознакомления с профессиями, востребованными на рынке труда.</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4.3</w:t>
      </w:r>
      <w:r w:rsidR="00A360D3">
        <w:rPr>
          <w:rFonts w:ascii="Times New Roman" w:hAnsi="Times New Roman" w:cs="Times New Roman"/>
          <w:sz w:val="28"/>
          <w:szCs w:val="28"/>
        </w:rPr>
        <w:t>6</w:t>
      </w:r>
      <w:r w:rsidR="00CD3100">
        <w:rPr>
          <w:rFonts w:ascii="Times New Roman" w:hAnsi="Times New Roman" w:cs="Times New Roman"/>
          <w:sz w:val="28"/>
          <w:szCs w:val="28"/>
        </w:rPr>
        <w:t>. </w:t>
      </w:r>
      <w:proofErr w:type="gramStart"/>
      <w:r w:rsidRPr="005A7C68">
        <w:rPr>
          <w:rFonts w:ascii="Times New Roman" w:hAnsi="Times New Roman" w:cs="Times New Roman"/>
          <w:sz w:val="28"/>
          <w:szCs w:val="28"/>
        </w:rPr>
        <w:t xml:space="preserve">Отстаивают при заключении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w:t>
      </w:r>
      <w:r w:rsidRPr="00CD3100">
        <w:rPr>
          <w:rFonts w:ascii="Times New Roman" w:hAnsi="Times New Roman" w:cs="Times New Roman"/>
          <w:sz w:val="28"/>
          <w:szCs w:val="28"/>
        </w:rPr>
        <w:t xml:space="preserve">в том числе </w:t>
      </w:r>
      <w:r w:rsidR="0071650A" w:rsidRPr="00CD3100">
        <w:rPr>
          <w:rFonts w:ascii="Times New Roman" w:hAnsi="Times New Roman" w:cs="Times New Roman"/>
          <w:sz w:val="28"/>
          <w:szCs w:val="28"/>
        </w:rPr>
        <w:t xml:space="preserve">заявляемых </w:t>
      </w:r>
      <w:r w:rsidRPr="00CD3100">
        <w:rPr>
          <w:rFonts w:ascii="Times New Roman" w:hAnsi="Times New Roman" w:cs="Times New Roman"/>
          <w:sz w:val="28"/>
          <w:szCs w:val="28"/>
        </w:rPr>
        <w:t>к увольнению</w:t>
      </w:r>
      <w:r w:rsidRPr="005A7C68">
        <w:rPr>
          <w:rFonts w:ascii="Times New Roman" w:hAnsi="Times New Roman" w:cs="Times New Roman"/>
          <w:sz w:val="28"/>
          <w:szCs w:val="28"/>
        </w:rPr>
        <w:t>, предоставления высвобождаемым работникам льгот и компенсаций сверх установленных законодательством Российской Федерации.</w:t>
      </w:r>
      <w:proofErr w:type="gramEnd"/>
    </w:p>
    <w:p w:rsidR="001F36EF" w:rsidRPr="005A7C68" w:rsidRDefault="001F36EF" w:rsidP="001F36EF">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4.3</w:t>
      </w:r>
      <w:r w:rsidR="00A360D3">
        <w:rPr>
          <w:rFonts w:ascii="Times New Roman" w:hAnsi="Times New Roman" w:cs="Times New Roman"/>
          <w:sz w:val="28"/>
          <w:szCs w:val="28"/>
        </w:rPr>
        <w:t>7</w:t>
      </w:r>
      <w:r w:rsidR="00CD3100">
        <w:rPr>
          <w:rFonts w:ascii="Times New Roman" w:hAnsi="Times New Roman" w:cs="Times New Roman"/>
          <w:sz w:val="28"/>
          <w:szCs w:val="28"/>
        </w:rPr>
        <w:t>. </w:t>
      </w:r>
      <w:r w:rsidRPr="005A7C68">
        <w:rPr>
          <w:rFonts w:ascii="Times New Roman" w:hAnsi="Times New Roman" w:cs="Times New Roman"/>
          <w:sz w:val="28"/>
          <w:szCs w:val="28"/>
        </w:rPr>
        <w:t>Проводят информационно-разъяснительную работу о необходимости повышения квалификации работников в целях поддержания необходимого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 и Работодатели: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4.3</w:t>
      </w:r>
      <w:r w:rsidR="00A360D3">
        <w:rPr>
          <w:rFonts w:ascii="Times New Roman" w:hAnsi="Times New Roman" w:cs="Times New Roman"/>
          <w:sz w:val="28"/>
          <w:szCs w:val="28"/>
        </w:rPr>
        <w:t>8</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Вносят предложения по совершенствованию регионального законодательства, касающегося присвоения почетных званий, награждения ведомственными знаками отличия, в том числе присвоения звания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Ветеран труда Ставропольского края</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4.3</w:t>
      </w:r>
      <w:r w:rsidR="00A360D3">
        <w:rPr>
          <w:rFonts w:ascii="Times New Roman" w:hAnsi="Times New Roman" w:cs="Times New Roman"/>
          <w:sz w:val="28"/>
          <w:szCs w:val="28"/>
        </w:rPr>
        <w:t>9</w:t>
      </w:r>
      <w:r w:rsidR="00CD3100">
        <w:rPr>
          <w:rFonts w:ascii="Times New Roman" w:hAnsi="Times New Roman" w:cs="Times New Roman"/>
          <w:sz w:val="28"/>
          <w:szCs w:val="28"/>
        </w:rPr>
        <w:t>. </w:t>
      </w:r>
      <w:r w:rsidRPr="005A7C68">
        <w:rPr>
          <w:rFonts w:ascii="Times New Roman" w:hAnsi="Times New Roman" w:cs="Times New Roman"/>
          <w:sz w:val="28"/>
          <w:szCs w:val="28"/>
        </w:rPr>
        <w:t>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Title"/>
        <w:jc w:val="center"/>
        <w:outlineLvl w:val="1"/>
        <w:rPr>
          <w:rFonts w:ascii="Times New Roman" w:hAnsi="Times New Roman" w:cs="Times New Roman"/>
          <w:sz w:val="28"/>
          <w:szCs w:val="28"/>
        </w:rPr>
      </w:pPr>
      <w:r w:rsidRPr="005A7C68">
        <w:rPr>
          <w:rFonts w:ascii="Times New Roman" w:hAnsi="Times New Roman" w:cs="Times New Roman"/>
          <w:sz w:val="28"/>
          <w:szCs w:val="28"/>
        </w:rPr>
        <w:t>V. В области охраны труда и экологической безопасности</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Стороны:</w:t>
      </w:r>
    </w:p>
    <w:p w:rsidR="00F14597" w:rsidRPr="005A7C68" w:rsidRDefault="00CD3100"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w:t>
      </w:r>
      <w:r w:rsidR="00F14597" w:rsidRPr="005A7C68">
        <w:rPr>
          <w:rFonts w:ascii="Times New Roman" w:hAnsi="Times New Roman" w:cs="Times New Roman"/>
          <w:sz w:val="28"/>
          <w:szCs w:val="28"/>
        </w:rPr>
        <w:t>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w:t>
      </w:r>
    </w:p>
    <w:p w:rsidR="00F14597" w:rsidRPr="00F2160B" w:rsidRDefault="00CD3100"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w:t>
      </w:r>
      <w:r w:rsidR="00F14597" w:rsidRPr="00CD3100">
        <w:rPr>
          <w:rFonts w:ascii="Times New Roman" w:hAnsi="Times New Roman" w:cs="Times New Roman"/>
          <w:sz w:val="28"/>
          <w:szCs w:val="28"/>
        </w:rPr>
        <w:t xml:space="preserve">Осуществляют разработку и принятие мер по формированию системы управления охраной труда, </w:t>
      </w:r>
      <w:r w:rsidR="0071650A" w:rsidRPr="00CD3100">
        <w:rPr>
          <w:rFonts w:ascii="Times New Roman" w:hAnsi="Times New Roman" w:cs="Times New Roman"/>
          <w:sz w:val="28"/>
          <w:szCs w:val="28"/>
          <w:shd w:val="clear" w:color="auto" w:fill="FFFFFF"/>
        </w:rPr>
        <w:t>профессиональными рисками</w:t>
      </w:r>
      <w:r w:rsidR="0071650A" w:rsidRPr="00CD3100">
        <w:rPr>
          <w:rFonts w:ascii="Times New Roman" w:hAnsi="Times New Roman" w:cs="Times New Roman"/>
          <w:sz w:val="28"/>
          <w:szCs w:val="28"/>
        </w:rPr>
        <w:t xml:space="preserve">, промышленной безопасности, охраной окружающей среды и экологической </w:t>
      </w:r>
      <w:r w:rsidR="0071650A" w:rsidRPr="00CD3100">
        <w:rPr>
          <w:rFonts w:ascii="Times New Roman" w:hAnsi="Times New Roman" w:cs="Times New Roman"/>
          <w:sz w:val="28"/>
          <w:szCs w:val="28"/>
        </w:rPr>
        <w:lastRenderedPageBreak/>
        <w:t xml:space="preserve">безопасности, </w:t>
      </w:r>
      <w:r w:rsidR="00F14597" w:rsidRPr="00CD3100">
        <w:rPr>
          <w:rFonts w:ascii="Times New Roman" w:hAnsi="Times New Roman" w:cs="Times New Roman"/>
          <w:sz w:val="28"/>
          <w:szCs w:val="28"/>
        </w:rPr>
        <w:t xml:space="preserve">соответствующих современным экономическим и трудовым отношениям, переходу к </w:t>
      </w:r>
      <w:proofErr w:type="gramStart"/>
      <w:r w:rsidR="00F14597" w:rsidRPr="00CD3100">
        <w:rPr>
          <w:rFonts w:ascii="Times New Roman" w:hAnsi="Times New Roman" w:cs="Times New Roman"/>
          <w:sz w:val="28"/>
          <w:szCs w:val="28"/>
        </w:rPr>
        <w:t>экономическому механизму</w:t>
      </w:r>
      <w:proofErr w:type="gramEnd"/>
      <w:r w:rsidR="00F14597" w:rsidRPr="00CD3100">
        <w:rPr>
          <w:rFonts w:ascii="Times New Roman" w:hAnsi="Times New Roman" w:cs="Times New Roman"/>
          <w:sz w:val="28"/>
          <w:szCs w:val="28"/>
        </w:rPr>
        <w:t>, побуждающему работодателей создавать и обеспечивать безопасные условия труда</w:t>
      </w:r>
      <w:r w:rsidR="00F14597" w:rsidRPr="00F2160B">
        <w:rPr>
          <w:rFonts w:ascii="Times New Roman" w:hAnsi="Times New Roman" w:cs="Times New Roman"/>
          <w:sz w:val="28"/>
          <w:szCs w:val="28"/>
        </w:rPr>
        <w:t xml:space="preserve"> и стремление к нулевому травматизму.</w:t>
      </w:r>
    </w:p>
    <w:p w:rsidR="00F14597" w:rsidRPr="00F2160B" w:rsidRDefault="00F14597" w:rsidP="00F2160B">
      <w:pPr>
        <w:pStyle w:val="ConsPlusNormal"/>
        <w:ind w:firstLine="540"/>
        <w:jc w:val="both"/>
        <w:rPr>
          <w:rFonts w:ascii="Times New Roman" w:hAnsi="Times New Roman" w:cs="Times New Roman"/>
          <w:sz w:val="28"/>
          <w:szCs w:val="28"/>
        </w:rPr>
      </w:pPr>
      <w:r w:rsidRPr="00F2160B">
        <w:rPr>
          <w:rFonts w:ascii="Times New Roman" w:hAnsi="Times New Roman" w:cs="Times New Roman"/>
          <w:sz w:val="28"/>
          <w:szCs w:val="28"/>
        </w:rPr>
        <w:t xml:space="preserve">5.3. </w:t>
      </w:r>
      <w:proofErr w:type="gramStart"/>
      <w:r w:rsidRPr="00CD3100">
        <w:rPr>
          <w:rFonts w:ascii="Times New Roman" w:hAnsi="Times New Roman" w:cs="Times New Roman"/>
          <w:sz w:val="28"/>
          <w:szCs w:val="28"/>
        </w:rPr>
        <w:t xml:space="preserve">Взаимодействуют с органами государственного надзора и контроля по вопросам соблюдения трудового законодательства, </w:t>
      </w:r>
      <w:r w:rsidR="0071650A" w:rsidRPr="00CD3100">
        <w:rPr>
          <w:rFonts w:ascii="Times New Roman" w:hAnsi="Times New Roman" w:cs="Times New Roman"/>
          <w:sz w:val="28"/>
          <w:szCs w:val="28"/>
        </w:rPr>
        <w:t>в том числе в области охраны труда</w:t>
      </w:r>
      <w:r w:rsidR="00CD3100" w:rsidRPr="00CD3100">
        <w:rPr>
          <w:rFonts w:ascii="Times New Roman" w:hAnsi="Times New Roman" w:cs="Times New Roman"/>
          <w:sz w:val="28"/>
          <w:szCs w:val="28"/>
        </w:rPr>
        <w:t>,</w:t>
      </w:r>
      <w:r w:rsidR="0071650A" w:rsidRPr="00CD3100">
        <w:rPr>
          <w:rFonts w:ascii="Times New Roman" w:hAnsi="Times New Roman" w:cs="Times New Roman"/>
          <w:sz w:val="28"/>
          <w:szCs w:val="28"/>
        </w:rPr>
        <w:t xml:space="preserve"> </w:t>
      </w:r>
      <w:r w:rsidRPr="00CD3100">
        <w:rPr>
          <w:rFonts w:ascii="Times New Roman" w:hAnsi="Times New Roman" w:cs="Times New Roman"/>
          <w:sz w:val="28"/>
          <w:szCs w:val="28"/>
        </w:rPr>
        <w:t xml:space="preserve"> </w:t>
      </w:r>
      <w:hyperlink r:id="rId35" w:history="1">
        <w:r w:rsidRPr="00CD3100">
          <w:rPr>
            <w:rFonts w:ascii="Times New Roman" w:hAnsi="Times New Roman" w:cs="Times New Roman"/>
            <w:sz w:val="28"/>
            <w:szCs w:val="28"/>
          </w:rPr>
          <w:t>закона</w:t>
        </w:r>
      </w:hyperlink>
      <w:r w:rsidRPr="00CD3100">
        <w:rPr>
          <w:rFonts w:ascii="Times New Roman" w:hAnsi="Times New Roman" w:cs="Times New Roman"/>
          <w:sz w:val="28"/>
          <w:szCs w:val="28"/>
        </w:rPr>
        <w:t xml:space="preserve"> Ставропольского края </w:t>
      </w:r>
      <w:r w:rsidR="00044C93" w:rsidRPr="00CD3100">
        <w:rPr>
          <w:rFonts w:ascii="Times New Roman" w:hAnsi="Times New Roman" w:cs="Times New Roman"/>
          <w:sz w:val="28"/>
          <w:szCs w:val="28"/>
        </w:rPr>
        <w:t>«</w:t>
      </w:r>
      <w:r w:rsidRPr="00CD3100">
        <w:rPr>
          <w:rFonts w:ascii="Times New Roman" w:hAnsi="Times New Roman" w:cs="Times New Roman"/>
          <w:sz w:val="28"/>
          <w:szCs w:val="28"/>
        </w:rPr>
        <w:t>О ведомственном контроле за соблюдением трудового законодательства и иных нормативных правовых актов, содержащих нормы трудового</w:t>
      </w:r>
      <w:r w:rsidRPr="00F2160B">
        <w:rPr>
          <w:rFonts w:ascii="Times New Roman" w:hAnsi="Times New Roman" w:cs="Times New Roman"/>
          <w:sz w:val="28"/>
          <w:szCs w:val="28"/>
        </w:rPr>
        <w:t xml:space="preserve">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r w:rsidR="00044C93">
        <w:rPr>
          <w:rFonts w:ascii="Times New Roman" w:hAnsi="Times New Roman" w:cs="Times New Roman"/>
          <w:sz w:val="28"/>
          <w:szCs w:val="28"/>
        </w:rPr>
        <w:t>»</w:t>
      </w:r>
      <w:r w:rsidRPr="00F2160B">
        <w:rPr>
          <w:rFonts w:ascii="Times New Roman" w:hAnsi="Times New Roman" w:cs="Times New Roman"/>
          <w:sz w:val="28"/>
          <w:szCs w:val="28"/>
        </w:rPr>
        <w:t xml:space="preserve"> иных нормативных правовых актов Российской Федерации, законов</w:t>
      </w:r>
      <w:proofErr w:type="gramEnd"/>
      <w:r w:rsidRPr="00F2160B">
        <w:rPr>
          <w:rFonts w:ascii="Times New Roman" w:hAnsi="Times New Roman" w:cs="Times New Roman"/>
          <w:sz w:val="28"/>
          <w:szCs w:val="28"/>
        </w:rPr>
        <w:t xml:space="preserve"> и иных нормативных правовых актов Ставропольского края в области охраны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5.4. Обеспечивают социальную защиту работников от профессиональных рисков в рамках реализации Федерального </w:t>
      </w:r>
      <w:hyperlink r:id="rId36" w:history="1">
        <w:r w:rsidRPr="005A7C68">
          <w:rPr>
            <w:rFonts w:ascii="Times New Roman" w:hAnsi="Times New Roman" w:cs="Times New Roman"/>
            <w:sz w:val="28"/>
            <w:szCs w:val="28"/>
          </w:rPr>
          <w:t>закона</w:t>
        </w:r>
      </w:hyperlink>
      <w:r w:rsidRPr="005A7C68">
        <w:rPr>
          <w:rFonts w:ascii="Times New Roman" w:hAnsi="Times New Roman" w:cs="Times New Roman"/>
          <w:sz w:val="28"/>
          <w:szCs w:val="28"/>
        </w:rPr>
        <w:t xml:space="preserve">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 заболеваний</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033B64" w:rsidRDefault="00033B64" w:rsidP="00033B64">
      <w:pPr>
        <w:pStyle w:val="ConsPlusNormal"/>
        <w:ind w:firstLine="540"/>
        <w:jc w:val="both"/>
      </w:pPr>
      <w:r w:rsidRPr="00CD3100">
        <w:rPr>
          <w:rFonts w:ascii="Times New Roman" w:hAnsi="Times New Roman" w:cs="Times New Roman"/>
          <w:sz w:val="28"/>
          <w:szCs w:val="28"/>
        </w:rPr>
        <w:t>5.5. Содействуют повышению вовлеченности уполномоченных по охране труда профсоюзов и представителей трудовых коллективов в работу по улучшению условий труда и снижению уровня профессиональных рисков.</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6</w:t>
      </w:r>
      <w:r w:rsidR="00CD3100">
        <w:rPr>
          <w:rFonts w:ascii="Times New Roman" w:hAnsi="Times New Roman" w:cs="Times New Roman"/>
          <w:sz w:val="28"/>
          <w:szCs w:val="28"/>
        </w:rPr>
        <w:t>. </w:t>
      </w:r>
      <w:r w:rsidRPr="005A7C68">
        <w:rPr>
          <w:rFonts w:ascii="Times New Roman" w:hAnsi="Times New Roman" w:cs="Times New Roman"/>
          <w:sz w:val="28"/>
          <w:szCs w:val="28"/>
        </w:rPr>
        <w:t>Организуют и проводят ежегодные смотры-конкурсы</w:t>
      </w:r>
      <w:r w:rsidR="00B746E2" w:rsidRPr="005A7C68">
        <w:rPr>
          <w:rFonts w:ascii="Times New Roman" w:hAnsi="Times New Roman" w:cs="Times New Roman"/>
          <w:sz w:val="28"/>
          <w:szCs w:val="28"/>
        </w:rPr>
        <w:t>, форумы, выставки</w:t>
      </w:r>
      <w:r w:rsidRPr="005A7C68">
        <w:rPr>
          <w:rFonts w:ascii="Times New Roman" w:hAnsi="Times New Roman" w:cs="Times New Roman"/>
          <w:sz w:val="28"/>
          <w:szCs w:val="28"/>
        </w:rPr>
        <w:t>, направленные на пропаганду охраны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7</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Обеспечивают непрерывную подготовку руководителей и работников организаций Грачевского муниципального </w:t>
      </w:r>
      <w:r w:rsidR="00893B9C"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по охране труда на основе современных технологий обучения.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8</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организаций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 на уменьшение негативного воздействия на окружающую среду.</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9</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10</w:t>
      </w:r>
      <w:r w:rsidR="00CD3100">
        <w:rPr>
          <w:rFonts w:ascii="Times New Roman" w:hAnsi="Times New Roman" w:cs="Times New Roman"/>
          <w:sz w:val="28"/>
          <w:szCs w:val="28"/>
        </w:rPr>
        <w:t>. </w:t>
      </w:r>
      <w:r w:rsidRPr="005A7C68">
        <w:rPr>
          <w:rFonts w:ascii="Times New Roman" w:hAnsi="Times New Roman" w:cs="Times New Roman"/>
          <w:sz w:val="28"/>
          <w:szCs w:val="28"/>
        </w:rPr>
        <w:t>Обеспечивают охват всех граждан профилактическими медицинскими осмотрами не реже одного раза в год.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5.1</w:t>
      </w:r>
      <w:r w:rsidR="001405B8">
        <w:rPr>
          <w:rFonts w:ascii="Times New Roman" w:hAnsi="Times New Roman" w:cs="Times New Roman"/>
          <w:sz w:val="28"/>
          <w:szCs w:val="28"/>
        </w:rPr>
        <w:t>1</w:t>
      </w:r>
      <w:r w:rsidR="00CD3100">
        <w:rPr>
          <w:rFonts w:ascii="Times New Roman" w:hAnsi="Times New Roman" w:cs="Times New Roman"/>
          <w:sz w:val="28"/>
          <w:szCs w:val="28"/>
        </w:rPr>
        <w:t>. </w:t>
      </w:r>
      <w:r w:rsidRPr="005A7C68">
        <w:rPr>
          <w:rFonts w:ascii="Times New Roman" w:hAnsi="Times New Roman" w:cs="Times New Roman"/>
          <w:sz w:val="28"/>
          <w:szCs w:val="28"/>
        </w:rPr>
        <w:t xml:space="preserve">Проводят акции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Добровольное и конфиденциальное консультирование и тестирование на ВИЧ/СПИД на рабочих местах</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 xml:space="preserve"> с применением метода экспресс тестирования на ВИЧ/СПИД.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5.1</w:t>
      </w:r>
      <w:r w:rsidR="001405B8">
        <w:rPr>
          <w:rFonts w:ascii="Times New Roman" w:hAnsi="Times New Roman" w:cs="Times New Roman"/>
          <w:sz w:val="28"/>
          <w:szCs w:val="28"/>
        </w:rPr>
        <w:t>2</w:t>
      </w:r>
      <w:r w:rsidR="00CD3100">
        <w:rPr>
          <w:rFonts w:ascii="Times New Roman" w:hAnsi="Times New Roman" w:cs="Times New Roman"/>
          <w:sz w:val="28"/>
          <w:szCs w:val="28"/>
        </w:rPr>
        <w:t>. </w:t>
      </w:r>
      <w:r w:rsidRPr="005A7C68">
        <w:rPr>
          <w:rFonts w:ascii="Times New Roman" w:hAnsi="Times New Roman" w:cs="Times New Roman"/>
          <w:sz w:val="28"/>
          <w:szCs w:val="28"/>
        </w:rPr>
        <w:t>Принимают меры по недопущению дискриминации и стигматизации работников, инфицированных ВИЧ.</w:t>
      </w:r>
    </w:p>
    <w:p w:rsidR="00033B64" w:rsidRPr="0043244F" w:rsidRDefault="00F14597" w:rsidP="00033B64">
      <w:pPr>
        <w:pStyle w:val="ConsPlusNormal"/>
        <w:ind w:firstLine="540"/>
        <w:jc w:val="both"/>
        <w:rPr>
          <w:rFonts w:ascii="Times New Roman" w:hAnsi="Times New Roman" w:cs="Times New Roman"/>
          <w:sz w:val="28"/>
          <w:szCs w:val="28"/>
        </w:rPr>
      </w:pPr>
      <w:r w:rsidRPr="00CD3100">
        <w:rPr>
          <w:rFonts w:ascii="Times New Roman" w:hAnsi="Times New Roman" w:cs="Times New Roman"/>
          <w:sz w:val="28"/>
          <w:szCs w:val="28"/>
        </w:rPr>
        <w:t>5.1</w:t>
      </w:r>
      <w:r w:rsidR="001405B8" w:rsidRPr="00CD3100">
        <w:rPr>
          <w:rFonts w:ascii="Times New Roman" w:hAnsi="Times New Roman" w:cs="Times New Roman"/>
          <w:sz w:val="28"/>
          <w:szCs w:val="28"/>
        </w:rPr>
        <w:t>3</w:t>
      </w:r>
      <w:r w:rsidR="00CD3100" w:rsidRPr="00CD3100">
        <w:rPr>
          <w:rFonts w:ascii="Times New Roman" w:hAnsi="Times New Roman" w:cs="Times New Roman"/>
          <w:sz w:val="28"/>
          <w:szCs w:val="28"/>
        </w:rPr>
        <w:t>. </w:t>
      </w:r>
      <w:r w:rsidR="00033B64" w:rsidRPr="00CD3100">
        <w:rPr>
          <w:rFonts w:ascii="Times New Roman" w:hAnsi="Times New Roman" w:cs="Times New Roman"/>
          <w:sz w:val="28"/>
          <w:szCs w:val="28"/>
        </w:rPr>
        <w:t>Рассматривают на заседаниях Комиссии причины несчастных случаев на производстве со смертельным исходом,</w:t>
      </w:r>
      <w:r w:rsidR="00033B64" w:rsidRPr="00CD3100">
        <w:rPr>
          <w:rFonts w:ascii="Times New Roman" w:eastAsia="Calibri" w:hAnsi="Times New Roman" w:cs="Times New Roman"/>
          <w:sz w:val="28"/>
          <w:szCs w:val="28"/>
          <w:lang w:eastAsia="en-US"/>
        </w:rPr>
        <w:t xml:space="preserve"> групповых</w:t>
      </w:r>
      <w:r w:rsidR="00033B64" w:rsidRPr="00CD3100">
        <w:rPr>
          <w:rFonts w:ascii="Times New Roman" w:hAnsi="Times New Roman" w:cs="Times New Roman"/>
          <w:sz w:val="28"/>
          <w:szCs w:val="28"/>
        </w:rPr>
        <w:t xml:space="preserve"> и тяжелых </w:t>
      </w:r>
      <w:r w:rsidR="00033B64" w:rsidRPr="00CD3100">
        <w:rPr>
          <w:rFonts w:ascii="Times New Roman" w:hAnsi="Times New Roman" w:cs="Times New Roman"/>
          <w:sz w:val="28"/>
          <w:szCs w:val="28"/>
        </w:rPr>
        <w:lastRenderedPageBreak/>
        <w:t>несчастных случаев, произошедшие в организациях Грачевского муниципального округа, с целью их профилактики и предупреждения</w:t>
      </w:r>
      <w:r w:rsidR="00033B64" w:rsidRPr="0043244F">
        <w:rPr>
          <w:rFonts w:ascii="Times New Roman" w:hAnsi="Times New Roman" w:cs="Times New Roman"/>
          <w:sz w:val="28"/>
          <w:szCs w:val="28"/>
        </w:rPr>
        <w:t>.</w:t>
      </w:r>
    </w:p>
    <w:p w:rsidR="00B746E2" w:rsidRPr="005A7C68" w:rsidRDefault="00B746E2" w:rsidP="00033B64">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shd w:val="clear" w:color="auto" w:fill="FFFFFF"/>
        </w:rPr>
        <w:t>5.1</w:t>
      </w:r>
      <w:r w:rsidR="001405B8">
        <w:rPr>
          <w:rFonts w:ascii="Times New Roman" w:hAnsi="Times New Roman" w:cs="Times New Roman"/>
          <w:sz w:val="28"/>
          <w:szCs w:val="28"/>
          <w:shd w:val="clear" w:color="auto" w:fill="FFFFFF"/>
        </w:rPr>
        <w:t>4</w:t>
      </w:r>
      <w:r w:rsidR="00CD3100">
        <w:rPr>
          <w:rFonts w:ascii="Times New Roman" w:hAnsi="Times New Roman" w:cs="Times New Roman"/>
          <w:sz w:val="28"/>
          <w:szCs w:val="28"/>
          <w:shd w:val="clear" w:color="auto" w:fill="FFFFFF"/>
        </w:rPr>
        <w:t>. </w:t>
      </w:r>
      <w:r w:rsidRPr="005A7C68">
        <w:rPr>
          <w:rFonts w:ascii="Times New Roman" w:hAnsi="Times New Roman" w:cs="Times New Roman"/>
          <w:sz w:val="28"/>
          <w:szCs w:val="28"/>
          <w:shd w:val="clear" w:color="auto" w:fill="FFFFFF"/>
        </w:rPr>
        <w:t>Осуществляют с</w:t>
      </w:r>
      <w:r w:rsidRPr="005A7C68">
        <w:rPr>
          <w:rFonts w:ascii="Times New Roman" w:hAnsi="Times New Roman" w:cs="Times New Roman"/>
          <w:sz w:val="28"/>
          <w:szCs w:val="28"/>
        </w:rPr>
        <w:t>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rsidR="00B746E2" w:rsidRPr="005A7C68" w:rsidRDefault="00B746E2" w:rsidP="00B746E2">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5.1</w:t>
      </w:r>
      <w:r w:rsidR="001405B8">
        <w:rPr>
          <w:rFonts w:ascii="Times New Roman" w:hAnsi="Times New Roman" w:cs="Times New Roman"/>
          <w:sz w:val="28"/>
          <w:szCs w:val="28"/>
        </w:rPr>
        <w:t>5</w:t>
      </w:r>
      <w:r w:rsidRPr="005A7C68">
        <w:rPr>
          <w:rFonts w:ascii="Times New Roman" w:hAnsi="Times New Roman" w:cs="Times New Roman"/>
          <w:sz w:val="28"/>
          <w:szCs w:val="28"/>
        </w:rPr>
        <w:t>.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Администрация:</w:t>
      </w:r>
    </w:p>
    <w:p w:rsidR="00033B64" w:rsidRPr="00CD3100" w:rsidRDefault="00F14597" w:rsidP="00033B64">
      <w:pPr>
        <w:pStyle w:val="ConsPlusNormal"/>
        <w:ind w:firstLine="540"/>
        <w:jc w:val="both"/>
        <w:rPr>
          <w:rFonts w:ascii="Times New Roman" w:hAnsi="Times New Roman" w:cs="Times New Roman"/>
          <w:sz w:val="28"/>
          <w:szCs w:val="28"/>
        </w:rPr>
      </w:pPr>
      <w:r w:rsidRPr="00CD3100">
        <w:rPr>
          <w:rFonts w:ascii="Times New Roman" w:hAnsi="Times New Roman" w:cs="Times New Roman"/>
          <w:sz w:val="28"/>
          <w:szCs w:val="28"/>
        </w:rPr>
        <w:t>5.1</w:t>
      </w:r>
      <w:r w:rsidR="001405B8" w:rsidRPr="00CD3100">
        <w:rPr>
          <w:rFonts w:ascii="Times New Roman" w:hAnsi="Times New Roman" w:cs="Times New Roman"/>
          <w:sz w:val="28"/>
          <w:szCs w:val="28"/>
        </w:rPr>
        <w:t>6</w:t>
      </w:r>
      <w:r w:rsidRPr="00CD3100">
        <w:rPr>
          <w:rFonts w:ascii="Times New Roman" w:hAnsi="Times New Roman" w:cs="Times New Roman"/>
          <w:sz w:val="28"/>
          <w:szCs w:val="28"/>
        </w:rPr>
        <w:t>.</w:t>
      </w:r>
      <w:r w:rsidR="00CD3100" w:rsidRPr="00CD3100">
        <w:rPr>
          <w:rFonts w:ascii="Times New Roman" w:hAnsi="Times New Roman" w:cs="Times New Roman"/>
          <w:sz w:val="28"/>
          <w:szCs w:val="28"/>
        </w:rPr>
        <w:t> </w:t>
      </w:r>
      <w:r w:rsidR="00033B64" w:rsidRPr="00CD3100">
        <w:rPr>
          <w:rFonts w:ascii="Times New Roman" w:hAnsi="Times New Roman" w:cs="Times New Roman"/>
          <w:sz w:val="28"/>
          <w:szCs w:val="28"/>
        </w:rPr>
        <w:t>Обеспечивает реализацию комплекса процессных мероприятий «Улучшение условий и охраны труда»</w:t>
      </w:r>
      <w:r w:rsidR="00033B64" w:rsidRPr="00CD3100">
        <w:t xml:space="preserve"> </w:t>
      </w:r>
      <w:r w:rsidR="00033B64" w:rsidRPr="00CD3100">
        <w:rPr>
          <w:rFonts w:ascii="Times New Roman" w:hAnsi="Times New Roman" w:cs="Times New Roman"/>
          <w:sz w:val="28"/>
          <w:szCs w:val="28"/>
        </w:rPr>
        <w:t xml:space="preserve">государственной программы Ставропольского края «Развитие сферы труда и занятости населения». </w:t>
      </w:r>
    </w:p>
    <w:p w:rsidR="00F14597" w:rsidRPr="005A7C68" w:rsidRDefault="00F14597" w:rsidP="00F2160B">
      <w:pPr>
        <w:pStyle w:val="ConsPlusNormal"/>
        <w:ind w:firstLine="540"/>
        <w:jc w:val="both"/>
        <w:rPr>
          <w:rFonts w:ascii="Times New Roman" w:hAnsi="Times New Roman" w:cs="Times New Roman"/>
          <w:sz w:val="28"/>
          <w:szCs w:val="28"/>
        </w:rPr>
      </w:pPr>
      <w:r w:rsidRPr="00CD3100">
        <w:rPr>
          <w:rFonts w:ascii="Times New Roman" w:hAnsi="Times New Roman" w:cs="Times New Roman"/>
          <w:sz w:val="28"/>
          <w:szCs w:val="28"/>
        </w:rPr>
        <w:t>5.1</w:t>
      </w:r>
      <w:r w:rsidR="001405B8" w:rsidRPr="00CD3100">
        <w:rPr>
          <w:rFonts w:ascii="Times New Roman" w:hAnsi="Times New Roman" w:cs="Times New Roman"/>
          <w:sz w:val="28"/>
          <w:szCs w:val="28"/>
        </w:rPr>
        <w:t>7</w:t>
      </w:r>
      <w:r w:rsidRPr="00CD3100">
        <w:rPr>
          <w:rFonts w:ascii="Times New Roman" w:hAnsi="Times New Roman" w:cs="Times New Roman"/>
          <w:sz w:val="28"/>
          <w:szCs w:val="28"/>
        </w:rPr>
        <w:t xml:space="preserve">. Ежегодно проводит </w:t>
      </w:r>
      <w:r w:rsidR="00033B64" w:rsidRPr="00CD3100">
        <w:rPr>
          <w:rFonts w:ascii="Times New Roman" w:hAnsi="Times New Roman" w:cs="Times New Roman"/>
          <w:sz w:val="28"/>
          <w:szCs w:val="28"/>
        </w:rPr>
        <w:t xml:space="preserve">мониторинг состояния </w:t>
      </w:r>
      <w:r w:rsidRPr="00CD3100">
        <w:rPr>
          <w:rFonts w:ascii="Times New Roman" w:hAnsi="Times New Roman" w:cs="Times New Roman"/>
          <w:sz w:val="28"/>
          <w:szCs w:val="28"/>
        </w:rPr>
        <w:t xml:space="preserve">условий и охраны труда в организациях Грачевского муниципального </w:t>
      </w:r>
      <w:r w:rsidR="00893B9C" w:rsidRPr="00CD3100">
        <w:rPr>
          <w:rFonts w:ascii="Times New Roman" w:hAnsi="Times New Roman" w:cs="Times New Roman"/>
          <w:sz w:val="28"/>
          <w:szCs w:val="28"/>
        </w:rPr>
        <w:t>округа</w:t>
      </w:r>
      <w:r w:rsidRPr="00CD3100">
        <w:rPr>
          <w:rFonts w:ascii="Times New Roman" w:hAnsi="Times New Roman" w:cs="Times New Roman"/>
          <w:sz w:val="28"/>
          <w:szCs w:val="28"/>
        </w:rPr>
        <w:t>.</w:t>
      </w:r>
      <w:r w:rsidRPr="005A7C68">
        <w:rPr>
          <w:rFonts w:ascii="Times New Roman" w:hAnsi="Times New Roman" w:cs="Times New Roman"/>
          <w:sz w:val="28"/>
          <w:szCs w:val="28"/>
        </w:rPr>
        <w:t xml:space="preserve">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Грачевского муниципального </w:t>
      </w:r>
      <w:r w:rsidR="00893B9C"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692223"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5.1</w:t>
      </w:r>
      <w:r w:rsidR="001405B8">
        <w:rPr>
          <w:rFonts w:ascii="Times New Roman" w:hAnsi="Times New Roman" w:cs="Times New Roman"/>
          <w:sz w:val="28"/>
          <w:szCs w:val="28"/>
        </w:rPr>
        <w:t>8</w:t>
      </w:r>
      <w:r w:rsidRPr="005A7C68">
        <w:rPr>
          <w:rFonts w:ascii="Times New Roman" w:hAnsi="Times New Roman" w:cs="Times New Roman"/>
          <w:sz w:val="28"/>
          <w:szCs w:val="28"/>
        </w:rPr>
        <w:t xml:space="preserve">. Обеспечивает координацию и методическое руководство работой в области охраны труда. </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5.1</w:t>
      </w:r>
      <w:r w:rsidR="001405B8">
        <w:rPr>
          <w:rFonts w:ascii="Times New Roman" w:hAnsi="Times New Roman" w:cs="Times New Roman"/>
          <w:sz w:val="28"/>
          <w:szCs w:val="28"/>
        </w:rPr>
        <w:t>9</w:t>
      </w:r>
      <w:r w:rsidR="00692223">
        <w:rPr>
          <w:rFonts w:ascii="Times New Roman" w:hAnsi="Times New Roman" w:cs="Times New Roman"/>
          <w:sz w:val="28"/>
          <w:szCs w:val="28"/>
        </w:rPr>
        <w:t>. </w:t>
      </w:r>
      <w:r w:rsidRPr="005A7C68">
        <w:rPr>
          <w:rFonts w:ascii="Times New Roman" w:hAnsi="Times New Roman" w:cs="Times New Roman"/>
          <w:sz w:val="28"/>
          <w:szCs w:val="28"/>
        </w:rPr>
        <w:t xml:space="preserve">Совершенствует систему обучения по охране труда и проверки знаний требований охраны труда работников, в том числе руководителей организаций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 xml:space="preserve">. Принимает меры по повышению качества обучения по охране труда в организациях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20</w:t>
      </w:r>
      <w:r w:rsidR="00692223">
        <w:rPr>
          <w:rFonts w:ascii="Times New Roman" w:hAnsi="Times New Roman" w:cs="Times New Roman"/>
          <w:sz w:val="28"/>
          <w:szCs w:val="28"/>
        </w:rPr>
        <w:t>. </w:t>
      </w:r>
      <w:r w:rsidRPr="005A7C68">
        <w:rPr>
          <w:rFonts w:ascii="Times New Roman" w:hAnsi="Times New Roman" w:cs="Times New Roman"/>
          <w:sz w:val="28"/>
          <w:szCs w:val="28"/>
        </w:rPr>
        <w:t xml:space="preserve">Оказывает содействие работодателям в обеспечении работников качественными, сертифицированными средствами индивидуальной защиты через организацию и проведение специализированных выставок средств индивидуальной защиты, разъяснительной работы в организациях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и т.д. Принимает меры по финансированию мероприятий по специальной оценке условий труда в муниципальных учреждениях.</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2</w:t>
      </w:r>
      <w:r w:rsidR="001405B8">
        <w:rPr>
          <w:rFonts w:ascii="Times New Roman" w:hAnsi="Times New Roman" w:cs="Times New Roman"/>
          <w:sz w:val="28"/>
          <w:szCs w:val="28"/>
        </w:rPr>
        <w:t>1</w:t>
      </w:r>
      <w:r w:rsidR="00692223">
        <w:rPr>
          <w:rFonts w:ascii="Times New Roman" w:hAnsi="Times New Roman" w:cs="Times New Roman"/>
          <w:sz w:val="28"/>
          <w:szCs w:val="28"/>
        </w:rPr>
        <w:t>. </w:t>
      </w:r>
      <w:r w:rsidRPr="005A7C68">
        <w:rPr>
          <w:rFonts w:ascii="Times New Roman" w:hAnsi="Times New Roman" w:cs="Times New Roman"/>
          <w:sz w:val="28"/>
          <w:szCs w:val="28"/>
        </w:rPr>
        <w:t xml:space="preserve">Оказывает содействие работодателям в реализации мероприятий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дорожной карты</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 xml:space="preserve">, направленных на профилактику производственного травматизма, разработке и внедрению программ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нулевого травматизма</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2</w:t>
      </w:r>
      <w:r w:rsidR="001405B8">
        <w:rPr>
          <w:rFonts w:ascii="Times New Roman" w:hAnsi="Times New Roman" w:cs="Times New Roman"/>
          <w:sz w:val="28"/>
          <w:szCs w:val="28"/>
        </w:rPr>
        <w:t>2</w:t>
      </w:r>
      <w:r w:rsidRPr="005A7C68">
        <w:rPr>
          <w:rFonts w:ascii="Times New Roman" w:hAnsi="Times New Roman" w:cs="Times New Roman"/>
          <w:sz w:val="28"/>
          <w:szCs w:val="28"/>
        </w:rPr>
        <w:t xml:space="preserve">. Во взаимодействии </w:t>
      </w:r>
      <w:r w:rsidR="00692223" w:rsidRPr="00692223">
        <w:rPr>
          <w:rFonts w:ascii="Times New Roman" w:hAnsi="Times New Roman" w:cs="Times New Roman"/>
          <w:sz w:val="28"/>
          <w:szCs w:val="28"/>
        </w:rPr>
        <w:t xml:space="preserve">с </w:t>
      </w:r>
      <w:r w:rsidR="00033B64" w:rsidRPr="00692223">
        <w:rPr>
          <w:rFonts w:ascii="Times New Roman" w:hAnsi="Times New Roman" w:cs="Times New Roman"/>
          <w:sz w:val="28"/>
          <w:szCs w:val="28"/>
        </w:rPr>
        <w:t xml:space="preserve">Отделением Фонда пенсионного и социального страхования Российской Федерации по Ставропольскому краю </w:t>
      </w:r>
      <w:r w:rsidRPr="00692223">
        <w:rPr>
          <w:rFonts w:ascii="Times New Roman" w:hAnsi="Times New Roman" w:cs="Times New Roman"/>
          <w:sz w:val="28"/>
          <w:szCs w:val="28"/>
        </w:rPr>
        <w:t xml:space="preserve">осуществляет меры по повышению экономической заинтересованности работодателей по обеспечению безопасных условий и охраны труда в соответствии с Федеральным </w:t>
      </w:r>
      <w:hyperlink r:id="rId37" w:history="1">
        <w:r w:rsidRPr="00692223">
          <w:rPr>
            <w:rFonts w:ascii="Times New Roman" w:hAnsi="Times New Roman" w:cs="Times New Roman"/>
            <w:sz w:val="28"/>
            <w:szCs w:val="28"/>
          </w:rPr>
          <w:t>законом</w:t>
        </w:r>
      </w:hyperlink>
      <w:r w:rsidRPr="00692223">
        <w:rPr>
          <w:rFonts w:ascii="Times New Roman" w:hAnsi="Times New Roman" w:cs="Times New Roman"/>
          <w:sz w:val="28"/>
          <w:szCs w:val="28"/>
        </w:rPr>
        <w:t xml:space="preserve"> </w:t>
      </w:r>
      <w:r w:rsidR="00044C93" w:rsidRPr="00692223">
        <w:rPr>
          <w:rFonts w:ascii="Times New Roman" w:hAnsi="Times New Roman" w:cs="Times New Roman"/>
          <w:sz w:val="28"/>
          <w:szCs w:val="28"/>
        </w:rPr>
        <w:t>«</w:t>
      </w:r>
      <w:r w:rsidRPr="00692223">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w:t>
      </w:r>
      <w:r w:rsidRPr="005A7C68">
        <w:rPr>
          <w:rFonts w:ascii="Times New Roman" w:hAnsi="Times New Roman" w:cs="Times New Roman"/>
          <w:sz w:val="28"/>
          <w:szCs w:val="28"/>
        </w:rPr>
        <w:t xml:space="preserve"> заболеваний</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B746E2" w:rsidRPr="005A7C68" w:rsidRDefault="00B746E2" w:rsidP="00B746E2">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5.2</w:t>
      </w:r>
      <w:r w:rsidR="001405B8">
        <w:rPr>
          <w:rFonts w:ascii="Times New Roman" w:hAnsi="Times New Roman" w:cs="Times New Roman"/>
          <w:sz w:val="28"/>
          <w:szCs w:val="28"/>
        </w:rPr>
        <w:t>3</w:t>
      </w:r>
      <w:r w:rsidRPr="005A7C68">
        <w:rPr>
          <w:rFonts w:ascii="Times New Roman" w:hAnsi="Times New Roman" w:cs="Times New Roman"/>
          <w:sz w:val="28"/>
          <w:szCs w:val="28"/>
        </w:rPr>
        <w:t xml:space="preserve">. </w:t>
      </w:r>
      <w:proofErr w:type="gramStart"/>
      <w:r w:rsidRPr="005A7C68">
        <w:rPr>
          <w:rFonts w:ascii="Times New Roman" w:hAnsi="Times New Roman" w:cs="Times New Roman"/>
          <w:sz w:val="28"/>
          <w:szCs w:val="28"/>
        </w:rPr>
        <w:t xml:space="preserve">Осуществляют ведомственный контроль за соблюдением трудового законодательства в области охраны труда в муниципальных учреждениях (предприятиях) Грачевского муниципального округа, в рамках </w:t>
      </w:r>
      <w:hyperlink r:id="rId38" w:history="1">
        <w:r w:rsidRPr="005A7C68">
          <w:rPr>
            <w:rFonts w:ascii="Times New Roman" w:hAnsi="Times New Roman" w:cs="Times New Roman"/>
            <w:sz w:val="28"/>
            <w:szCs w:val="28"/>
          </w:rPr>
          <w:t>Закона</w:t>
        </w:r>
      </w:hyperlink>
      <w:r w:rsidRPr="005A7C68">
        <w:rPr>
          <w:rFonts w:ascii="Times New Roman" w:hAnsi="Times New Roman" w:cs="Times New Roman"/>
          <w:sz w:val="28"/>
          <w:szCs w:val="28"/>
        </w:rPr>
        <w:t xml:space="preserve"> Ставропольского края от 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proofErr w:type="gramEnd"/>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Работодатели:</w:t>
      </w:r>
    </w:p>
    <w:p w:rsidR="00033B64" w:rsidRPr="00FF3A85" w:rsidRDefault="00F14597" w:rsidP="00033B64">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5.2</w:t>
      </w:r>
      <w:r w:rsidR="001405B8">
        <w:rPr>
          <w:rFonts w:ascii="Times New Roman" w:hAnsi="Times New Roman" w:cs="Times New Roman"/>
          <w:sz w:val="28"/>
          <w:szCs w:val="28"/>
        </w:rPr>
        <w:t>4</w:t>
      </w:r>
      <w:r w:rsidR="00865DC7" w:rsidRPr="00865DC7">
        <w:rPr>
          <w:rFonts w:ascii="Times New Roman" w:hAnsi="Times New Roman" w:cs="Times New Roman"/>
          <w:sz w:val="28"/>
          <w:szCs w:val="28"/>
        </w:rPr>
        <w:t>. </w:t>
      </w:r>
      <w:r w:rsidRPr="00865DC7">
        <w:rPr>
          <w:rFonts w:ascii="Times New Roman" w:hAnsi="Times New Roman" w:cs="Times New Roman"/>
          <w:sz w:val="28"/>
          <w:szCs w:val="28"/>
        </w:rPr>
        <w:t>Обеспечивают соблюдение государственных нормативных требований охраны труда</w:t>
      </w:r>
      <w:r w:rsidR="00033B64" w:rsidRPr="00865DC7">
        <w:rPr>
          <w:rFonts w:ascii="Times New Roman" w:hAnsi="Times New Roman" w:cs="Times New Roman"/>
          <w:sz w:val="28"/>
          <w:szCs w:val="28"/>
        </w:rPr>
        <w:t>, в том числе по результатам специальной оценки условий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5.2</w:t>
      </w:r>
      <w:r w:rsidR="001405B8">
        <w:rPr>
          <w:rFonts w:ascii="Times New Roman" w:hAnsi="Times New Roman" w:cs="Times New Roman"/>
          <w:sz w:val="28"/>
          <w:szCs w:val="28"/>
        </w:rPr>
        <w:t>5</w:t>
      </w:r>
      <w:r w:rsidRPr="005A7C68">
        <w:rPr>
          <w:rFonts w:ascii="Times New Roman" w:hAnsi="Times New Roman" w:cs="Times New Roman"/>
          <w:sz w:val="28"/>
          <w:szCs w:val="28"/>
        </w:rPr>
        <w:t xml:space="preserve">. Разрабатывают </w:t>
      </w:r>
      <w:r w:rsidR="00B746E2" w:rsidRPr="005A7C68">
        <w:rPr>
          <w:rFonts w:ascii="Times New Roman" w:hAnsi="Times New Roman" w:cs="Times New Roman"/>
          <w:sz w:val="28"/>
          <w:szCs w:val="28"/>
        </w:rPr>
        <w:t xml:space="preserve">ежегодные </w:t>
      </w:r>
      <w:r w:rsidRPr="005A7C68">
        <w:rPr>
          <w:rFonts w:ascii="Times New Roman" w:hAnsi="Times New Roman" w:cs="Times New Roman"/>
          <w:sz w:val="28"/>
          <w:szCs w:val="28"/>
        </w:rPr>
        <w:t xml:space="preserve">комплексные планы улучшения условий и охраны труда, </w:t>
      </w:r>
      <w:r w:rsidR="00B746E2" w:rsidRPr="005A7C68">
        <w:rPr>
          <w:rFonts w:ascii="Times New Roman" w:hAnsi="Times New Roman" w:cs="Times New Roman"/>
          <w:sz w:val="28"/>
          <w:szCs w:val="28"/>
        </w:rPr>
        <w:t xml:space="preserve">в том числе женщин и подростков, </w:t>
      </w:r>
      <w:r w:rsidRPr="005A7C68">
        <w:rPr>
          <w:rFonts w:ascii="Times New Roman" w:hAnsi="Times New Roman" w:cs="Times New Roman"/>
          <w:sz w:val="28"/>
          <w:szCs w:val="28"/>
        </w:rPr>
        <w:t>санитарно-оздоровительных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5.2</w:t>
      </w:r>
      <w:r w:rsidR="001405B8">
        <w:rPr>
          <w:rFonts w:ascii="Times New Roman" w:hAnsi="Times New Roman" w:cs="Times New Roman"/>
          <w:sz w:val="28"/>
          <w:szCs w:val="28"/>
        </w:rPr>
        <w:t>6</w:t>
      </w:r>
      <w:r w:rsidRPr="005A7C68">
        <w:rPr>
          <w:rFonts w:ascii="Times New Roman" w:hAnsi="Times New Roman" w:cs="Times New Roman"/>
          <w:sz w:val="28"/>
          <w:szCs w:val="28"/>
        </w:rPr>
        <w:t xml:space="preserve">.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w:t>
      </w:r>
      <w:proofErr w:type="gramStart"/>
      <w:r w:rsidRPr="005A7C68">
        <w:rPr>
          <w:rFonts w:ascii="Times New Roman" w:hAnsi="Times New Roman" w:cs="Times New Roman"/>
          <w:sz w:val="28"/>
          <w:szCs w:val="28"/>
        </w:rPr>
        <w:t>квалификации специалистов службы охраны труда</w:t>
      </w:r>
      <w:proofErr w:type="gramEnd"/>
      <w:r w:rsidRPr="005A7C68">
        <w:rPr>
          <w:rFonts w:ascii="Times New Roman" w:hAnsi="Times New Roman" w:cs="Times New Roman"/>
          <w:sz w:val="28"/>
          <w:szCs w:val="28"/>
        </w:rPr>
        <w:t xml:space="preserve"> не реже одного раза в пять лет.</w:t>
      </w:r>
    </w:p>
    <w:p w:rsidR="005877F7" w:rsidRPr="00865DC7" w:rsidRDefault="00F14597" w:rsidP="005877F7">
      <w:pPr>
        <w:pStyle w:val="ConsPlusNormal"/>
        <w:ind w:firstLine="540"/>
        <w:jc w:val="both"/>
      </w:pPr>
      <w:r w:rsidRPr="005A7C68">
        <w:rPr>
          <w:rFonts w:ascii="Times New Roman" w:hAnsi="Times New Roman" w:cs="Times New Roman"/>
          <w:sz w:val="28"/>
          <w:szCs w:val="28"/>
        </w:rPr>
        <w:t>5</w:t>
      </w:r>
      <w:r w:rsidRPr="00865DC7">
        <w:rPr>
          <w:rFonts w:ascii="Times New Roman" w:hAnsi="Times New Roman" w:cs="Times New Roman"/>
          <w:sz w:val="28"/>
          <w:szCs w:val="28"/>
        </w:rPr>
        <w:t>.2</w:t>
      </w:r>
      <w:r w:rsidR="001405B8" w:rsidRPr="00865DC7">
        <w:rPr>
          <w:rFonts w:ascii="Times New Roman" w:hAnsi="Times New Roman" w:cs="Times New Roman"/>
          <w:sz w:val="28"/>
          <w:szCs w:val="28"/>
        </w:rPr>
        <w:t>7</w:t>
      </w:r>
      <w:r w:rsidR="00865DC7" w:rsidRPr="00865DC7">
        <w:rPr>
          <w:rFonts w:ascii="Times New Roman" w:hAnsi="Times New Roman" w:cs="Times New Roman"/>
          <w:sz w:val="28"/>
          <w:szCs w:val="28"/>
        </w:rPr>
        <w:t>. </w:t>
      </w:r>
      <w:r w:rsidR="005877F7" w:rsidRPr="00865DC7">
        <w:rPr>
          <w:rFonts w:ascii="Times New Roman" w:hAnsi="Times New Roman" w:cs="Times New Roman"/>
          <w:sz w:val="28"/>
          <w:szCs w:val="28"/>
        </w:rPr>
        <w:t>Обеспечивают соблюдение норм и условий предоставления работникам гарантий и компенсаций за работу с вредными и (или) опасными условиями труда, разрабатывают программы по сокращению и выведению из производства рабочих ме</w:t>
      </w:r>
      <w:proofErr w:type="gramStart"/>
      <w:r w:rsidR="005877F7" w:rsidRPr="00865DC7">
        <w:rPr>
          <w:rFonts w:ascii="Times New Roman" w:hAnsi="Times New Roman" w:cs="Times New Roman"/>
          <w:sz w:val="28"/>
          <w:szCs w:val="28"/>
        </w:rPr>
        <w:t>ст с вр</w:t>
      </w:r>
      <w:proofErr w:type="gramEnd"/>
      <w:r w:rsidR="005877F7" w:rsidRPr="00865DC7">
        <w:rPr>
          <w:rFonts w:ascii="Times New Roman" w:hAnsi="Times New Roman" w:cs="Times New Roman"/>
          <w:sz w:val="28"/>
          <w:szCs w:val="28"/>
        </w:rPr>
        <w:t xml:space="preserve">едными и (или) опасными условиями труда. </w:t>
      </w:r>
    </w:p>
    <w:p w:rsidR="00F14597" w:rsidRPr="00865DC7" w:rsidRDefault="00F14597" w:rsidP="00F2160B">
      <w:pPr>
        <w:pStyle w:val="ConsPlusNormal"/>
        <w:ind w:firstLine="540"/>
        <w:jc w:val="both"/>
        <w:rPr>
          <w:rFonts w:ascii="Times New Roman" w:hAnsi="Times New Roman" w:cs="Times New Roman"/>
          <w:sz w:val="28"/>
          <w:szCs w:val="28"/>
        </w:rPr>
      </w:pPr>
      <w:r w:rsidRPr="00865DC7">
        <w:rPr>
          <w:rFonts w:ascii="Times New Roman" w:hAnsi="Times New Roman" w:cs="Times New Roman"/>
          <w:sz w:val="28"/>
          <w:szCs w:val="28"/>
        </w:rPr>
        <w:t>5.2</w:t>
      </w:r>
      <w:r w:rsidR="001405B8" w:rsidRPr="00865DC7">
        <w:rPr>
          <w:rFonts w:ascii="Times New Roman" w:hAnsi="Times New Roman" w:cs="Times New Roman"/>
          <w:sz w:val="28"/>
          <w:szCs w:val="28"/>
        </w:rPr>
        <w:t>8</w:t>
      </w:r>
      <w:r w:rsidR="00865DC7" w:rsidRPr="00865DC7">
        <w:rPr>
          <w:rFonts w:ascii="Times New Roman" w:hAnsi="Times New Roman" w:cs="Times New Roman"/>
          <w:sz w:val="28"/>
          <w:szCs w:val="28"/>
        </w:rPr>
        <w:t>. </w:t>
      </w:r>
      <w:r w:rsidRPr="00865DC7">
        <w:rPr>
          <w:rFonts w:ascii="Times New Roman" w:hAnsi="Times New Roman" w:cs="Times New Roman"/>
          <w:sz w:val="28"/>
          <w:szCs w:val="28"/>
        </w:rPr>
        <w:t>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rsidR="00F14597" w:rsidRPr="00865DC7" w:rsidRDefault="00F14597" w:rsidP="00F2160B">
      <w:pPr>
        <w:pStyle w:val="ConsPlusNormal"/>
        <w:ind w:firstLine="540"/>
        <w:jc w:val="both"/>
        <w:rPr>
          <w:rFonts w:ascii="Times New Roman" w:hAnsi="Times New Roman" w:cs="Times New Roman"/>
          <w:sz w:val="28"/>
          <w:szCs w:val="28"/>
        </w:rPr>
      </w:pPr>
      <w:r w:rsidRPr="00865DC7">
        <w:rPr>
          <w:rFonts w:ascii="Times New Roman" w:hAnsi="Times New Roman" w:cs="Times New Roman"/>
          <w:sz w:val="28"/>
          <w:szCs w:val="28"/>
        </w:rPr>
        <w:t>5.2</w:t>
      </w:r>
      <w:r w:rsidR="001405B8" w:rsidRPr="00865DC7">
        <w:rPr>
          <w:rFonts w:ascii="Times New Roman" w:hAnsi="Times New Roman" w:cs="Times New Roman"/>
          <w:sz w:val="28"/>
          <w:szCs w:val="28"/>
        </w:rPr>
        <w:t>9</w:t>
      </w:r>
      <w:r w:rsidR="00865DC7" w:rsidRPr="00865DC7">
        <w:rPr>
          <w:rFonts w:ascii="Times New Roman" w:hAnsi="Times New Roman" w:cs="Times New Roman"/>
          <w:sz w:val="28"/>
          <w:szCs w:val="28"/>
        </w:rPr>
        <w:t>. </w:t>
      </w:r>
      <w:r w:rsidR="005877F7" w:rsidRPr="00865DC7">
        <w:rPr>
          <w:rFonts w:ascii="Times New Roman" w:hAnsi="Times New Roman" w:cs="Times New Roman"/>
          <w:sz w:val="28"/>
          <w:szCs w:val="28"/>
        </w:rPr>
        <w:t>За счет собственных сре</w:t>
      </w:r>
      <w:proofErr w:type="gramStart"/>
      <w:r w:rsidR="005877F7" w:rsidRPr="00865DC7">
        <w:rPr>
          <w:rFonts w:ascii="Times New Roman" w:hAnsi="Times New Roman" w:cs="Times New Roman"/>
          <w:sz w:val="28"/>
          <w:szCs w:val="28"/>
        </w:rPr>
        <w:t>дств пр</w:t>
      </w:r>
      <w:proofErr w:type="gramEnd"/>
      <w:r w:rsidR="005877F7" w:rsidRPr="00865DC7">
        <w:rPr>
          <w:rFonts w:ascii="Times New Roman" w:hAnsi="Times New Roman" w:cs="Times New Roman"/>
          <w:sz w:val="28"/>
          <w:szCs w:val="28"/>
        </w:rPr>
        <w:t xml:space="preserve">едусматривают проведение дополнительных медицинских осмотров, </w:t>
      </w:r>
      <w:r w:rsidR="00B746E2" w:rsidRPr="00865DC7">
        <w:rPr>
          <w:rFonts w:ascii="Times New Roman" w:hAnsi="Times New Roman" w:cs="Times New Roman"/>
          <w:sz w:val="28"/>
          <w:szCs w:val="28"/>
        </w:rPr>
        <w:t xml:space="preserve">профилактическое лечение работников, в том числе приобретение путевок на санаторно-курортное лечение работников, занятых </w:t>
      </w:r>
      <w:r w:rsidRPr="00865DC7">
        <w:rPr>
          <w:rFonts w:ascii="Times New Roman" w:hAnsi="Times New Roman" w:cs="Times New Roman"/>
          <w:sz w:val="28"/>
          <w:szCs w:val="28"/>
        </w:rPr>
        <w:t>на работах с вредными и (или) опасными условиями труда.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p>
    <w:p w:rsidR="00F14597" w:rsidRPr="005A7C68" w:rsidRDefault="00F14597" w:rsidP="00F2160B">
      <w:pPr>
        <w:pStyle w:val="ConsPlusNormal"/>
        <w:ind w:firstLine="540"/>
        <w:jc w:val="both"/>
        <w:rPr>
          <w:rFonts w:ascii="Times New Roman" w:hAnsi="Times New Roman" w:cs="Times New Roman"/>
          <w:sz w:val="28"/>
          <w:szCs w:val="28"/>
        </w:rPr>
      </w:pPr>
      <w:r w:rsidRPr="00865DC7">
        <w:rPr>
          <w:rFonts w:ascii="Times New Roman" w:hAnsi="Times New Roman" w:cs="Times New Roman"/>
          <w:sz w:val="28"/>
          <w:szCs w:val="28"/>
        </w:rPr>
        <w:t>5.</w:t>
      </w:r>
      <w:r w:rsidR="001405B8" w:rsidRPr="00865DC7">
        <w:rPr>
          <w:rFonts w:ascii="Times New Roman" w:hAnsi="Times New Roman" w:cs="Times New Roman"/>
          <w:sz w:val="28"/>
          <w:szCs w:val="28"/>
        </w:rPr>
        <w:t>30</w:t>
      </w:r>
      <w:r w:rsidRPr="00865DC7">
        <w:rPr>
          <w:rFonts w:ascii="Times New Roman" w:hAnsi="Times New Roman" w:cs="Times New Roman"/>
          <w:sz w:val="28"/>
          <w:szCs w:val="28"/>
        </w:rPr>
        <w:t xml:space="preserve">. В рамках реализации территориальной Программы ОМС организуют проведение диспансеризации работников с сохранением за ними </w:t>
      </w:r>
      <w:r w:rsidRPr="00865DC7">
        <w:rPr>
          <w:rFonts w:ascii="Times New Roman" w:hAnsi="Times New Roman" w:cs="Times New Roman"/>
          <w:sz w:val="28"/>
          <w:szCs w:val="28"/>
        </w:rPr>
        <w:lastRenderedPageBreak/>
        <w:t>места работы (должности) и среднего заработка на время прохождения диспансеризации (не менее 2 рабочих дней 1 раз в год</w:t>
      </w:r>
      <w:r w:rsidR="007F6462" w:rsidRPr="00865DC7">
        <w:rPr>
          <w:rFonts w:ascii="Times New Roman" w:hAnsi="Times New Roman" w:cs="Times New Roman"/>
          <w:sz w:val="28"/>
          <w:szCs w:val="28"/>
        </w:rPr>
        <w:t>),</w:t>
      </w:r>
      <w:r w:rsidR="007F6462" w:rsidRPr="00865DC7">
        <w:rPr>
          <w:rFonts w:ascii="Times New Roman" w:eastAsia="Calibri" w:hAnsi="Times New Roman" w:cs="Times New Roman"/>
          <w:sz w:val="28"/>
          <w:szCs w:val="28"/>
          <w:lang w:eastAsia="en-US"/>
        </w:rPr>
        <w:t xml:space="preserve"> гражданам </w:t>
      </w:r>
      <w:proofErr w:type="spellStart"/>
      <w:r w:rsidR="007F6462" w:rsidRPr="00865DC7">
        <w:rPr>
          <w:rFonts w:ascii="Times New Roman" w:eastAsia="Calibri" w:hAnsi="Times New Roman" w:cs="Times New Roman"/>
          <w:sz w:val="28"/>
          <w:szCs w:val="28"/>
          <w:lang w:eastAsia="en-US"/>
        </w:rPr>
        <w:t>предпенсионного</w:t>
      </w:r>
      <w:proofErr w:type="spellEnd"/>
      <w:r w:rsidR="007F6462" w:rsidRPr="00865DC7">
        <w:rPr>
          <w:rFonts w:ascii="Times New Roman" w:eastAsia="Calibri" w:hAnsi="Times New Roman" w:cs="Times New Roman"/>
          <w:sz w:val="28"/>
          <w:szCs w:val="28"/>
          <w:lang w:eastAsia="en-US"/>
        </w:rPr>
        <w:t xml:space="preserve"> возраста – два дня</w:t>
      </w:r>
      <w:r w:rsidR="007F6462" w:rsidRPr="00865DC7">
        <w:rPr>
          <w:rFonts w:ascii="Times New Roman" w:hAnsi="Times New Roman" w:cs="Times New Roman"/>
          <w:sz w:val="28"/>
          <w:szCs w:val="28"/>
        </w:rPr>
        <w:t>.</w:t>
      </w:r>
    </w:p>
    <w:p w:rsidR="00F14597" w:rsidRPr="00865DC7" w:rsidRDefault="007F6462" w:rsidP="00F2160B">
      <w:pPr>
        <w:pStyle w:val="ConsPlusNormal"/>
        <w:ind w:firstLine="540"/>
        <w:jc w:val="both"/>
        <w:rPr>
          <w:rFonts w:ascii="Times New Roman" w:hAnsi="Times New Roman" w:cs="Times New Roman"/>
          <w:sz w:val="28"/>
          <w:szCs w:val="28"/>
        </w:rPr>
      </w:pPr>
      <w:r w:rsidRPr="00865DC7">
        <w:rPr>
          <w:rFonts w:ascii="Times New Roman" w:hAnsi="Times New Roman" w:cs="Times New Roman"/>
          <w:sz w:val="28"/>
          <w:szCs w:val="28"/>
        </w:rPr>
        <w:t>5.31</w:t>
      </w:r>
      <w:r w:rsidR="00865DC7" w:rsidRPr="00865DC7">
        <w:rPr>
          <w:rFonts w:ascii="Times New Roman" w:hAnsi="Times New Roman" w:cs="Times New Roman"/>
          <w:sz w:val="28"/>
          <w:szCs w:val="28"/>
        </w:rPr>
        <w:t>. </w:t>
      </w:r>
      <w:r w:rsidRPr="00865DC7">
        <w:rPr>
          <w:rFonts w:ascii="Times New Roman" w:hAnsi="Times New Roman" w:cs="Times New Roman"/>
          <w:sz w:val="28"/>
          <w:szCs w:val="28"/>
        </w:rPr>
        <w:t xml:space="preserve">За счет собственных средств создают </w:t>
      </w:r>
      <w:r w:rsidR="00F14597" w:rsidRPr="00865DC7">
        <w:rPr>
          <w:rFonts w:ascii="Times New Roman" w:hAnsi="Times New Roman" w:cs="Times New Roman"/>
          <w:sz w:val="28"/>
          <w:szCs w:val="28"/>
        </w:rPr>
        <w:t>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F14597" w:rsidRPr="00865DC7" w:rsidRDefault="00F14597" w:rsidP="00F2160B">
      <w:pPr>
        <w:pStyle w:val="ConsPlusNormal"/>
        <w:ind w:firstLine="540"/>
        <w:jc w:val="both"/>
        <w:rPr>
          <w:rFonts w:ascii="Times New Roman" w:hAnsi="Times New Roman" w:cs="Times New Roman"/>
          <w:sz w:val="28"/>
          <w:szCs w:val="28"/>
        </w:rPr>
      </w:pPr>
      <w:r w:rsidRPr="00865DC7">
        <w:rPr>
          <w:rFonts w:ascii="Times New Roman" w:hAnsi="Times New Roman" w:cs="Times New Roman"/>
          <w:sz w:val="28"/>
          <w:szCs w:val="28"/>
        </w:rPr>
        <w:t>5.</w:t>
      </w:r>
      <w:r w:rsidR="002B1912" w:rsidRPr="00865DC7">
        <w:rPr>
          <w:rFonts w:ascii="Times New Roman" w:hAnsi="Times New Roman" w:cs="Times New Roman"/>
          <w:sz w:val="28"/>
          <w:szCs w:val="28"/>
        </w:rPr>
        <w:t>3</w:t>
      </w:r>
      <w:r w:rsidR="001405B8" w:rsidRPr="00865DC7">
        <w:rPr>
          <w:rFonts w:ascii="Times New Roman" w:hAnsi="Times New Roman" w:cs="Times New Roman"/>
          <w:sz w:val="28"/>
          <w:szCs w:val="28"/>
        </w:rPr>
        <w:t>2</w:t>
      </w:r>
      <w:r w:rsidR="00865DC7" w:rsidRPr="00865DC7">
        <w:rPr>
          <w:rFonts w:ascii="Times New Roman" w:hAnsi="Times New Roman" w:cs="Times New Roman"/>
          <w:sz w:val="28"/>
          <w:szCs w:val="28"/>
        </w:rPr>
        <w:t>. </w:t>
      </w:r>
      <w:r w:rsidRPr="00865DC7">
        <w:rPr>
          <w:rFonts w:ascii="Times New Roman" w:hAnsi="Times New Roman" w:cs="Times New Roman"/>
          <w:sz w:val="28"/>
          <w:szCs w:val="28"/>
        </w:rPr>
        <w:t xml:space="preserve">Обеспечивают условия для осуществления государственного, ведомственного и общественного </w:t>
      </w:r>
      <w:proofErr w:type="gramStart"/>
      <w:r w:rsidRPr="00865DC7">
        <w:rPr>
          <w:rFonts w:ascii="Times New Roman" w:hAnsi="Times New Roman" w:cs="Times New Roman"/>
          <w:sz w:val="28"/>
          <w:szCs w:val="28"/>
        </w:rPr>
        <w:t>контроля за</w:t>
      </w:r>
      <w:proofErr w:type="gramEnd"/>
      <w:r w:rsidRPr="00865DC7">
        <w:rPr>
          <w:rFonts w:ascii="Times New Roman" w:hAnsi="Times New Roman" w:cs="Times New Roman"/>
          <w:sz w:val="28"/>
          <w:szCs w:val="28"/>
        </w:rPr>
        <w:t xml:space="preserve"> соблюдением требований трудового законодательства, </w:t>
      </w:r>
      <w:r w:rsidR="00B746E2" w:rsidRPr="00865DC7">
        <w:rPr>
          <w:rFonts w:ascii="Times New Roman" w:hAnsi="Times New Roman" w:cs="Times New Roman"/>
          <w:sz w:val="28"/>
          <w:szCs w:val="28"/>
        </w:rPr>
        <w:t>представляют соответствующую информацию и документы по вопросам охраны труда</w:t>
      </w:r>
      <w:r w:rsidRPr="00865DC7">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865DC7">
        <w:rPr>
          <w:rFonts w:ascii="Times New Roman" w:hAnsi="Times New Roman" w:cs="Times New Roman"/>
          <w:sz w:val="28"/>
          <w:szCs w:val="28"/>
        </w:rPr>
        <w:t>5.</w:t>
      </w:r>
      <w:r w:rsidR="002B1912" w:rsidRPr="00865DC7">
        <w:rPr>
          <w:rFonts w:ascii="Times New Roman" w:hAnsi="Times New Roman" w:cs="Times New Roman"/>
          <w:sz w:val="28"/>
          <w:szCs w:val="28"/>
        </w:rPr>
        <w:t>3</w:t>
      </w:r>
      <w:r w:rsidR="001405B8" w:rsidRPr="00865DC7">
        <w:rPr>
          <w:rFonts w:ascii="Times New Roman" w:hAnsi="Times New Roman" w:cs="Times New Roman"/>
          <w:sz w:val="28"/>
          <w:szCs w:val="28"/>
        </w:rPr>
        <w:t>3</w:t>
      </w:r>
      <w:r w:rsidR="00865DC7" w:rsidRPr="00865DC7">
        <w:rPr>
          <w:rFonts w:ascii="Times New Roman" w:hAnsi="Times New Roman" w:cs="Times New Roman"/>
          <w:sz w:val="28"/>
          <w:szCs w:val="28"/>
        </w:rPr>
        <w:t>. </w:t>
      </w:r>
      <w:proofErr w:type="gramStart"/>
      <w:r w:rsidRPr="00865DC7">
        <w:rPr>
          <w:rFonts w:ascii="Times New Roman" w:hAnsi="Times New Roman" w:cs="Times New Roman"/>
          <w:sz w:val="28"/>
          <w:szCs w:val="28"/>
        </w:rPr>
        <w:t>Предусматривают в коллективных договорах меры материального поощрения и предоставление оплачиваемого отпуска уполномоченным (доверенным) лицам по охране труда профессиональных союзов и членам комитетов (комиссий) по охране</w:t>
      </w:r>
      <w:r w:rsidRPr="005A7C68">
        <w:rPr>
          <w:rFonts w:ascii="Times New Roman" w:hAnsi="Times New Roman" w:cs="Times New Roman"/>
          <w:sz w:val="28"/>
          <w:szCs w:val="28"/>
        </w:rPr>
        <w:t xml:space="preserve"> труда для выполнения ими своих общественных обязанностей, предоставляют уполномоченным (доверенным) лицам по охране труда профессиональных союзов не менее 2 часов в неделю с сохранением за ними места работы (должности) и среднего заработка на время реализации</w:t>
      </w:r>
      <w:proofErr w:type="gramEnd"/>
      <w:r w:rsidRPr="005A7C68">
        <w:rPr>
          <w:rFonts w:ascii="Times New Roman" w:hAnsi="Times New Roman" w:cs="Times New Roman"/>
          <w:sz w:val="28"/>
          <w:szCs w:val="28"/>
        </w:rPr>
        <w:t xml:space="preserve"> их полномочий,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Лучший уполномоченный по охране труда</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 xml:space="preserve">. Проводят в организациях Грачевского муниципального </w:t>
      </w:r>
      <w:r w:rsidR="0095147A" w:rsidRPr="005A7C68">
        <w:rPr>
          <w:rFonts w:ascii="Times New Roman" w:hAnsi="Times New Roman" w:cs="Times New Roman"/>
          <w:sz w:val="28"/>
          <w:szCs w:val="28"/>
        </w:rPr>
        <w:t xml:space="preserve">округа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Дни охраны труда</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5.3</w:t>
      </w:r>
      <w:r w:rsidR="001405B8">
        <w:rPr>
          <w:rFonts w:ascii="Times New Roman" w:hAnsi="Times New Roman" w:cs="Times New Roman"/>
          <w:sz w:val="28"/>
          <w:szCs w:val="28"/>
        </w:rPr>
        <w:t>4</w:t>
      </w:r>
      <w:r w:rsidRPr="005A7C68">
        <w:rPr>
          <w:rFonts w:ascii="Times New Roman" w:hAnsi="Times New Roman" w:cs="Times New Roman"/>
          <w:sz w:val="28"/>
          <w:szCs w:val="28"/>
        </w:rPr>
        <w:t>. Принимают меры по добровольному дополнительному страхованию работников, занятых на работах с вредными и (или) опасными условиями труда, от несчастных случаев на производстве и профессиональных заболеваний.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5.3</w:t>
      </w:r>
      <w:r w:rsidR="001405B8">
        <w:rPr>
          <w:rFonts w:ascii="Times New Roman" w:hAnsi="Times New Roman" w:cs="Times New Roman"/>
          <w:sz w:val="28"/>
          <w:szCs w:val="28"/>
        </w:rPr>
        <w:t>5</w:t>
      </w:r>
      <w:r w:rsidR="00FA1B2C">
        <w:rPr>
          <w:rFonts w:ascii="Times New Roman" w:hAnsi="Times New Roman" w:cs="Times New Roman"/>
          <w:sz w:val="28"/>
          <w:szCs w:val="28"/>
        </w:rPr>
        <w:t>. </w:t>
      </w:r>
      <w:r w:rsidRPr="005A7C68">
        <w:rPr>
          <w:rFonts w:ascii="Times New Roman" w:hAnsi="Times New Roman" w:cs="Times New Roman"/>
          <w:sz w:val="28"/>
          <w:szCs w:val="28"/>
        </w:rPr>
        <w:t>Обеспечивают информирование работников о состоянии условий и охраны труда на производстве.</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5.3</w:t>
      </w:r>
      <w:r w:rsidR="001405B8">
        <w:rPr>
          <w:rFonts w:ascii="Times New Roman" w:hAnsi="Times New Roman" w:cs="Times New Roman"/>
          <w:sz w:val="28"/>
          <w:szCs w:val="28"/>
        </w:rPr>
        <w:t>6</w:t>
      </w:r>
      <w:r w:rsidR="00FA1B2C">
        <w:rPr>
          <w:rFonts w:ascii="Times New Roman" w:hAnsi="Times New Roman" w:cs="Times New Roman"/>
          <w:sz w:val="28"/>
          <w:szCs w:val="28"/>
        </w:rPr>
        <w:t>. </w:t>
      </w:r>
      <w:r w:rsidRPr="005A7C68">
        <w:rPr>
          <w:rFonts w:ascii="Times New Roman" w:hAnsi="Times New Roman" w:cs="Times New Roman"/>
          <w:sz w:val="28"/>
          <w:szCs w:val="28"/>
        </w:rPr>
        <w:t xml:space="preserve">Разрабатывают и внедряют системы управления охраной труда, оценки и управления профессиональными рисками, программы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нулевого травматизма</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5.3</w:t>
      </w:r>
      <w:r w:rsidR="001405B8">
        <w:rPr>
          <w:rFonts w:ascii="Times New Roman" w:hAnsi="Times New Roman" w:cs="Times New Roman"/>
          <w:sz w:val="28"/>
          <w:szCs w:val="28"/>
        </w:rPr>
        <w:t>7</w:t>
      </w:r>
      <w:r w:rsidR="00FA1B2C">
        <w:rPr>
          <w:rFonts w:ascii="Times New Roman" w:hAnsi="Times New Roman" w:cs="Times New Roman"/>
          <w:sz w:val="28"/>
          <w:szCs w:val="28"/>
        </w:rPr>
        <w:t>. </w:t>
      </w:r>
      <w:r w:rsidRPr="005A7C68">
        <w:rPr>
          <w:rFonts w:ascii="Times New Roman" w:hAnsi="Times New Roman" w:cs="Times New Roman"/>
          <w:sz w:val="28"/>
          <w:szCs w:val="28"/>
        </w:rPr>
        <w:t xml:space="preserve">Обеспечивают предоставление информации о состоянии условий и охраны труда, в том числе о результатах проведения специальной оценки условий труда в управление труда и социальной защиты населения администрации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9F6E9E" w:rsidRPr="00CB629D" w:rsidRDefault="00F14597" w:rsidP="009F6E9E">
      <w:pPr>
        <w:pStyle w:val="ConsPlusNormal"/>
        <w:ind w:firstLine="540"/>
        <w:jc w:val="both"/>
        <w:rPr>
          <w:rFonts w:ascii="Times New Roman" w:hAnsi="Times New Roman" w:cs="Times New Roman"/>
          <w:sz w:val="28"/>
          <w:szCs w:val="28"/>
        </w:rPr>
      </w:pPr>
      <w:r w:rsidRPr="00CB629D">
        <w:rPr>
          <w:rFonts w:ascii="Times New Roman" w:hAnsi="Times New Roman" w:cs="Times New Roman"/>
          <w:sz w:val="28"/>
          <w:szCs w:val="28"/>
        </w:rPr>
        <w:t>5.3</w:t>
      </w:r>
      <w:r w:rsidR="001405B8" w:rsidRPr="00CB629D">
        <w:rPr>
          <w:rFonts w:ascii="Times New Roman" w:hAnsi="Times New Roman" w:cs="Times New Roman"/>
          <w:sz w:val="28"/>
          <w:szCs w:val="28"/>
        </w:rPr>
        <w:t>8</w:t>
      </w:r>
      <w:r w:rsidR="00FA1B2C">
        <w:rPr>
          <w:rFonts w:ascii="Times New Roman" w:hAnsi="Times New Roman" w:cs="Times New Roman"/>
          <w:sz w:val="28"/>
          <w:szCs w:val="28"/>
        </w:rPr>
        <w:t>. </w:t>
      </w:r>
      <w:r w:rsidR="009F6E9E" w:rsidRPr="00CB629D">
        <w:rPr>
          <w:rFonts w:ascii="Times New Roman" w:hAnsi="Times New Roman" w:cs="Times New Roman"/>
          <w:sz w:val="28"/>
          <w:szCs w:val="28"/>
        </w:rPr>
        <w:t>Обеспечивают проведение специальной оценки условий труда</w:t>
      </w:r>
      <w:r w:rsidR="00CB629D">
        <w:rPr>
          <w:rFonts w:ascii="Times New Roman" w:hAnsi="Times New Roman" w:cs="Times New Roman"/>
          <w:sz w:val="28"/>
          <w:szCs w:val="28"/>
        </w:rPr>
        <w:t xml:space="preserve"> </w:t>
      </w:r>
      <w:r w:rsidR="009F6E9E" w:rsidRPr="00CB629D">
        <w:rPr>
          <w:rFonts w:ascii="Times New Roman" w:hAnsi="Times New Roman" w:cs="Times New Roman"/>
          <w:sz w:val="28"/>
          <w:szCs w:val="28"/>
        </w:rPr>
        <w:t>и систематическое выявление опасностей и профессиональных рисков, их регулярный анализ и оценку с приведением рабочих мест в соответствие с государственными нормативными требованиями охраны труда.</w:t>
      </w:r>
    </w:p>
    <w:p w:rsidR="00F14597" w:rsidRPr="005A7C68" w:rsidRDefault="00F14597" w:rsidP="00F2160B">
      <w:pPr>
        <w:pStyle w:val="ConsPlusNormal"/>
        <w:ind w:firstLine="540"/>
        <w:jc w:val="both"/>
        <w:rPr>
          <w:rFonts w:ascii="Times New Roman" w:hAnsi="Times New Roman" w:cs="Times New Roman"/>
          <w:sz w:val="28"/>
          <w:szCs w:val="28"/>
        </w:rPr>
      </w:pPr>
      <w:r w:rsidRPr="00CB629D">
        <w:rPr>
          <w:rFonts w:ascii="Times New Roman" w:hAnsi="Times New Roman" w:cs="Times New Roman"/>
          <w:sz w:val="28"/>
          <w:szCs w:val="28"/>
        </w:rPr>
        <w:t>5.3</w:t>
      </w:r>
      <w:r w:rsidR="001405B8" w:rsidRPr="00CB629D">
        <w:rPr>
          <w:rFonts w:ascii="Times New Roman" w:hAnsi="Times New Roman" w:cs="Times New Roman"/>
          <w:sz w:val="28"/>
          <w:szCs w:val="28"/>
        </w:rPr>
        <w:t>9</w:t>
      </w:r>
      <w:r w:rsidR="00FA1B2C">
        <w:rPr>
          <w:rFonts w:ascii="Times New Roman" w:hAnsi="Times New Roman" w:cs="Times New Roman"/>
          <w:sz w:val="28"/>
          <w:szCs w:val="28"/>
        </w:rPr>
        <w:t>. </w:t>
      </w:r>
      <w:r w:rsidRPr="00CB629D">
        <w:rPr>
          <w:rFonts w:ascii="Times New Roman" w:hAnsi="Times New Roman" w:cs="Times New Roman"/>
          <w:sz w:val="28"/>
          <w:szCs w:val="28"/>
        </w:rPr>
        <w:t>Выплачивают работникам, занятым на работах с вредными и (или) опасными условиями труда (3 класс), компенсационные выплаты в размерах</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подкласс 3.1 (вредные условия труда 1 степени) - не менее 4%</w:t>
      </w:r>
      <w:r w:rsidR="00B746E2" w:rsidRPr="005A7C68">
        <w:rPr>
          <w:rFonts w:ascii="Times New Roman" w:hAnsi="Times New Roman" w:cs="Times New Roman"/>
          <w:sz w:val="28"/>
          <w:szCs w:val="28"/>
        </w:rPr>
        <w:t xml:space="preserve"> оклада (ставки заработной платы) работника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подкласс 3.2 (вредные условия труда 2 степени) - не менее 8%</w:t>
      </w:r>
      <w:r w:rsidR="00B746E2" w:rsidRPr="005A7C68">
        <w:rPr>
          <w:rFonts w:ascii="Times New Roman" w:hAnsi="Times New Roman" w:cs="Times New Roman"/>
          <w:sz w:val="28"/>
          <w:szCs w:val="28"/>
        </w:rPr>
        <w:t xml:space="preserve"> оклада (ставки заработной платы) работника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подкласс 3.3 (вредные условия труда 3 степени) - не менее 12%</w:t>
      </w:r>
      <w:r w:rsidR="00B746E2" w:rsidRPr="005A7C68">
        <w:rPr>
          <w:rFonts w:ascii="Times New Roman" w:hAnsi="Times New Roman" w:cs="Times New Roman"/>
          <w:sz w:val="28"/>
          <w:szCs w:val="28"/>
        </w:rPr>
        <w:t xml:space="preserve"> оклада (ставки заработной платы) работника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подкласс 3.4 (вредные условия труда 4 степени) - не менее 24%</w:t>
      </w:r>
      <w:r w:rsidR="00B746E2" w:rsidRPr="005A7C68">
        <w:rPr>
          <w:rFonts w:ascii="Times New Roman" w:hAnsi="Times New Roman" w:cs="Times New Roman"/>
          <w:sz w:val="28"/>
          <w:szCs w:val="28"/>
        </w:rPr>
        <w:t xml:space="preserve"> оклада (ставки заработной платы) работника</w:t>
      </w:r>
      <w:r w:rsidRPr="005A7C68">
        <w:rPr>
          <w:rFonts w:ascii="Times New Roman" w:hAnsi="Times New Roman" w:cs="Times New Roman"/>
          <w:sz w:val="28"/>
          <w:szCs w:val="28"/>
        </w:rPr>
        <w:t>;</w:t>
      </w:r>
    </w:p>
    <w:p w:rsidR="00F14597" w:rsidRPr="00CC0CC2" w:rsidRDefault="00F14597" w:rsidP="00F2160B">
      <w:pPr>
        <w:pStyle w:val="ConsPlusNormal"/>
        <w:ind w:firstLine="540"/>
        <w:jc w:val="both"/>
        <w:rPr>
          <w:rFonts w:ascii="Times New Roman" w:hAnsi="Times New Roman" w:cs="Times New Roman"/>
          <w:sz w:val="28"/>
          <w:szCs w:val="28"/>
        </w:rPr>
      </w:pPr>
      <w:r w:rsidRPr="00CC0CC2">
        <w:rPr>
          <w:rFonts w:ascii="Times New Roman" w:hAnsi="Times New Roman" w:cs="Times New Roman"/>
          <w:sz w:val="28"/>
          <w:szCs w:val="28"/>
        </w:rPr>
        <w:t xml:space="preserve">работникам, занятым на работах с опасными условиями труда </w:t>
      </w:r>
      <w:r w:rsidR="00FB6F8D" w:rsidRPr="00CC0CC2">
        <w:rPr>
          <w:rFonts w:ascii="Times New Roman" w:hAnsi="Times New Roman" w:cs="Times New Roman"/>
          <w:sz w:val="28"/>
          <w:szCs w:val="28"/>
        </w:rPr>
        <w:t xml:space="preserve">                    </w:t>
      </w:r>
      <w:r w:rsidRPr="00CC0CC2">
        <w:rPr>
          <w:rFonts w:ascii="Times New Roman" w:hAnsi="Times New Roman" w:cs="Times New Roman"/>
          <w:sz w:val="28"/>
          <w:szCs w:val="28"/>
        </w:rPr>
        <w:t>(4 класс) - не менее 30%</w:t>
      </w:r>
      <w:r w:rsidR="00B746E2" w:rsidRPr="00CC0CC2">
        <w:rPr>
          <w:rFonts w:ascii="Times New Roman" w:hAnsi="Times New Roman" w:cs="Times New Roman"/>
          <w:sz w:val="28"/>
          <w:szCs w:val="28"/>
        </w:rPr>
        <w:t xml:space="preserve"> оклада (ставки заработной платы) работника</w:t>
      </w:r>
      <w:r w:rsidRPr="00CC0CC2">
        <w:rPr>
          <w:rFonts w:ascii="Times New Roman" w:hAnsi="Times New Roman" w:cs="Times New Roman"/>
          <w:sz w:val="28"/>
          <w:szCs w:val="28"/>
        </w:rPr>
        <w:t>;</w:t>
      </w:r>
    </w:p>
    <w:p w:rsidR="009F6E9E" w:rsidRPr="00CC0CC2" w:rsidRDefault="009F6E9E" w:rsidP="009F6E9E">
      <w:pPr>
        <w:pStyle w:val="ConsPlusNormal"/>
        <w:ind w:firstLine="540"/>
        <w:jc w:val="both"/>
      </w:pPr>
      <w:r w:rsidRPr="00CC0CC2">
        <w:rPr>
          <w:rFonts w:ascii="Times New Roman" w:hAnsi="Times New Roman" w:cs="Times New Roman"/>
          <w:sz w:val="28"/>
          <w:szCs w:val="28"/>
        </w:rPr>
        <w:t>Указанные доплаты не включаются в состав минимальной заработной платы, установленной пунктом 2.</w:t>
      </w:r>
      <w:r w:rsidR="00000377" w:rsidRPr="00CC0CC2">
        <w:rPr>
          <w:rFonts w:ascii="Times New Roman" w:hAnsi="Times New Roman" w:cs="Times New Roman"/>
          <w:sz w:val="28"/>
          <w:szCs w:val="28"/>
        </w:rPr>
        <w:t>28</w:t>
      </w:r>
      <w:r w:rsidRPr="00CC0CC2">
        <w:rPr>
          <w:rFonts w:ascii="Times New Roman" w:hAnsi="Times New Roman" w:cs="Times New Roman"/>
          <w:sz w:val="28"/>
          <w:szCs w:val="28"/>
        </w:rPr>
        <w:t xml:space="preserve"> настоящего Соглашения.</w:t>
      </w:r>
    </w:p>
    <w:p w:rsidR="00F14597" w:rsidRPr="005A7C68" w:rsidRDefault="00F14597" w:rsidP="00F2160B">
      <w:pPr>
        <w:pStyle w:val="ConsPlusNormal"/>
        <w:ind w:firstLine="540"/>
        <w:jc w:val="both"/>
        <w:rPr>
          <w:rFonts w:ascii="Times New Roman" w:hAnsi="Times New Roman" w:cs="Times New Roman"/>
          <w:sz w:val="28"/>
          <w:szCs w:val="28"/>
        </w:rPr>
      </w:pPr>
      <w:r w:rsidRPr="00CC0CC2">
        <w:rPr>
          <w:rFonts w:ascii="Times New Roman" w:hAnsi="Times New Roman" w:cs="Times New Roman"/>
          <w:sz w:val="28"/>
          <w:szCs w:val="28"/>
        </w:rPr>
        <w:t>5.</w:t>
      </w:r>
      <w:r w:rsidR="001405B8" w:rsidRPr="00CC0CC2">
        <w:rPr>
          <w:rFonts w:ascii="Times New Roman" w:hAnsi="Times New Roman" w:cs="Times New Roman"/>
          <w:sz w:val="28"/>
          <w:szCs w:val="28"/>
        </w:rPr>
        <w:t>40</w:t>
      </w:r>
      <w:r w:rsidR="00FA1B2C" w:rsidRPr="00CC0CC2">
        <w:rPr>
          <w:rFonts w:ascii="Times New Roman" w:hAnsi="Times New Roman" w:cs="Times New Roman"/>
          <w:sz w:val="28"/>
          <w:szCs w:val="28"/>
        </w:rPr>
        <w:t>. </w:t>
      </w:r>
      <w:r w:rsidRPr="00CC0CC2">
        <w:rPr>
          <w:rFonts w:ascii="Times New Roman" w:hAnsi="Times New Roman" w:cs="Times New Roman"/>
          <w:sz w:val="28"/>
          <w:szCs w:val="28"/>
        </w:rPr>
        <w:t xml:space="preserve">Устанавливают работникам, условия </w:t>
      </w:r>
      <w:proofErr w:type="gramStart"/>
      <w:r w:rsidRPr="00CC0CC2">
        <w:rPr>
          <w:rFonts w:ascii="Times New Roman" w:hAnsi="Times New Roman" w:cs="Times New Roman"/>
          <w:sz w:val="28"/>
          <w:szCs w:val="28"/>
        </w:rPr>
        <w:t>труда</w:t>
      </w:r>
      <w:proofErr w:type="gramEnd"/>
      <w:r w:rsidRPr="00CC0CC2">
        <w:rPr>
          <w:rFonts w:ascii="Times New Roman" w:hAnsi="Times New Roman" w:cs="Times New Roman"/>
          <w:sz w:val="28"/>
          <w:szCs w:val="28"/>
        </w:rPr>
        <w:t xml:space="preserve"> на рабочих</w:t>
      </w:r>
      <w:r w:rsidRPr="005A7C68">
        <w:rPr>
          <w:rFonts w:ascii="Times New Roman" w:hAnsi="Times New Roman" w:cs="Times New Roman"/>
          <w:sz w:val="28"/>
          <w:szCs w:val="28"/>
        </w:rPr>
        <w:t xml:space="preserve"> местах которых по результатам специальной оценки условий труда отнесены к вредным условиям труда, ежегодный дополнительный оплачиваемый отпуск продолжительностью:</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подкласс 3.2 (вредные условия труда 2 степени) - не менее </w:t>
      </w:r>
      <w:r w:rsidR="00061AC3">
        <w:rPr>
          <w:rFonts w:ascii="Times New Roman" w:hAnsi="Times New Roman" w:cs="Times New Roman"/>
          <w:sz w:val="28"/>
          <w:szCs w:val="28"/>
        </w:rPr>
        <w:t xml:space="preserve">                       </w:t>
      </w:r>
      <w:r w:rsidRPr="005A7C68">
        <w:rPr>
          <w:rFonts w:ascii="Times New Roman" w:hAnsi="Times New Roman" w:cs="Times New Roman"/>
          <w:sz w:val="28"/>
          <w:szCs w:val="28"/>
        </w:rPr>
        <w:t>7 календарных дней;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подкласс 3.3 (вредные условия труда 3 степени) - не менее </w:t>
      </w:r>
      <w:r w:rsidR="0066258A">
        <w:rPr>
          <w:rFonts w:ascii="Times New Roman" w:hAnsi="Times New Roman" w:cs="Times New Roman"/>
          <w:sz w:val="28"/>
          <w:szCs w:val="28"/>
        </w:rPr>
        <w:t xml:space="preserve">                                </w:t>
      </w:r>
      <w:r w:rsidRPr="005A7C68">
        <w:rPr>
          <w:rFonts w:ascii="Times New Roman" w:hAnsi="Times New Roman" w:cs="Times New Roman"/>
          <w:sz w:val="28"/>
          <w:szCs w:val="28"/>
        </w:rPr>
        <w:t>10 календарных дней;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подкласс 3.4 (вредные условия труда 4 степени) - не менее </w:t>
      </w:r>
      <w:r w:rsidR="00061AC3">
        <w:rPr>
          <w:rFonts w:ascii="Times New Roman" w:hAnsi="Times New Roman" w:cs="Times New Roman"/>
          <w:sz w:val="28"/>
          <w:szCs w:val="28"/>
        </w:rPr>
        <w:t xml:space="preserve">                      </w:t>
      </w:r>
      <w:r w:rsidRPr="005A7C68">
        <w:rPr>
          <w:rFonts w:ascii="Times New Roman" w:hAnsi="Times New Roman" w:cs="Times New Roman"/>
          <w:sz w:val="28"/>
          <w:szCs w:val="28"/>
        </w:rPr>
        <w:t>12 календарных дней;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работникам, занятым на работах с опасными условиями труда (4 класс) - не менее 14 календарных дней.</w:t>
      </w:r>
    </w:p>
    <w:p w:rsidR="009F6E9E" w:rsidRPr="00FA1B2C" w:rsidRDefault="009F6E9E" w:rsidP="009F6E9E">
      <w:pPr>
        <w:pStyle w:val="ConsPlusNormal"/>
        <w:ind w:firstLine="539"/>
        <w:jc w:val="both"/>
      </w:pPr>
      <w:r w:rsidRPr="00FA1B2C">
        <w:rPr>
          <w:rFonts w:ascii="Times New Roman" w:hAnsi="Times New Roman" w:cs="Times New Roman"/>
          <w:sz w:val="28"/>
          <w:szCs w:val="28"/>
        </w:rPr>
        <w:t xml:space="preserve">С письменного согласия работников, занятых на работах с вредными и  (или) опасными условиями труда, производится замена части ежегодного дополнительного оплачиваемого отпуска, превышающей 7 календарных дней, на выплату в размере не менее </w:t>
      </w:r>
      <w:proofErr w:type="spellStart"/>
      <w:r w:rsidRPr="00FA1B2C">
        <w:rPr>
          <w:rFonts w:ascii="Times New Roman" w:hAnsi="Times New Roman" w:cs="Times New Roman"/>
          <w:sz w:val="28"/>
          <w:szCs w:val="28"/>
        </w:rPr>
        <w:t>полуторакратного</w:t>
      </w:r>
      <w:proofErr w:type="spellEnd"/>
      <w:r w:rsidRPr="00FA1B2C">
        <w:rPr>
          <w:rFonts w:ascii="Times New Roman" w:hAnsi="Times New Roman" w:cs="Times New Roman"/>
          <w:sz w:val="28"/>
          <w:szCs w:val="28"/>
        </w:rPr>
        <w:t xml:space="preserve"> размера среднего заработка.</w:t>
      </w:r>
    </w:p>
    <w:p w:rsidR="009F6E9E" w:rsidRDefault="00B746E2" w:rsidP="00B746E2">
      <w:pPr>
        <w:spacing w:after="0" w:line="240" w:lineRule="auto"/>
        <w:ind w:firstLine="539"/>
        <w:jc w:val="both"/>
        <w:rPr>
          <w:rFonts w:ascii="Times New Roman" w:hAnsi="Times New Roman" w:cs="Times New Roman"/>
          <w:sz w:val="28"/>
          <w:szCs w:val="28"/>
          <w:shd w:val="clear" w:color="auto" w:fill="FFFFFF"/>
        </w:rPr>
      </w:pPr>
      <w:proofErr w:type="gramStart"/>
      <w:r w:rsidRPr="00FA1B2C">
        <w:rPr>
          <w:rFonts w:ascii="Times New Roman" w:hAnsi="Times New Roman" w:cs="Times New Roman"/>
          <w:sz w:val="28"/>
          <w:szCs w:val="28"/>
          <w:shd w:val="clear" w:color="auto" w:fill="FFFFFF"/>
        </w:rPr>
        <w:t>5.4</w:t>
      </w:r>
      <w:r w:rsidR="001405B8" w:rsidRPr="00FA1B2C">
        <w:rPr>
          <w:rFonts w:ascii="Times New Roman" w:hAnsi="Times New Roman" w:cs="Times New Roman"/>
          <w:sz w:val="28"/>
          <w:szCs w:val="28"/>
          <w:shd w:val="clear" w:color="auto" w:fill="FFFFFF"/>
        </w:rPr>
        <w:t>1</w:t>
      </w:r>
      <w:r w:rsidR="00FA1B2C" w:rsidRPr="00FA1B2C">
        <w:rPr>
          <w:rFonts w:ascii="Times New Roman" w:hAnsi="Times New Roman" w:cs="Times New Roman"/>
          <w:sz w:val="28"/>
          <w:szCs w:val="28"/>
          <w:shd w:val="clear" w:color="auto" w:fill="FFFFFF"/>
        </w:rPr>
        <w:t>.</w:t>
      </w:r>
      <w:r w:rsidRPr="00FA1B2C">
        <w:rPr>
          <w:rFonts w:ascii="Times New Roman" w:hAnsi="Times New Roman" w:cs="Times New Roman"/>
          <w:sz w:val="28"/>
          <w:szCs w:val="28"/>
          <w:shd w:val="clear" w:color="auto" w:fill="FFFFFF"/>
        </w:rPr>
        <w:t>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w:t>
      </w:r>
      <w:r w:rsidR="009F6E9E" w:rsidRPr="00FA1B2C">
        <w:rPr>
          <w:rFonts w:ascii="Times New Roman" w:eastAsia="Calibri" w:hAnsi="Times New Roman" w:cs="Times New Roman"/>
          <w:sz w:val="28"/>
          <w:szCs w:val="28"/>
        </w:rPr>
        <w:t xml:space="preserve"> работнику в случае наступления инвалидности в результате трудового увечья, полученного от несчастного случая на производстве или профессионального заболевания, </w:t>
      </w:r>
      <w:r w:rsidRPr="00FA1B2C">
        <w:rPr>
          <w:rFonts w:ascii="Times New Roman" w:hAnsi="Times New Roman" w:cs="Times New Roman"/>
          <w:sz w:val="28"/>
          <w:szCs w:val="28"/>
          <w:shd w:val="clear" w:color="auto" w:fill="FFFFFF"/>
        </w:rPr>
        <w:t xml:space="preserve"> в размере не менее 50-кратного размера МРОТ.</w:t>
      </w:r>
      <w:r w:rsidRPr="005A7C68">
        <w:rPr>
          <w:rFonts w:ascii="Times New Roman" w:hAnsi="Times New Roman" w:cs="Times New Roman"/>
          <w:sz w:val="28"/>
          <w:szCs w:val="28"/>
          <w:shd w:val="clear" w:color="auto" w:fill="FFFFFF"/>
        </w:rPr>
        <w:t xml:space="preserve"> </w:t>
      </w:r>
      <w:proofErr w:type="gramEnd"/>
    </w:p>
    <w:p w:rsidR="009F6E9E" w:rsidRPr="00FA1B2C" w:rsidRDefault="009F6E9E" w:rsidP="009F6E9E">
      <w:pPr>
        <w:pStyle w:val="ConsPlusNormal"/>
        <w:ind w:firstLine="540"/>
        <w:jc w:val="both"/>
      </w:pPr>
      <w:proofErr w:type="gramStart"/>
      <w:r w:rsidRPr="00EA2255">
        <w:rPr>
          <w:rFonts w:ascii="Times New Roman" w:hAnsi="Times New Roman" w:cs="Times New Roman"/>
          <w:sz w:val="28"/>
          <w:szCs w:val="28"/>
          <w:shd w:val="clear" w:color="auto" w:fill="FFFFFF"/>
        </w:rPr>
        <w:t xml:space="preserve">В </w:t>
      </w:r>
      <w:r w:rsidRPr="00FA1B2C">
        <w:rPr>
          <w:rFonts w:ascii="Times New Roman" w:hAnsi="Times New Roman" w:cs="Times New Roman"/>
          <w:sz w:val="28"/>
          <w:szCs w:val="28"/>
          <w:shd w:val="clear" w:color="auto" w:fill="FFFFFF"/>
        </w:rPr>
        <w:t>случае</w:t>
      </w:r>
      <w:r w:rsidR="00FA1B2C" w:rsidRPr="00FA1B2C">
        <w:rPr>
          <w:rFonts w:ascii="Times New Roman" w:hAnsi="Times New Roman" w:cs="Times New Roman"/>
          <w:sz w:val="28"/>
          <w:szCs w:val="28"/>
          <w:shd w:val="clear" w:color="auto" w:fill="FFFFFF"/>
        </w:rPr>
        <w:t xml:space="preserve"> </w:t>
      </w:r>
      <w:r w:rsidRPr="00FA1B2C">
        <w:rPr>
          <w:rFonts w:ascii="Times New Roman" w:hAnsi="Times New Roman" w:cs="Times New Roman"/>
          <w:sz w:val="28"/>
          <w:szCs w:val="28"/>
        </w:rPr>
        <w:t>получения работником повреждения здоровья в результате несчастного случая на производстве</w:t>
      </w:r>
      <w:r w:rsidRPr="00FA1B2C">
        <w:t xml:space="preserve"> </w:t>
      </w:r>
      <w:r w:rsidRPr="00FA1B2C">
        <w:rPr>
          <w:rFonts w:ascii="Times New Roman" w:hAnsi="Times New Roman" w:cs="Times New Roman"/>
          <w:sz w:val="28"/>
          <w:szCs w:val="28"/>
        </w:rPr>
        <w:t>или профессионального заболевания, отнесенного к тяжелой степени в соответствии с медицинским заключением, размер единовременной денежной компенсации устанавливается на уровне 25-кратного размера минимального размера оплаты труда и уменьшается в зависимости от степени вины пострадавшего работника, но не более чем на 50 процентов.</w:t>
      </w:r>
      <w:proofErr w:type="gramEnd"/>
    </w:p>
    <w:p w:rsidR="009F6E9E" w:rsidRPr="00FA1B2C" w:rsidRDefault="009F6E9E" w:rsidP="009F6E9E">
      <w:pPr>
        <w:pStyle w:val="ConsPlusNormal"/>
        <w:ind w:firstLine="540"/>
        <w:jc w:val="both"/>
      </w:pPr>
      <w:r w:rsidRPr="00FA1B2C">
        <w:rPr>
          <w:rFonts w:ascii="Times New Roman" w:hAnsi="Times New Roman" w:cs="Times New Roman"/>
          <w:sz w:val="28"/>
          <w:szCs w:val="28"/>
        </w:rPr>
        <w:t xml:space="preserve">Единовременная денежная компенсация выплачивается работодателем пострадавшему работнику или членам семьи погибшего в течение </w:t>
      </w:r>
      <w:r w:rsidR="00061AC3">
        <w:rPr>
          <w:rFonts w:ascii="Times New Roman" w:hAnsi="Times New Roman" w:cs="Times New Roman"/>
          <w:sz w:val="28"/>
          <w:szCs w:val="28"/>
        </w:rPr>
        <w:t xml:space="preserve">                </w:t>
      </w:r>
      <w:r w:rsidRPr="00FA1B2C">
        <w:rPr>
          <w:rFonts w:ascii="Times New Roman" w:hAnsi="Times New Roman" w:cs="Times New Roman"/>
          <w:sz w:val="28"/>
          <w:szCs w:val="28"/>
        </w:rPr>
        <w:t xml:space="preserve">30 календарных дней после завершения расследования несчастного случая на </w:t>
      </w:r>
      <w:r w:rsidRPr="00FA1B2C">
        <w:rPr>
          <w:rFonts w:ascii="Times New Roman" w:hAnsi="Times New Roman" w:cs="Times New Roman"/>
          <w:sz w:val="28"/>
          <w:szCs w:val="28"/>
        </w:rPr>
        <w:lastRenderedPageBreak/>
        <w:t>производстве в установленном порядке.</w:t>
      </w:r>
    </w:p>
    <w:p w:rsidR="009F6E9E" w:rsidRDefault="009F6E9E" w:rsidP="009F6E9E">
      <w:pPr>
        <w:pStyle w:val="ConsPlusNormal"/>
        <w:ind w:firstLine="540"/>
        <w:jc w:val="both"/>
      </w:pPr>
      <w:r w:rsidRPr="00CC0CC2">
        <w:rPr>
          <w:rFonts w:ascii="Times New Roman" w:hAnsi="Times New Roman" w:cs="Times New Roman"/>
          <w:bCs/>
          <w:sz w:val="28"/>
          <w:szCs w:val="28"/>
        </w:rPr>
        <w:t xml:space="preserve">Работодатель вправе обеспечить выплату единовременного пособия в вышеуказанных случаях через добровольное (дополнительное) страхование работников от несчастного случая и болезней, утвержденное Профсоюзом, заключив договор страхования на условиях страховой выплаты, не </w:t>
      </w:r>
      <w:proofErr w:type="gramStart"/>
      <w:r w:rsidRPr="00CC0CC2">
        <w:rPr>
          <w:rFonts w:ascii="Times New Roman" w:hAnsi="Times New Roman" w:cs="Times New Roman"/>
          <w:bCs/>
          <w:sz w:val="28"/>
          <w:szCs w:val="28"/>
        </w:rPr>
        <w:t>ниже указанных</w:t>
      </w:r>
      <w:proofErr w:type="gramEnd"/>
      <w:r w:rsidRPr="00CC0CC2">
        <w:rPr>
          <w:rFonts w:ascii="Times New Roman" w:hAnsi="Times New Roman" w:cs="Times New Roman"/>
          <w:bCs/>
          <w:sz w:val="28"/>
          <w:szCs w:val="28"/>
        </w:rPr>
        <w:t xml:space="preserve"> подпунктов пункта 5.41 настоящего Соглашения.</w:t>
      </w:r>
      <w:r>
        <w:rPr>
          <w:rFonts w:ascii="Times New Roman" w:hAnsi="Times New Roman" w:cs="Times New Roman"/>
          <w:bCs/>
          <w:sz w:val="28"/>
          <w:szCs w:val="28"/>
        </w:rPr>
        <w:t xml:space="preserve"> </w:t>
      </w:r>
    </w:p>
    <w:p w:rsidR="00044C93" w:rsidRPr="005A7C68" w:rsidRDefault="00044C93" w:rsidP="00F2160B">
      <w:pPr>
        <w:pStyle w:val="ConsPlusNormal"/>
        <w:ind w:firstLine="540"/>
        <w:jc w:val="both"/>
        <w:rPr>
          <w:rFonts w:ascii="Times New Roman" w:hAnsi="Times New Roman" w:cs="Times New Roman"/>
          <w:sz w:val="28"/>
          <w:szCs w:val="28"/>
        </w:rPr>
      </w:pPr>
    </w:p>
    <w:p w:rsidR="00B746E2" w:rsidRPr="005A7C68" w:rsidRDefault="00B746E2" w:rsidP="00B746E2">
      <w:pPr>
        <w:pStyle w:val="3"/>
        <w:spacing w:before="0"/>
        <w:ind w:firstLine="539"/>
        <w:rPr>
          <w:rFonts w:ascii="Times New Roman" w:hAnsi="Times New Roman" w:cs="Times New Roman"/>
          <w:color w:val="auto"/>
        </w:rPr>
      </w:pPr>
      <w:r w:rsidRPr="005A7C68">
        <w:rPr>
          <w:rFonts w:ascii="Times New Roman" w:hAnsi="Times New Roman" w:cs="Times New Roman"/>
          <w:color w:val="auto"/>
        </w:rPr>
        <w:t>Администрация и Работодатели:</w:t>
      </w:r>
    </w:p>
    <w:p w:rsidR="00B746E2" w:rsidRPr="005A7C68" w:rsidRDefault="00B746E2" w:rsidP="00B746E2">
      <w:pPr>
        <w:autoSpaceDE w:val="0"/>
        <w:autoSpaceDN w:val="0"/>
        <w:adjustRightInd w:val="0"/>
        <w:spacing w:after="0" w:line="240" w:lineRule="auto"/>
        <w:ind w:firstLine="539"/>
        <w:jc w:val="both"/>
        <w:rPr>
          <w:rFonts w:ascii="Times New Roman" w:hAnsi="Times New Roman" w:cs="Times New Roman"/>
          <w:strike/>
          <w:sz w:val="28"/>
          <w:szCs w:val="28"/>
        </w:rPr>
      </w:pPr>
      <w:r w:rsidRPr="005A7C68">
        <w:rPr>
          <w:rFonts w:ascii="Times New Roman" w:hAnsi="Times New Roman" w:cs="Times New Roman"/>
          <w:sz w:val="28"/>
          <w:szCs w:val="28"/>
        </w:rPr>
        <w:t>5.4</w:t>
      </w:r>
      <w:r w:rsidR="001405B8">
        <w:rPr>
          <w:rFonts w:ascii="Times New Roman" w:hAnsi="Times New Roman" w:cs="Times New Roman"/>
          <w:sz w:val="28"/>
          <w:szCs w:val="28"/>
        </w:rPr>
        <w:t>2</w:t>
      </w:r>
      <w:r w:rsidR="001024E4">
        <w:rPr>
          <w:rFonts w:ascii="Times New Roman" w:hAnsi="Times New Roman" w:cs="Times New Roman"/>
          <w:sz w:val="28"/>
          <w:szCs w:val="28"/>
        </w:rPr>
        <w:t>. </w:t>
      </w:r>
      <w:r w:rsidRPr="005A7C68">
        <w:rPr>
          <w:rFonts w:ascii="Times New Roman" w:hAnsi="Times New Roman" w:cs="Times New Roman"/>
          <w:sz w:val="28"/>
          <w:szCs w:val="28"/>
        </w:rPr>
        <w:t xml:space="preserve">Обеспечивают охват медицинскими осмотрами не реже одного раза </w:t>
      </w:r>
      <w:r w:rsidR="00E217EE">
        <w:rPr>
          <w:rFonts w:ascii="Times New Roman" w:hAnsi="Times New Roman" w:cs="Times New Roman"/>
          <w:sz w:val="28"/>
          <w:szCs w:val="28"/>
        </w:rPr>
        <w:t>в год работников старше 55 лет,</w:t>
      </w:r>
      <w:r w:rsidRPr="005A7C68">
        <w:rPr>
          <w:rFonts w:ascii="Times New Roman" w:hAnsi="Times New Roman" w:cs="Times New Roman"/>
          <w:sz w:val="28"/>
          <w:szCs w:val="28"/>
        </w:rPr>
        <w:t xml:space="preserve"> более 30% рабочего времени которых приходится на ночное время.</w:t>
      </w:r>
    </w:p>
    <w:p w:rsidR="00B746E2" w:rsidRPr="005A7C68" w:rsidRDefault="00B746E2" w:rsidP="00B746E2">
      <w:pPr>
        <w:autoSpaceDE w:val="0"/>
        <w:autoSpaceDN w:val="0"/>
        <w:adjustRightInd w:val="0"/>
        <w:spacing w:after="0" w:line="240" w:lineRule="auto"/>
        <w:ind w:firstLine="539"/>
        <w:jc w:val="both"/>
        <w:rPr>
          <w:rFonts w:ascii="Times New Roman" w:hAnsi="Times New Roman" w:cs="Times New Roman"/>
          <w:sz w:val="28"/>
          <w:szCs w:val="28"/>
        </w:rPr>
      </w:pPr>
      <w:r w:rsidRPr="005A7C68">
        <w:rPr>
          <w:rFonts w:ascii="Times New Roman" w:hAnsi="Times New Roman" w:cs="Times New Roman"/>
          <w:sz w:val="28"/>
          <w:szCs w:val="28"/>
          <w:shd w:val="clear" w:color="auto" w:fill="FFFFFF"/>
        </w:rPr>
        <w:t>5.4</w:t>
      </w:r>
      <w:r w:rsidR="001405B8">
        <w:rPr>
          <w:rFonts w:ascii="Times New Roman" w:hAnsi="Times New Roman" w:cs="Times New Roman"/>
          <w:sz w:val="28"/>
          <w:szCs w:val="28"/>
          <w:shd w:val="clear" w:color="auto" w:fill="FFFFFF"/>
        </w:rPr>
        <w:t>3</w:t>
      </w:r>
      <w:r w:rsidR="001024E4">
        <w:rPr>
          <w:rFonts w:ascii="Times New Roman" w:hAnsi="Times New Roman" w:cs="Times New Roman"/>
          <w:sz w:val="28"/>
          <w:szCs w:val="28"/>
          <w:shd w:val="clear" w:color="auto" w:fill="FFFFFF"/>
        </w:rPr>
        <w:t>. </w:t>
      </w:r>
      <w:r w:rsidRPr="005A7C68">
        <w:rPr>
          <w:rFonts w:ascii="Times New Roman" w:hAnsi="Times New Roman" w:cs="Times New Roman"/>
          <w:sz w:val="28"/>
          <w:szCs w:val="28"/>
          <w:shd w:val="clear" w:color="auto" w:fill="FFFFFF"/>
        </w:rPr>
        <w:t xml:space="preserve">Обеспечивают создание службы охраны труда или вводят в штат специалиста по охране труда в каждой организации с численностью более </w:t>
      </w:r>
      <w:r w:rsidR="00D55589" w:rsidRPr="005A7C68">
        <w:rPr>
          <w:rFonts w:ascii="Times New Roman" w:hAnsi="Times New Roman" w:cs="Times New Roman"/>
          <w:sz w:val="28"/>
          <w:szCs w:val="28"/>
          <w:shd w:val="clear" w:color="auto" w:fill="FFFFFF"/>
        </w:rPr>
        <w:t xml:space="preserve">      </w:t>
      </w:r>
      <w:r w:rsidRPr="005A7C68">
        <w:rPr>
          <w:rFonts w:ascii="Times New Roman" w:hAnsi="Times New Roman" w:cs="Times New Roman"/>
          <w:sz w:val="28"/>
          <w:szCs w:val="28"/>
          <w:shd w:val="clear" w:color="auto" w:fill="FFFFFF"/>
        </w:rPr>
        <w:t>50 работников.</w:t>
      </w:r>
    </w:p>
    <w:p w:rsidR="009F6E9E" w:rsidRPr="001024E4" w:rsidRDefault="009F6E9E" w:rsidP="009F6E9E">
      <w:pPr>
        <w:spacing w:after="0" w:line="240" w:lineRule="auto"/>
        <w:ind w:firstLine="539"/>
        <w:jc w:val="both"/>
      </w:pPr>
      <w:r w:rsidRPr="001024E4">
        <w:rPr>
          <w:rFonts w:ascii="Times New Roman" w:hAnsi="Times New Roman" w:cs="Times New Roman"/>
          <w:sz w:val="28"/>
          <w:szCs w:val="28"/>
        </w:rPr>
        <w:t>5.4</w:t>
      </w:r>
      <w:r w:rsidR="001405B8" w:rsidRPr="001024E4">
        <w:rPr>
          <w:rFonts w:ascii="Times New Roman" w:hAnsi="Times New Roman" w:cs="Times New Roman"/>
          <w:sz w:val="28"/>
          <w:szCs w:val="28"/>
        </w:rPr>
        <w:t>4</w:t>
      </w:r>
      <w:r w:rsidR="001024E4" w:rsidRPr="001024E4">
        <w:rPr>
          <w:rFonts w:ascii="Times New Roman" w:hAnsi="Times New Roman" w:cs="Times New Roman"/>
          <w:sz w:val="28"/>
          <w:szCs w:val="28"/>
        </w:rPr>
        <w:t>.</w:t>
      </w:r>
      <w:r w:rsidR="001024E4">
        <w:rPr>
          <w:rFonts w:ascii="Times New Roman" w:hAnsi="Times New Roman" w:cs="Times New Roman"/>
          <w:sz w:val="28"/>
          <w:szCs w:val="28"/>
        </w:rPr>
        <w:t> </w:t>
      </w:r>
      <w:proofErr w:type="gramStart"/>
      <w:r w:rsidRPr="001024E4">
        <w:rPr>
          <w:rFonts w:ascii="Times New Roman" w:hAnsi="Times New Roman" w:cs="Times New Roman"/>
          <w:sz w:val="28"/>
          <w:szCs w:val="28"/>
        </w:rPr>
        <w:t xml:space="preserve">В целях защиты работников от воздействия повышенных температур (теплового удара) и сохранения благоприятных условий труда на рабочих местах в производственных помещениях, а также на открытых территориях, работодателями реализуются защитные мероприятия, к которым могут относиться: установление особого режима труда и отдыха, обеспечение питьевого режима, кондиционирование, использование </w:t>
      </w:r>
      <w:proofErr w:type="spellStart"/>
      <w:r w:rsidRPr="001024E4">
        <w:rPr>
          <w:rFonts w:ascii="Times New Roman" w:hAnsi="Times New Roman" w:cs="Times New Roman"/>
          <w:sz w:val="28"/>
          <w:szCs w:val="28"/>
        </w:rPr>
        <w:t>тенеобразующих</w:t>
      </w:r>
      <w:proofErr w:type="spellEnd"/>
      <w:r w:rsidRPr="001024E4">
        <w:rPr>
          <w:rFonts w:ascii="Times New Roman" w:hAnsi="Times New Roman" w:cs="Times New Roman"/>
          <w:sz w:val="28"/>
          <w:szCs w:val="28"/>
        </w:rPr>
        <w:t xml:space="preserve"> объектов, специальной одежды или одежды из плотных сортов ткани, головных уборов от прямых солнечных</w:t>
      </w:r>
      <w:proofErr w:type="gramEnd"/>
      <w:r w:rsidRPr="001024E4">
        <w:rPr>
          <w:rFonts w:ascii="Times New Roman" w:hAnsi="Times New Roman" w:cs="Times New Roman"/>
          <w:sz w:val="28"/>
          <w:szCs w:val="28"/>
        </w:rPr>
        <w:t xml:space="preserve"> лучей и другие.</w:t>
      </w:r>
    </w:p>
    <w:p w:rsidR="009F6E9E" w:rsidRDefault="009F6E9E" w:rsidP="009F6E9E">
      <w:pPr>
        <w:spacing w:after="0" w:line="240" w:lineRule="auto"/>
        <w:ind w:firstLine="540"/>
        <w:jc w:val="both"/>
      </w:pPr>
      <w:r w:rsidRPr="001024E4">
        <w:rPr>
          <w:rFonts w:ascii="Times New Roman" w:hAnsi="Times New Roman" w:cs="Times New Roman"/>
          <w:sz w:val="28"/>
          <w:szCs w:val="28"/>
        </w:rPr>
        <w:t>5.4</w:t>
      </w:r>
      <w:r w:rsidR="001405B8" w:rsidRPr="001024E4">
        <w:rPr>
          <w:rFonts w:ascii="Times New Roman" w:hAnsi="Times New Roman" w:cs="Times New Roman"/>
          <w:sz w:val="28"/>
          <w:szCs w:val="28"/>
        </w:rPr>
        <w:t>5</w:t>
      </w:r>
      <w:r w:rsidR="001024E4">
        <w:rPr>
          <w:rFonts w:ascii="Times New Roman" w:hAnsi="Times New Roman" w:cs="Times New Roman"/>
          <w:sz w:val="28"/>
          <w:szCs w:val="28"/>
        </w:rPr>
        <w:t>. </w:t>
      </w:r>
      <w:r w:rsidRPr="001024E4">
        <w:rPr>
          <w:rFonts w:ascii="Times New Roman" w:hAnsi="Times New Roman" w:cs="Times New Roman"/>
          <w:sz w:val="28"/>
          <w:szCs w:val="28"/>
        </w:rPr>
        <w:t>Предоставляют четыре дополнительных оплачиваемых выходных дня в месяц одному из родителей (опекуну, попечителю) для ухода за детьми-инвалидами по его письменному заявлению, которые могут быть использованы одним из указанных лиц или разделены ими между собой по их усмотрению. Один из родителей, опекун или попечитель может раз в год брать подряд до 24 оплачиваемых дней. Отдых не должен выходить за пределы общего числа дополнительных выходных, которые сотрудник не использовал для ухода за детьми-инвалидами в данном календарном году.</w:t>
      </w:r>
      <w:r>
        <w:rPr>
          <w:rFonts w:ascii="Times New Roman" w:hAnsi="Times New Roman" w:cs="Times New Roman"/>
          <w:sz w:val="28"/>
          <w:szCs w:val="28"/>
        </w:rPr>
        <w:t xml:space="preserve"> </w:t>
      </w:r>
    </w:p>
    <w:p w:rsidR="00B746E2" w:rsidRPr="005A7C68" w:rsidRDefault="00B746E2"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4</w:t>
      </w:r>
      <w:r w:rsidR="001405B8">
        <w:rPr>
          <w:rFonts w:ascii="Times New Roman" w:hAnsi="Times New Roman" w:cs="Times New Roman"/>
          <w:sz w:val="28"/>
          <w:szCs w:val="28"/>
        </w:rPr>
        <w:t>6</w:t>
      </w:r>
      <w:r w:rsidR="001024E4">
        <w:rPr>
          <w:rFonts w:ascii="Times New Roman" w:hAnsi="Times New Roman" w:cs="Times New Roman"/>
          <w:sz w:val="28"/>
          <w:szCs w:val="28"/>
        </w:rPr>
        <w:t>. </w:t>
      </w:r>
      <w:r w:rsidRPr="005A7C68">
        <w:rPr>
          <w:rFonts w:ascii="Times New Roman" w:hAnsi="Times New Roman" w:cs="Times New Roman"/>
          <w:sz w:val="28"/>
          <w:szCs w:val="28"/>
        </w:rPr>
        <w:t>Добиваются включения в коллективные договоры, соглашения по охране труда, дополнительных гарантий и компенсаций работникам за работу в условиях, не соответствующих нормативам (гигиеническим нормативам) условий труда.</w:t>
      </w:r>
    </w:p>
    <w:p w:rsidR="009F6E9E" w:rsidRDefault="00F14597" w:rsidP="009F6E9E">
      <w:pPr>
        <w:pStyle w:val="ConsPlusNormal"/>
        <w:ind w:firstLine="540"/>
        <w:jc w:val="both"/>
        <w:rPr>
          <w:rFonts w:ascii="Times New Roman" w:hAnsi="Times New Roman" w:cs="Times New Roman"/>
          <w:sz w:val="28"/>
          <w:szCs w:val="28"/>
        </w:rPr>
      </w:pPr>
      <w:r w:rsidRPr="001024E4">
        <w:rPr>
          <w:rFonts w:ascii="Times New Roman" w:hAnsi="Times New Roman" w:cs="Times New Roman"/>
          <w:sz w:val="28"/>
          <w:szCs w:val="28"/>
        </w:rPr>
        <w:t>5.</w:t>
      </w:r>
      <w:r w:rsidR="002B1912" w:rsidRPr="001024E4">
        <w:rPr>
          <w:rFonts w:ascii="Times New Roman" w:hAnsi="Times New Roman" w:cs="Times New Roman"/>
          <w:sz w:val="28"/>
          <w:szCs w:val="28"/>
        </w:rPr>
        <w:t>4</w:t>
      </w:r>
      <w:r w:rsidR="001405B8" w:rsidRPr="001024E4">
        <w:rPr>
          <w:rFonts w:ascii="Times New Roman" w:hAnsi="Times New Roman" w:cs="Times New Roman"/>
          <w:sz w:val="28"/>
          <w:szCs w:val="28"/>
        </w:rPr>
        <w:t>7</w:t>
      </w:r>
      <w:r w:rsidR="001024E4">
        <w:rPr>
          <w:rFonts w:ascii="Times New Roman" w:hAnsi="Times New Roman" w:cs="Times New Roman"/>
          <w:sz w:val="28"/>
          <w:szCs w:val="28"/>
        </w:rPr>
        <w:t>. </w:t>
      </w:r>
      <w:r w:rsidR="009F6E9E" w:rsidRPr="001024E4">
        <w:rPr>
          <w:rFonts w:ascii="Times New Roman" w:hAnsi="Times New Roman" w:cs="Times New Roman"/>
          <w:sz w:val="28"/>
          <w:szCs w:val="28"/>
        </w:rPr>
        <w:t xml:space="preserve">В рамках расследования несчастных случаев инициируют проведение государственной экспертизы условий труда в целях </w:t>
      </w:r>
      <w:proofErr w:type="gramStart"/>
      <w:r w:rsidR="009F6E9E" w:rsidRPr="001024E4">
        <w:rPr>
          <w:rFonts w:ascii="Times New Roman" w:hAnsi="Times New Roman" w:cs="Times New Roman"/>
          <w:sz w:val="28"/>
          <w:szCs w:val="28"/>
        </w:rPr>
        <w:t>оценки качества проведения специальной оценки условий труда</w:t>
      </w:r>
      <w:proofErr w:type="gramEnd"/>
      <w:r w:rsidR="009F6E9E" w:rsidRPr="001024E4">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4</w:t>
      </w:r>
      <w:r w:rsidR="001405B8">
        <w:rPr>
          <w:rFonts w:ascii="Times New Roman" w:hAnsi="Times New Roman" w:cs="Times New Roman"/>
          <w:sz w:val="28"/>
          <w:szCs w:val="28"/>
        </w:rPr>
        <w:t>8</w:t>
      </w:r>
      <w:r w:rsidR="001024E4">
        <w:rPr>
          <w:rFonts w:ascii="Times New Roman" w:hAnsi="Times New Roman" w:cs="Times New Roman"/>
          <w:sz w:val="28"/>
          <w:szCs w:val="28"/>
        </w:rPr>
        <w:t>. </w:t>
      </w:r>
      <w:r w:rsidRPr="005A7C68">
        <w:rPr>
          <w:rFonts w:ascii="Times New Roman" w:hAnsi="Times New Roman" w:cs="Times New Roman"/>
          <w:sz w:val="28"/>
          <w:szCs w:val="28"/>
        </w:rPr>
        <w:t xml:space="preserve">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w:t>
      </w:r>
      <w:r w:rsidRPr="005A7C68">
        <w:rPr>
          <w:rFonts w:ascii="Times New Roman" w:hAnsi="Times New Roman" w:cs="Times New Roman"/>
          <w:sz w:val="28"/>
          <w:szCs w:val="28"/>
        </w:rPr>
        <w:lastRenderedPageBreak/>
        <w:t>консультирование и защиту членов профсоюзов по вопросам охраны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5.4</w:t>
      </w:r>
      <w:r w:rsidR="001405B8">
        <w:rPr>
          <w:rFonts w:ascii="Times New Roman" w:hAnsi="Times New Roman" w:cs="Times New Roman"/>
          <w:sz w:val="28"/>
          <w:szCs w:val="28"/>
        </w:rPr>
        <w:t>9</w:t>
      </w:r>
      <w:r w:rsidR="001024E4">
        <w:rPr>
          <w:rFonts w:ascii="Times New Roman" w:hAnsi="Times New Roman" w:cs="Times New Roman"/>
          <w:sz w:val="28"/>
          <w:szCs w:val="28"/>
        </w:rPr>
        <w:t>. </w:t>
      </w:r>
      <w:r w:rsidRPr="005A7C68">
        <w:rPr>
          <w:rFonts w:ascii="Times New Roman" w:hAnsi="Times New Roman" w:cs="Times New Roman"/>
          <w:sz w:val="28"/>
          <w:szCs w:val="28"/>
        </w:rPr>
        <w:t xml:space="preserve">Осуществляют общественный </w:t>
      </w:r>
      <w:proofErr w:type="gramStart"/>
      <w:r w:rsidRPr="005A7C68">
        <w:rPr>
          <w:rFonts w:ascii="Times New Roman" w:hAnsi="Times New Roman" w:cs="Times New Roman"/>
          <w:sz w:val="28"/>
          <w:szCs w:val="28"/>
        </w:rPr>
        <w:t>контроль за</w:t>
      </w:r>
      <w:proofErr w:type="gramEnd"/>
      <w:r w:rsidRPr="005A7C68">
        <w:rPr>
          <w:rFonts w:ascii="Times New Roman" w:hAnsi="Times New Roman" w:cs="Times New Roman"/>
          <w:sz w:val="28"/>
          <w:szCs w:val="28"/>
        </w:rPr>
        <w:t xml:space="preserve">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при осуществлении данного контроля, информируют об этом</w:t>
      </w:r>
      <w:r w:rsidR="00B746E2" w:rsidRPr="005A7C68">
        <w:rPr>
          <w:rFonts w:ascii="Times New Roman" w:hAnsi="Times New Roman" w:cs="Times New Roman"/>
          <w:sz w:val="28"/>
          <w:szCs w:val="28"/>
        </w:rPr>
        <w:t xml:space="preserve"> заинтересованные </w:t>
      </w:r>
      <w:r w:rsidRPr="005A7C68">
        <w:rPr>
          <w:rFonts w:ascii="Times New Roman" w:hAnsi="Times New Roman" w:cs="Times New Roman"/>
          <w:sz w:val="28"/>
          <w:szCs w:val="28"/>
        </w:rPr>
        <w:t>органы.</w:t>
      </w:r>
    </w:p>
    <w:p w:rsidR="00F14597" w:rsidRPr="005A7C68" w:rsidRDefault="002B1912"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50</w:t>
      </w:r>
      <w:r w:rsidR="001024E4">
        <w:rPr>
          <w:rFonts w:ascii="Times New Roman" w:hAnsi="Times New Roman" w:cs="Times New Roman"/>
          <w:sz w:val="28"/>
          <w:szCs w:val="28"/>
        </w:rPr>
        <w:t>. </w:t>
      </w:r>
      <w:r w:rsidR="00F14597" w:rsidRPr="005A7C68">
        <w:rPr>
          <w:rFonts w:ascii="Times New Roman" w:hAnsi="Times New Roman" w:cs="Times New Roman"/>
          <w:sz w:val="28"/>
          <w:szCs w:val="28"/>
        </w:rPr>
        <w:t xml:space="preserve">Формируют комитеты (комиссии) по охране труда и вводят институт уполномоченных (доверенных) лиц по охране труда профессиональных союзов в организациях Грачевского муниципального </w:t>
      </w:r>
      <w:r w:rsidR="0095147A" w:rsidRPr="005A7C68">
        <w:rPr>
          <w:rFonts w:ascii="Times New Roman" w:hAnsi="Times New Roman" w:cs="Times New Roman"/>
          <w:sz w:val="28"/>
          <w:szCs w:val="28"/>
        </w:rPr>
        <w:t>округа</w:t>
      </w:r>
      <w:r w:rsidR="00F14597" w:rsidRPr="005A7C68">
        <w:rPr>
          <w:rFonts w:ascii="Times New Roman" w:hAnsi="Times New Roman" w:cs="Times New Roman"/>
          <w:sz w:val="28"/>
          <w:szCs w:val="28"/>
        </w:rPr>
        <w:t>, вносят работодателям предложения по их обучению и организации их эффективной работы.</w:t>
      </w:r>
    </w:p>
    <w:p w:rsidR="00B746E2" w:rsidRPr="005A7C68" w:rsidRDefault="00B746E2" w:rsidP="00B746E2">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51</w:t>
      </w:r>
      <w:r w:rsidR="001024E4">
        <w:rPr>
          <w:rFonts w:ascii="Times New Roman" w:hAnsi="Times New Roman" w:cs="Times New Roman"/>
          <w:sz w:val="28"/>
          <w:szCs w:val="28"/>
        </w:rPr>
        <w:t>. </w:t>
      </w:r>
      <w:r w:rsidRPr="005A7C68">
        <w:rPr>
          <w:rFonts w:ascii="Times New Roman" w:hAnsi="Times New Roman" w:cs="Times New Roman"/>
          <w:sz w:val="28"/>
          <w:szCs w:val="28"/>
        </w:rPr>
        <w:t>Проводят обучение работодателей, работников, их представителей на базе учебно-методического центра профсоюзов по вопросам обеспечения безопасных условий и охраны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1405B8">
        <w:rPr>
          <w:rFonts w:ascii="Times New Roman" w:hAnsi="Times New Roman" w:cs="Times New Roman"/>
          <w:sz w:val="28"/>
          <w:szCs w:val="28"/>
        </w:rPr>
        <w:t>52</w:t>
      </w:r>
      <w:r w:rsidRPr="005A7C68">
        <w:rPr>
          <w:rFonts w:ascii="Times New Roman" w:hAnsi="Times New Roman" w:cs="Times New Roman"/>
          <w:sz w:val="28"/>
          <w:szCs w:val="28"/>
        </w:rPr>
        <w:t xml:space="preserve">. Информируют членов профсоюза, работников о состоянии условий и охраны труда в организациях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об изменениях в трудовом законодательстве, в том числе посредством издания и распространения справочно-методической литературы по охране труда.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5</w:t>
      </w:r>
      <w:r w:rsidR="001405B8">
        <w:rPr>
          <w:rFonts w:ascii="Times New Roman" w:hAnsi="Times New Roman" w:cs="Times New Roman"/>
          <w:sz w:val="28"/>
          <w:szCs w:val="28"/>
        </w:rPr>
        <w:t>3</w:t>
      </w:r>
      <w:r w:rsidR="001024E4">
        <w:rPr>
          <w:rFonts w:ascii="Times New Roman" w:hAnsi="Times New Roman" w:cs="Times New Roman"/>
          <w:sz w:val="28"/>
          <w:szCs w:val="28"/>
        </w:rPr>
        <w:t>. </w:t>
      </w:r>
      <w:r w:rsidRPr="005A7C68">
        <w:rPr>
          <w:rFonts w:ascii="Times New Roman" w:hAnsi="Times New Roman" w:cs="Times New Roman"/>
          <w:sz w:val="28"/>
          <w:szCs w:val="28"/>
        </w:rPr>
        <w:t>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5</w:t>
      </w:r>
      <w:r w:rsidR="001405B8">
        <w:rPr>
          <w:rFonts w:ascii="Times New Roman" w:hAnsi="Times New Roman" w:cs="Times New Roman"/>
          <w:sz w:val="28"/>
          <w:szCs w:val="28"/>
        </w:rPr>
        <w:t>4</w:t>
      </w:r>
      <w:r w:rsidR="001024E4">
        <w:rPr>
          <w:rFonts w:ascii="Times New Roman" w:hAnsi="Times New Roman" w:cs="Times New Roman"/>
          <w:sz w:val="28"/>
          <w:szCs w:val="28"/>
        </w:rPr>
        <w:t>. </w:t>
      </w:r>
      <w:r w:rsidRPr="005A7C68">
        <w:rPr>
          <w:rFonts w:ascii="Times New Roman" w:hAnsi="Times New Roman" w:cs="Times New Roman"/>
          <w:sz w:val="28"/>
          <w:szCs w:val="28"/>
        </w:rPr>
        <w:t xml:space="preserve">Участвуют в организации и проведении </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Дней охраны труда</w:t>
      </w:r>
      <w:r w:rsidR="00044C93" w:rsidRPr="005A7C68">
        <w:rPr>
          <w:rFonts w:ascii="Times New Roman" w:hAnsi="Times New Roman" w:cs="Times New Roman"/>
          <w:sz w:val="28"/>
          <w:szCs w:val="28"/>
        </w:rPr>
        <w:t>»</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5</w:t>
      </w:r>
      <w:r w:rsidR="001405B8">
        <w:rPr>
          <w:rFonts w:ascii="Times New Roman" w:hAnsi="Times New Roman" w:cs="Times New Roman"/>
          <w:sz w:val="28"/>
          <w:szCs w:val="28"/>
        </w:rPr>
        <w:t>5</w:t>
      </w:r>
      <w:r w:rsidR="001024E4">
        <w:rPr>
          <w:rFonts w:ascii="Times New Roman" w:hAnsi="Times New Roman" w:cs="Times New Roman"/>
          <w:sz w:val="28"/>
          <w:szCs w:val="28"/>
        </w:rPr>
        <w:t>. </w:t>
      </w:r>
      <w:r w:rsidRPr="005A7C68">
        <w:rPr>
          <w:rFonts w:ascii="Times New Roman" w:hAnsi="Times New Roman" w:cs="Times New Roman"/>
          <w:sz w:val="28"/>
          <w:szCs w:val="28"/>
        </w:rPr>
        <w:t xml:space="preserve">Оказывают содействие внедрению отечественного и зарубежного опыта работы по улучшению условий и охраны труда в организациях в организациях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5</w:t>
      </w:r>
      <w:r w:rsidR="001405B8">
        <w:rPr>
          <w:rFonts w:ascii="Times New Roman" w:hAnsi="Times New Roman" w:cs="Times New Roman"/>
          <w:sz w:val="28"/>
          <w:szCs w:val="28"/>
        </w:rPr>
        <w:t>6</w:t>
      </w:r>
      <w:r w:rsidR="001024E4">
        <w:rPr>
          <w:rFonts w:ascii="Times New Roman" w:hAnsi="Times New Roman" w:cs="Times New Roman"/>
          <w:sz w:val="28"/>
          <w:szCs w:val="28"/>
        </w:rPr>
        <w:t>. </w:t>
      </w:r>
      <w:r w:rsidRPr="005A7C68">
        <w:rPr>
          <w:rFonts w:ascii="Times New Roman" w:hAnsi="Times New Roman" w:cs="Times New Roman"/>
          <w:sz w:val="28"/>
          <w:szCs w:val="28"/>
        </w:rPr>
        <w:t xml:space="preserve">Во взаимодействии со Ставропольским </w:t>
      </w:r>
      <w:r w:rsidRPr="001024E4">
        <w:rPr>
          <w:rFonts w:ascii="Times New Roman" w:hAnsi="Times New Roman" w:cs="Times New Roman"/>
          <w:sz w:val="28"/>
          <w:szCs w:val="28"/>
        </w:rPr>
        <w:t xml:space="preserve">региональным </w:t>
      </w:r>
      <w:r w:rsidR="009F6E9E" w:rsidRPr="001024E4">
        <w:rPr>
          <w:rFonts w:ascii="Times New Roman" w:hAnsi="Times New Roman" w:cs="Times New Roman"/>
          <w:sz w:val="28"/>
          <w:szCs w:val="28"/>
        </w:rPr>
        <w:t xml:space="preserve">Отделением Фонда пенсионного и социального страхования Российской Федерации по Ставропольскому краю </w:t>
      </w:r>
      <w:r w:rsidRPr="001024E4">
        <w:rPr>
          <w:rFonts w:ascii="Times New Roman" w:hAnsi="Times New Roman" w:cs="Times New Roman"/>
          <w:sz w:val="28"/>
          <w:szCs w:val="28"/>
        </w:rPr>
        <w:t>в рамках действующего законодательства осуществляют мониторинг несчастных случаев на производстве. Проводят мероприятия по профилактике несчастных случаев на производстве</w:t>
      </w:r>
      <w:r w:rsidRPr="005A7C68">
        <w:rPr>
          <w:rFonts w:ascii="Times New Roman" w:hAnsi="Times New Roman" w:cs="Times New Roman"/>
          <w:sz w:val="28"/>
          <w:szCs w:val="28"/>
        </w:rPr>
        <w:t xml:space="preserve"> (обучающие семинары, совещания и пр.).</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5.</w:t>
      </w:r>
      <w:r w:rsidR="002B1912" w:rsidRPr="005A7C68">
        <w:rPr>
          <w:rFonts w:ascii="Times New Roman" w:hAnsi="Times New Roman" w:cs="Times New Roman"/>
          <w:sz w:val="28"/>
          <w:szCs w:val="28"/>
        </w:rPr>
        <w:t>5</w:t>
      </w:r>
      <w:r w:rsidR="001405B8">
        <w:rPr>
          <w:rFonts w:ascii="Times New Roman" w:hAnsi="Times New Roman" w:cs="Times New Roman"/>
          <w:sz w:val="28"/>
          <w:szCs w:val="28"/>
        </w:rPr>
        <w:t>7</w:t>
      </w:r>
      <w:r w:rsidR="001024E4">
        <w:rPr>
          <w:rFonts w:ascii="Times New Roman" w:hAnsi="Times New Roman" w:cs="Times New Roman"/>
          <w:sz w:val="28"/>
          <w:szCs w:val="28"/>
        </w:rPr>
        <w:t>. </w:t>
      </w:r>
      <w:r w:rsidRPr="005A7C68">
        <w:rPr>
          <w:rFonts w:ascii="Times New Roman" w:hAnsi="Times New Roman" w:cs="Times New Roman"/>
          <w:sz w:val="28"/>
          <w:szCs w:val="28"/>
        </w:rPr>
        <w:t xml:space="preserve">Разрабатывают и внедряют механизм независимой экспертизы условий труда, осуществляют мониторинг и контроль </w:t>
      </w:r>
      <w:proofErr w:type="gramStart"/>
      <w:r w:rsidRPr="005A7C68">
        <w:rPr>
          <w:rFonts w:ascii="Times New Roman" w:hAnsi="Times New Roman" w:cs="Times New Roman"/>
          <w:sz w:val="28"/>
          <w:szCs w:val="28"/>
        </w:rPr>
        <w:t>качества проведения специальной оценки условий труда</w:t>
      </w:r>
      <w:proofErr w:type="gramEnd"/>
      <w:r w:rsidRPr="005A7C68">
        <w:rPr>
          <w:rFonts w:ascii="Times New Roman" w:hAnsi="Times New Roman" w:cs="Times New Roman"/>
          <w:sz w:val="28"/>
          <w:szCs w:val="28"/>
        </w:rPr>
        <w:t xml:space="preserve"> на рабочих местах в организациях в организациях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82165">
      <w:pPr>
        <w:pStyle w:val="ConsPlusNormal"/>
        <w:jc w:val="both"/>
        <w:rPr>
          <w:rFonts w:ascii="Times New Roman" w:hAnsi="Times New Roman" w:cs="Times New Roman"/>
          <w:sz w:val="28"/>
          <w:szCs w:val="28"/>
        </w:rPr>
      </w:pPr>
    </w:p>
    <w:p w:rsidR="00F82165" w:rsidRPr="005A7C68" w:rsidRDefault="00F82165" w:rsidP="00F82165">
      <w:pPr>
        <w:pStyle w:val="2"/>
        <w:spacing w:before="0" w:line="240" w:lineRule="auto"/>
        <w:jc w:val="center"/>
        <w:rPr>
          <w:rFonts w:ascii="Times New Roman" w:hAnsi="Times New Roman" w:cs="Times New Roman"/>
          <w:color w:val="auto"/>
          <w:sz w:val="28"/>
          <w:szCs w:val="28"/>
        </w:rPr>
      </w:pPr>
      <w:r w:rsidRPr="005A7C68">
        <w:rPr>
          <w:rFonts w:ascii="Times New Roman" w:hAnsi="Times New Roman" w:cs="Times New Roman"/>
          <w:color w:val="auto"/>
          <w:sz w:val="28"/>
          <w:szCs w:val="28"/>
        </w:rPr>
        <w:t>V</w:t>
      </w:r>
      <w:r w:rsidRPr="005A7C68">
        <w:rPr>
          <w:rFonts w:ascii="Times New Roman" w:hAnsi="Times New Roman" w:cs="Times New Roman"/>
          <w:color w:val="auto"/>
          <w:sz w:val="28"/>
          <w:szCs w:val="28"/>
          <w:lang w:val="en-US"/>
        </w:rPr>
        <w:t>I</w:t>
      </w:r>
      <w:r w:rsidRPr="005A7C68">
        <w:rPr>
          <w:rFonts w:ascii="Times New Roman" w:hAnsi="Times New Roman" w:cs="Times New Roman"/>
          <w:color w:val="auto"/>
          <w:sz w:val="28"/>
          <w:szCs w:val="28"/>
        </w:rPr>
        <w:t>. В области молодежной политики</w:t>
      </w:r>
    </w:p>
    <w:p w:rsidR="00F82165" w:rsidRPr="005A7C68" w:rsidRDefault="00F82165" w:rsidP="00F82165">
      <w:pPr>
        <w:pStyle w:val="ConsPlusNormal"/>
        <w:ind w:firstLine="709"/>
        <w:jc w:val="both"/>
        <w:rPr>
          <w:rFonts w:ascii="Times New Roman" w:hAnsi="Times New Roman" w:cs="Times New Roman"/>
          <w:sz w:val="28"/>
          <w:szCs w:val="28"/>
        </w:rPr>
      </w:pPr>
    </w:p>
    <w:p w:rsidR="00694799" w:rsidRPr="005A7C68" w:rsidRDefault="00694799" w:rsidP="00694799">
      <w:pPr>
        <w:pStyle w:val="3"/>
        <w:spacing w:before="0" w:line="235" w:lineRule="auto"/>
        <w:ind w:firstLine="567"/>
        <w:rPr>
          <w:rFonts w:ascii="Times New Roman" w:hAnsi="Times New Roman" w:cs="Times New Roman"/>
          <w:color w:val="auto"/>
        </w:rPr>
      </w:pPr>
      <w:r w:rsidRPr="005A7C68">
        <w:rPr>
          <w:rFonts w:ascii="Times New Roman" w:hAnsi="Times New Roman" w:cs="Times New Roman"/>
          <w:color w:val="auto"/>
        </w:rPr>
        <w:t>Стороны:</w:t>
      </w:r>
    </w:p>
    <w:p w:rsidR="00694799" w:rsidRPr="00C2746B" w:rsidRDefault="00C2746B" w:rsidP="00694799">
      <w:pPr>
        <w:pStyle w:val="11"/>
        <w:tabs>
          <w:tab w:val="left" w:pos="0"/>
        </w:tabs>
        <w:spacing w:after="0" w:line="235" w:lineRule="auto"/>
        <w:ind w:firstLine="567"/>
        <w:jc w:val="both"/>
        <w:rPr>
          <w:sz w:val="28"/>
          <w:szCs w:val="28"/>
        </w:rPr>
      </w:pPr>
      <w:r w:rsidRPr="00C2746B">
        <w:rPr>
          <w:sz w:val="28"/>
          <w:szCs w:val="28"/>
        </w:rPr>
        <w:t>6.1. </w:t>
      </w:r>
      <w:proofErr w:type="gramStart"/>
      <w:r w:rsidR="00694799" w:rsidRPr="00C2746B">
        <w:rPr>
          <w:sz w:val="28"/>
          <w:szCs w:val="28"/>
        </w:rPr>
        <w:t xml:space="preserve">В рамках реализации Федерального закона от 30 декабря 2020 г. № 489-ФЗ «О молодежной политике в Российской Федерации» и государственной программы Ставропольского края «Молодежная политика», утвержденной Постановлением Правительства Ставропольского края от </w:t>
      </w:r>
      <w:r w:rsidR="009F6E9E" w:rsidRPr="00C2746B">
        <w:rPr>
          <w:sz w:val="28"/>
          <w:szCs w:val="28"/>
        </w:rPr>
        <w:t xml:space="preserve"> </w:t>
      </w:r>
      <w:r w:rsidR="009F6E9E" w:rsidRPr="00C2746B">
        <w:rPr>
          <w:sz w:val="28"/>
          <w:szCs w:val="28"/>
        </w:rPr>
        <w:lastRenderedPageBreak/>
        <w:t>28.12.2023</w:t>
      </w:r>
      <w:r w:rsidRPr="00C2746B">
        <w:rPr>
          <w:sz w:val="28"/>
          <w:szCs w:val="28"/>
        </w:rPr>
        <w:t xml:space="preserve"> г. </w:t>
      </w:r>
      <w:r w:rsidR="009F6E9E" w:rsidRPr="00C2746B">
        <w:rPr>
          <w:sz w:val="28"/>
          <w:szCs w:val="28"/>
        </w:rPr>
        <w:t xml:space="preserve">№ 823-п </w:t>
      </w:r>
      <w:r w:rsidR="00694799" w:rsidRPr="00C2746B">
        <w:rPr>
          <w:sz w:val="28"/>
          <w:szCs w:val="28"/>
        </w:rPr>
        <w:t xml:space="preserve">«Об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 </w:t>
      </w:r>
      <w:proofErr w:type="gramEnd"/>
    </w:p>
    <w:p w:rsidR="00694799" w:rsidRPr="00C2746B" w:rsidRDefault="00C2746B" w:rsidP="001405B8">
      <w:pPr>
        <w:pStyle w:val="11"/>
        <w:tabs>
          <w:tab w:val="left" w:pos="0"/>
        </w:tabs>
        <w:spacing w:after="0" w:line="235" w:lineRule="auto"/>
        <w:ind w:firstLine="567"/>
        <w:jc w:val="both"/>
        <w:rPr>
          <w:sz w:val="28"/>
          <w:szCs w:val="28"/>
        </w:rPr>
      </w:pPr>
      <w:r w:rsidRPr="00C2746B">
        <w:rPr>
          <w:sz w:val="28"/>
          <w:szCs w:val="28"/>
        </w:rPr>
        <w:t>6.2. </w:t>
      </w:r>
      <w:r w:rsidR="00694799" w:rsidRPr="00C2746B">
        <w:rPr>
          <w:sz w:val="28"/>
          <w:szCs w:val="28"/>
        </w:rPr>
        <w:t xml:space="preserve">Способствуют участию представителей молодежи в деятельности органов местного самоуправления Грачевского муниципального округа, 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 </w:t>
      </w:r>
    </w:p>
    <w:p w:rsidR="00694799" w:rsidRPr="00C2746B" w:rsidRDefault="00C2746B" w:rsidP="001405B8">
      <w:pPr>
        <w:pStyle w:val="11"/>
        <w:tabs>
          <w:tab w:val="left" w:pos="0"/>
        </w:tabs>
        <w:spacing w:after="0" w:line="235" w:lineRule="auto"/>
        <w:ind w:firstLine="567"/>
        <w:jc w:val="both"/>
        <w:rPr>
          <w:sz w:val="28"/>
          <w:szCs w:val="28"/>
        </w:rPr>
      </w:pPr>
      <w:r w:rsidRPr="00C2746B">
        <w:rPr>
          <w:sz w:val="28"/>
          <w:szCs w:val="28"/>
        </w:rPr>
        <w:t>6.3. </w:t>
      </w:r>
      <w:r w:rsidR="00694799" w:rsidRPr="00C2746B">
        <w:rPr>
          <w:sz w:val="28"/>
          <w:szCs w:val="28"/>
        </w:rPr>
        <w:t>Разрабатывают индивидуальные траектории профессионального развития молодых работников, проводят работу по формированию кадрового резерва.</w:t>
      </w:r>
    </w:p>
    <w:p w:rsidR="009F6E9E" w:rsidRPr="00C2746B" w:rsidRDefault="009F6E9E" w:rsidP="001405B8">
      <w:pPr>
        <w:pStyle w:val="ConsPlusNormal"/>
        <w:ind w:firstLine="567"/>
        <w:jc w:val="both"/>
        <w:rPr>
          <w:rFonts w:ascii="Times New Roman" w:hAnsi="Times New Roman" w:cs="Times New Roman"/>
          <w:sz w:val="28"/>
          <w:szCs w:val="28"/>
        </w:rPr>
      </w:pPr>
      <w:r w:rsidRPr="00C2746B">
        <w:rPr>
          <w:rFonts w:ascii="Times New Roman" w:hAnsi="Times New Roman" w:cs="Times New Roman"/>
          <w:sz w:val="28"/>
          <w:szCs w:val="28"/>
        </w:rPr>
        <w:t>6.</w:t>
      </w:r>
      <w:r w:rsidR="001405B8" w:rsidRPr="00C2746B">
        <w:rPr>
          <w:rFonts w:ascii="Times New Roman" w:hAnsi="Times New Roman" w:cs="Times New Roman"/>
          <w:sz w:val="28"/>
          <w:szCs w:val="28"/>
        </w:rPr>
        <w:t>4</w:t>
      </w:r>
      <w:r w:rsidR="00C2746B" w:rsidRPr="00C2746B">
        <w:rPr>
          <w:rFonts w:ascii="Times New Roman" w:hAnsi="Times New Roman" w:cs="Times New Roman"/>
          <w:sz w:val="28"/>
          <w:szCs w:val="28"/>
        </w:rPr>
        <w:t>. </w:t>
      </w:r>
      <w:r w:rsidRPr="00C2746B">
        <w:rPr>
          <w:rFonts w:ascii="Times New Roman" w:hAnsi="Times New Roman" w:cs="Times New Roman"/>
          <w:sz w:val="28"/>
          <w:szCs w:val="28"/>
        </w:rPr>
        <w:t>Формируют предложения по совершенствованию законодательства по вопросам обеспечения занятости молодежи, в том числе обеспечения рабочим местом выпускников профессиональных образовательных организаций и (или) образовательных организаций высшего образования.</w:t>
      </w:r>
    </w:p>
    <w:p w:rsidR="00694799" w:rsidRPr="005A7C68" w:rsidRDefault="00694799" w:rsidP="001405B8">
      <w:pPr>
        <w:pStyle w:val="11"/>
        <w:tabs>
          <w:tab w:val="left" w:pos="0"/>
        </w:tabs>
        <w:spacing w:after="0" w:line="235" w:lineRule="auto"/>
        <w:ind w:firstLine="567"/>
        <w:jc w:val="both"/>
        <w:rPr>
          <w:sz w:val="28"/>
          <w:szCs w:val="28"/>
        </w:rPr>
      </w:pPr>
      <w:r w:rsidRPr="00C2746B">
        <w:rPr>
          <w:sz w:val="28"/>
          <w:szCs w:val="28"/>
        </w:rPr>
        <w:t>6.</w:t>
      </w:r>
      <w:r w:rsidR="001405B8" w:rsidRPr="00C2746B">
        <w:rPr>
          <w:sz w:val="28"/>
          <w:szCs w:val="28"/>
        </w:rPr>
        <w:t>5</w:t>
      </w:r>
      <w:r w:rsidRPr="00C2746B">
        <w:rPr>
          <w:sz w:val="28"/>
          <w:szCs w:val="28"/>
        </w:rPr>
        <w:t>. Оказывают взаимную поддержку в организации культурно</w:t>
      </w:r>
      <w:r w:rsidRPr="005A7C68">
        <w:rPr>
          <w:sz w:val="28"/>
          <w:szCs w:val="28"/>
        </w:rPr>
        <w:t>-массовых, трудовых, спортивных мероприятий, в организации досуга и отдыха молодежи, разработке и реализации молодежных программ и проектов, участию в олимпиадах, конкурсах, форумах, слетах.</w:t>
      </w:r>
    </w:p>
    <w:p w:rsidR="00694799" w:rsidRPr="00C2746B" w:rsidRDefault="00694799" w:rsidP="001405B8">
      <w:pPr>
        <w:spacing w:after="0" w:line="235" w:lineRule="auto"/>
        <w:ind w:firstLine="567"/>
        <w:jc w:val="both"/>
        <w:rPr>
          <w:rFonts w:ascii="Times New Roman" w:hAnsi="Times New Roman" w:cs="Times New Roman"/>
          <w:sz w:val="28"/>
          <w:szCs w:val="28"/>
        </w:rPr>
      </w:pPr>
      <w:r w:rsidRPr="005A7C68">
        <w:rPr>
          <w:rFonts w:ascii="Times New Roman" w:hAnsi="Times New Roman" w:cs="Times New Roman"/>
          <w:sz w:val="28"/>
          <w:szCs w:val="28"/>
        </w:rPr>
        <w:t>6.</w:t>
      </w:r>
      <w:r w:rsidR="001405B8">
        <w:rPr>
          <w:rFonts w:ascii="Times New Roman" w:hAnsi="Times New Roman" w:cs="Times New Roman"/>
          <w:sz w:val="28"/>
          <w:szCs w:val="28"/>
        </w:rPr>
        <w:t>6</w:t>
      </w:r>
      <w:r w:rsidRPr="00C2746B">
        <w:rPr>
          <w:rFonts w:ascii="Times New Roman" w:hAnsi="Times New Roman" w:cs="Times New Roman"/>
          <w:sz w:val="28"/>
          <w:szCs w:val="28"/>
        </w:rPr>
        <w:t>. Обеспечивают меры по проведению мероприятий в области охраны труда и здоровья молодёжи, по пропаганде здорового образа жизни</w:t>
      </w:r>
      <w:r w:rsidR="009F6E9E" w:rsidRPr="00C2746B">
        <w:rPr>
          <w:rFonts w:ascii="Times New Roman" w:hAnsi="Times New Roman" w:cs="Times New Roman"/>
          <w:sz w:val="28"/>
          <w:szCs w:val="28"/>
        </w:rPr>
        <w:t xml:space="preserve"> молодежи.</w:t>
      </w:r>
    </w:p>
    <w:p w:rsidR="009F6E9E" w:rsidRPr="000426A0" w:rsidRDefault="009F6E9E" w:rsidP="001405B8">
      <w:pPr>
        <w:pStyle w:val="11"/>
        <w:tabs>
          <w:tab w:val="left" w:pos="0"/>
        </w:tabs>
        <w:spacing w:after="0" w:line="240" w:lineRule="auto"/>
        <w:ind w:firstLine="567"/>
        <w:jc w:val="both"/>
        <w:rPr>
          <w:color w:val="FF0000"/>
          <w:sz w:val="28"/>
          <w:szCs w:val="28"/>
        </w:rPr>
      </w:pPr>
      <w:r w:rsidRPr="00C2746B">
        <w:rPr>
          <w:sz w:val="28"/>
          <w:szCs w:val="28"/>
        </w:rPr>
        <w:t>6.</w:t>
      </w:r>
      <w:r w:rsidR="001405B8" w:rsidRPr="00C2746B">
        <w:rPr>
          <w:sz w:val="28"/>
          <w:szCs w:val="28"/>
        </w:rPr>
        <w:t>7</w:t>
      </w:r>
      <w:r w:rsidRPr="00C2746B">
        <w:rPr>
          <w:sz w:val="28"/>
          <w:szCs w:val="28"/>
        </w:rPr>
        <w:t>.</w:t>
      </w:r>
      <w:r w:rsidR="00C2746B" w:rsidRPr="00C2746B">
        <w:rPr>
          <w:sz w:val="28"/>
          <w:szCs w:val="28"/>
        </w:rPr>
        <w:t> </w:t>
      </w:r>
      <w:r w:rsidRPr="00C2746B">
        <w:rPr>
          <w:rStyle w:val="dt-r"/>
          <w:sz w:val="28"/>
          <w:szCs w:val="28"/>
          <w:shd w:val="clear" w:color="auto" w:fill="FFFFFF"/>
        </w:rPr>
        <w:t>Содействуют формированию и развитию института наставничества в организациях всех форм собственности на территории Грачевского муниципального округа.</w:t>
      </w:r>
    </w:p>
    <w:p w:rsidR="00694799" w:rsidRPr="00DB10F5" w:rsidRDefault="00694799" w:rsidP="001405B8">
      <w:pPr>
        <w:spacing w:after="0" w:line="235" w:lineRule="auto"/>
        <w:ind w:firstLine="567"/>
        <w:jc w:val="both"/>
        <w:rPr>
          <w:rFonts w:ascii="Times New Roman" w:hAnsi="Times New Roman" w:cs="Times New Roman"/>
          <w:sz w:val="28"/>
          <w:szCs w:val="28"/>
        </w:rPr>
      </w:pPr>
      <w:r w:rsidRPr="00DB10F5">
        <w:rPr>
          <w:rFonts w:ascii="Times New Roman" w:hAnsi="Times New Roman" w:cs="Times New Roman"/>
          <w:sz w:val="28"/>
          <w:szCs w:val="28"/>
        </w:rPr>
        <w:t>6.</w:t>
      </w:r>
      <w:r w:rsidR="001405B8" w:rsidRPr="00DB10F5">
        <w:rPr>
          <w:rFonts w:ascii="Times New Roman" w:hAnsi="Times New Roman" w:cs="Times New Roman"/>
          <w:sz w:val="28"/>
          <w:szCs w:val="28"/>
        </w:rPr>
        <w:t>8</w:t>
      </w:r>
      <w:r w:rsidRPr="00DB10F5">
        <w:rPr>
          <w:rFonts w:ascii="Times New Roman" w:hAnsi="Times New Roman" w:cs="Times New Roman"/>
          <w:sz w:val="28"/>
          <w:szCs w:val="28"/>
        </w:rPr>
        <w:t xml:space="preserve">. Информируют молодых работников </w:t>
      </w:r>
      <w:r w:rsidR="009F6E9E" w:rsidRPr="00DB10F5">
        <w:rPr>
          <w:rFonts w:ascii="Times New Roman" w:hAnsi="Times New Roman" w:cs="Times New Roman"/>
          <w:sz w:val="28"/>
          <w:szCs w:val="28"/>
        </w:rPr>
        <w:t>и молодых специалистов об установленных законодательством Российской Федерации и законодательством Ставропольского края</w:t>
      </w:r>
      <w:r w:rsidRPr="00DB10F5">
        <w:rPr>
          <w:rFonts w:ascii="Times New Roman" w:hAnsi="Times New Roman" w:cs="Times New Roman"/>
          <w:sz w:val="28"/>
          <w:szCs w:val="28"/>
        </w:rPr>
        <w:t xml:space="preserve"> для них льготах и дополнительных гарантиях.</w:t>
      </w:r>
    </w:p>
    <w:p w:rsidR="009F6E9E" w:rsidRPr="00DB10F5" w:rsidRDefault="00694799" w:rsidP="001405B8">
      <w:pPr>
        <w:spacing w:after="0" w:line="240" w:lineRule="auto"/>
        <w:ind w:firstLine="567"/>
        <w:jc w:val="both"/>
        <w:rPr>
          <w:rFonts w:ascii="Times New Roman" w:hAnsi="Times New Roman" w:cs="Times New Roman"/>
          <w:sz w:val="28"/>
          <w:szCs w:val="28"/>
        </w:rPr>
      </w:pPr>
      <w:r w:rsidRPr="00DB10F5">
        <w:rPr>
          <w:rFonts w:ascii="Times New Roman" w:hAnsi="Times New Roman" w:cs="Times New Roman"/>
          <w:sz w:val="28"/>
          <w:szCs w:val="28"/>
        </w:rPr>
        <w:t>6.</w:t>
      </w:r>
      <w:r w:rsidR="001405B8" w:rsidRPr="00DB10F5">
        <w:rPr>
          <w:rFonts w:ascii="Times New Roman" w:hAnsi="Times New Roman" w:cs="Times New Roman"/>
          <w:sz w:val="28"/>
          <w:szCs w:val="28"/>
        </w:rPr>
        <w:t>9</w:t>
      </w:r>
      <w:r w:rsidR="00DB10F5">
        <w:rPr>
          <w:rFonts w:ascii="Times New Roman" w:hAnsi="Times New Roman" w:cs="Times New Roman"/>
          <w:sz w:val="28"/>
          <w:szCs w:val="28"/>
        </w:rPr>
        <w:t>. </w:t>
      </w:r>
      <w:r w:rsidR="009F6E9E" w:rsidRPr="00DB10F5">
        <w:rPr>
          <w:rFonts w:ascii="Times New Roman" w:hAnsi="Times New Roman" w:cs="Times New Roman"/>
          <w:sz w:val="28"/>
          <w:szCs w:val="28"/>
        </w:rPr>
        <w:t>Обобщают и распространяют положительный опыт работы с молодежью в организациях, расположенных на территории Грачевского муниципального округа. Содействуют распространению лучших практик в области занятости молодежи.</w:t>
      </w:r>
    </w:p>
    <w:p w:rsidR="00694799" w:rsidRPr="00DB10F5" w:rsidRDefault="00694799" w:rsidP="00694799">
      <w:pPr>
        <w:pStyle w:val="11"/>
        <w:tabs>
          <w:tab w:val="left" w:pos="0"/>
        </w:tabs>
        <w:spacing w:after="0" w:line="235" w:lineRule="auto"/>
        <w:ind w:firstLine="567"/>
        <w:jc w:val="both"/>
        <w:rPr>
          <w:color w:val="000000"/>
          <w:sz w:val="28"/>
          <w:szCs w:val="28"/>
          <w:lang w:eastAsia="ru-RU" w:bidi="ru-RU"/>
        </w:rPr>
      </w:pPr>
      <w:r w:rsidRPr="00DB10F5">
        <w:rPr>
          <w:color w:val="000000"/>
          <w:sz w:val="28"/>
          <w:szCs w:val="28"/>
          <w:lang w:eastAsia="ru-RU" w:bidi="ru-RU"/>
        </w:rPr>
        <w:t>6.</w:t>
      </w:r>
      <w:r w:rsidR="001405B8" w:rsidRPr="00DB10F5">
        <w:rPr>
          <w:color w:val="000000"/>
          <w:sz w:val="28"/>
          <w:szCs w:val="28"/>
          <w:lang w:eastAsia="ru-RU" w:bidi="ru-RU"/>
        </w:rPr>
        <w:t>10</w:t>
      </w:r>
      <w:r w:rsidR="00DB10F5">
        <w:rPr>
          <w:color w:val="000000"/>
          <w:sz w:val="28"/>
          <w:szCs w:val="28"/>
          <w:lang w:eastAsia="ru-RU" w:bidi="ru-RU"/>
        </w:rPr>
        <w:t>. </w:t>
      </w:r>
      <w:r w:rsidRPr="00DB10F5">
        <w:rPr>
          <w:color w:val="000000"/>
          <w:sz w:val="28"/>
          <w:szCs w:val="28"/>
          <w:lang w:eastAsia="ru-RU" w:bidi="ru-RU"/>
        </w:rPr>
        <w:t>Содействуют реализации молодежной политики, в том числе созданию молодежных объединений, молодежных советов (комиссий) в организациях</w:t>
      </w:r>
      <w:r w:rsidRPr="00DB10F5">
        <w:rPr>
          <w:sz w:val="28"/>
          <w:szCs w:val="28"/>
        </w:rPr>
        <w:t>, расположенных на территории Грачевского муниципального округа.</w:t>
      </w:r>
    </w:p>
    <w:p w:rsidR="00694799" w:rsidRPr="005A7C68" w:rsidRDefault="00694799" w:rsidP="00694799">
      <w:pPr>
        <w:pStyle w:val="11"/>
        <w:tabs>
          <w:tab w:val="left" w:pos="0"/>
        </w:tabs>
        <w:spacing w:after="0" w:line="235" w:lineRule="auto"/>
        <w:ind w:firstLine="567"/>
        <w:jc w:val="both"/>
        <w:rPr>
          <w:color w:val="000000"/>
          <w:sz w:val="28"/>
          <w:szCs w:val="28"/>
          <w:lang w:eastAsia="ru-RU" w:bidi="ru-RU"/>
        </w:rPr>
      </w:pPr>
      <w:r w:rsidRPr="00DB10F5">
        <w:rPr>
          <w:color w:val="000000"/>
          <w:sz w:val="28"/>
          <w:szCs w:val="28"/>
          <w:lang w:eastAsia="ru-RU" w:bidi="ru-RU"/>
        </w:rPr>
        <w:t>6.1</w:t>
      </w:r>
      <w:r w:rsidR="001405B8" w:rsidRPr="00DB10F5">
        <w:rPr>
          <w:color w:val="000000"/>
          <w:sz w:val="28"/>
          <w:szCs w:val="28"/>
          <w:lang w:eastAsia="ru-RU" w:bidi="ru-RU"/>
        </w:rPr>
        <w:t>1</w:t>
      </w:r>
      <w:r w:rsidR="00DB10F5">
        <w:rPr>
          <w:color w:val="000000"/>
          <w:sz w:val="28"/>
          <w:szCs w:val="28"/>
          <w:lang w:eastAsia="ru-RU" w:bidi="ru-RU"/>
        </w:rPr>
        <w:t>. </w:t>
      </w:r>
      <w:r w:rsidRPr="00DB10F5">
        <w:rPr>
          <w:color w:val="000000"/>
          <w:sz w:val="28"/>
          <w:szCs w:val="28"/>
          <w:lang w:eastAsia="ru-RU" w:bidi="ru-RU"/>
        </w:rPr>
        <w:t>Способствуют реализации</w:t>
      </w:r>
      <w:r w:rsidRPr="005A7C68">
        <w:rPr>
          <w:color w:val="000000"/>
          <w:sz w:val="28"/>
          <w:szCs w:val="28"/>
          <w:lang w:eastAsia="ru-RU" w:bidi="ru-RU"/>
        </w:rPr>
        <w:t xml:space="preserve"> проектов по профессиональной ориентации и профессиональному самоопределению детей и молодежи.</w:t>
      </w:r>
    </w:p>
    <w:p w:rsidR="00694799" w:rsidRPr="005A7C68" w:rsidRDefault="00694799" w:rsidP="00694799">
      <w:pPr>
        <w:pStyle w:val="11"/>
        <w:tabs>
          <w:tab w:val="left" w:pos="0"/>
        </w:tabs>
        <w:spacing w:after="0" w:line="235" w:lineRule="auto"/>
        <w:ind w:firstLine="567"/>
        <w:jc w:val="both"/>
        <w:rPr>
          <w:color w:val="000000"/>
          <w:sz w:val="28"/>
          <w:szCs w:val="28"/>
          <w:lang w:eastAsia="ru-RU" w:bidi="ru-RU"/>
        </w:rPr>
      </w:pPr>
    </w:p>
    <w:p w:rsidR="00694799" w:rsidRPr="005A7C68" w:rsidRDefault="00694799" w:rsidP="00694799">
      <w:pPr>
        <w:pStyle w:val="11"/>
        <w:tabs>
          <w:tab w:val="left" w:pos="0"/>
        </w:tabs>
        <w:spacing w:after="0" w:line="235" w:lineRule="auto"/>
        <w:ind w:firstLine="567"/>
        <w:jc w:val="both"/>
        <w:rPr>
          <w:b/>
          <w:bCs/>
          <w:sz w:val="28"/>
          <w:szCs w:val="28"/>
        </w:rPr>
      </w:pPr>
      <w:r w:rsidRPr="005A7C68">
        <w:rPr>
          <w:b/>
          <w:bCs/>
          <w:sz w:val="28"/>
          <w:szCs w:val="28"/>
        </w:rPr>
        <w:t>Администрация:</w:t>
      </w:r>
    </w:p>
    <w:p w:rsidR="00694799" w:rsidRPr="005A7C68" w:rsidRDefault="00694799" w:rsidP="00694799">
      <w:pPr>
        <w:pStyle w:val="11"/>
        <w:tabs>
          <w:tab w:val="left" w:pos="0"/>
        </w:tabs>
        <w:spacing w:after="0" w:line="235" w:lineRule="auto"/>
        <w:ind w:firstLine="567"/>
        <w:jc w:val="both"/>
        <w:rPr>
          <w:sz w:val="28"/>
          <w:szCs w:val="28"/>
        </w:rPr>
      </w:pPr>
      <w:r w:rsidRPr="005A7C68">
        <w:rPr>
          <w:sz w:val="28"/>
          <w:szCs w:val="28"/>
        </w:rPr>
        <w:t>6.1</w:t>
      </w:r>
      <w:r w:rsidR="001405B8">
        <w:rPr>
          <w:sz w:val="28"/>
          <w:szCs w:val="28"/>
        </w:rPr>
        <w:t>2</w:t>
      </w:r>
      <w:r w:rsidR="00DB10F5">
        <w:rPr>
          <w:sz w:val="28"/>
          <w:szCs w:val="28"/>
        </w:rPr>
        <w:t>. </w:t>
      </w:r>
      <w:r w:rsidRPr="005A7C68">
        <w:rPr>
          <w:sz w:val="28"/>
          <w:szCs w:val="28"/>
        </w:rPr>
        <w:t>Создает условия для трудоустройства молодежи.</w:t>
      </w:r>
    </w:p>
    <w:p w:rsidR="00694799" w:rsidRPr="005A7C68" w:rsidRDefault="00694799" w:rsidP="00694799">
      <w:pPr>
        <w:pStyle w:val="11"/>
        <w:tabs>
          <w:tab w:val="left" w:pos="0"/>
        </w:tabs>
        <w:spacing w:after="0" w:line="235" w:lineRule="auto"/>
        <w:ind w:firstLine="567"/>
        <w:jc w:val="both"/>
        <w:rPr>
          <w:sz w:val="28"/>
          <w:szCs w:val="28"/>
        </w:rPr>
      </w:pPr>
      <w:r w:rsidRPr="005A7C68">
        <w:rPr>
          <w:sz w:val="28"/>
          <w:szCs w:val="28"/>
        </w:rPr>
        <w:t>6.1</w:t>
      </w:r>
      <w:r w:rsidR="001405B8">
        <w:rPr>
          <w:sz w:val="28"/>
          <w:szCs w:val="28"/>
        </w:rPr>
        <w:t>3</w:t>
      </w:r>
      <w:r w:rsidRPr="005A7C68">
        <w:rPr>
          <w:sz w:val="28"/>
          <w:szCs w:val="28"/>
        </w:rPr>
        <w:t xml:space="preserve">. Предусматривает финансирование реализации программ в области </w:t>
      </w:r>
      <w:r w:rsidRPr="005A7C68">
        <w:rPr>
          <w:sz w:val="28"/>
          <w:szCs w:val="28"/>
        </w:rPr>
        <w:lastRenderedPageBreak/>
        <w:t xml:space="preserve">молодежной политики, в том числе поддержку талантливой молодежи. </w:t>
      </w:r>
    </w:p>
    <w:p w:rsidR="00694799" w:rsidRPr="005A7C68" w:rsidRDefault="00694799" w:rsidP="00694799">
      <w:pPr>
        <w:autoSpaceDE w:val="0"/>
        <w:autoSpaceDN w:val="0"/>
        <w:adjustRightInd w:val="0"/>
        <w:spacing w:after="0" w:line="235" w:lineRule="auto"/>
        <w:ind w:firstLine="567"/>
        <w:jc w:val="both"/>
        <w:rPr>
          <w:rFonts w:ascii="Times New Roman" w:hAnsi="Times New Roman" w:cs="Times New Roman"/>
          <w:bCs/>
          <w:sz w:val="28"/>
          <w:szCs w:val="28"/>
        </w:rPr>
      </w:pPr>
      <w:r w:rsidRPr="005A7C68">
        <w:rPr>
          <w:rFonts w:ascii="Times New Roman" w:hAnsi="Times New Roman" w:cs="Times New Roman"/>
          <w:sz w:val="28"/>
          <w:szCs w:val="28"/>
        </w:rPr>
        <w:t>6.1</w:t>
      </w:r>
      <w:r w:rsidR="001405B8">
        <w:rPr>
          <w:rFonts w:ascii="Times New Roman" w:hAnsi="Times New Roman" w:cs="Times New Roman"/>
          <w:sz w:val="28"/>
          <w:szCs w:val="28"/>
        </w:rPr>
        <w:t>4</w:t>
      </w:r>
      <w:r w:rsidR="00DB10F5">
        <w:rPr>
          <w:rFonts w:ascii="Times New Roman" w:hAnsi="Times New Roman" w:cs="Times New Roman"/>
          <w:sz w:val="28"/>
          <w:szCs w:val="28"/>
        </w:rPr>
        <w:t>. </w:t>
      </w:r>
      <w:r w:rsidRPr="005A7C68">
        <w:rPr>
          <w:rFonts w:ascii="Times New Roman" w:hAnsi="Times New Roman" w:cs="Times New Roman"/>
          <w:bCs/>
          <w:sz w:val="28"/>
          <w:szCs w:val="28"/>
        </w:rPr>
        <w:t xml:space="preserve">Принимает меры по поддержке молодых семей, направленные на улучшение их жилищных условий </w:t>
      </w:r>
      <w:r w:rsidRPr="005A7C68">
        <w:rPr>
          <w:rFonts w:ascii="Times New Roman" w:hAnsi="Times New Roman" w:cs="Times New Roman"/>
          <w:sz w:val="28"/>
          <w:szCs w:val="28"/>
        </w:rPr>
        <w:t>(осуществление субсидирования, целевого льготного кредитования, ипотечного кредитования, внедрение механизмов аренды муниципального жилья)</w:t>
      </w:r>
      <w:r w:rsidRPr="005A7C68">
        <w:rPr>
          <w:rFonts w:ascii="Times New Roman" w:hAnsi="Times New Roman" w:cs="Times New Roman"/>
          <w:bCs/>
          <w:sz w:val="28"/>
          <w:szCs w:val="28"/>
        </w:rPr>
        <w:t>.</w:t>
      </w:r>
    </w:p>
    <w:p w:rsidR="009F6E9E" w:rsidRPr="00DB10F5" w:rsidRDefault="009F6E9E" w:rsidP="009F6E9E">
      <w:pPr>
        <w:pStyle w:val="ConsPlusNormal"/>
        <w:ind w:firstLine="540"/>
        <w:jc w:val="both"/>
        <w:rPr>
          <w:rFonts w:ascii="Times New Roman" w:hAnsi="Times New Roman" w:cs="Times New Roman"/>
          <w:sz w:val="28"/>
          <w:szCs w:val="28"/>
        </w:rPr>
      </w:pPr>
      <w:r w:rsidRPr="00DB10F5">
        <w:rPr>
          <w:rFonts w:ascii="Times New Roman" w:hAnsi="Times New Roman" w:cs="Times New Roman"/>
          <w:sz w:val="28"/>
          <w:szCs w:val="28"/>
        </w:rPr>
        <w:t>6.1</w:t>
      </w:r>
      <w:r w:rsidR="001405B8" w:rsidRPr="00DB10F5">
        <w:rPr>
          <w:rFonts w:ascii="Times New Roman" w:hAnsi="Times New Roman" w:cs="Times New Roman"/>
          <w:sz w:val="28"/>
          <w:szCs w:val="28"/>
        </w:rPr>
        <w:t>5</w:t>
      </w:r>
      <w:r w:rsidR="00DB10F5" w:rsidRPr="00DB10F5">
        <w:rPr>
          <w:rFonts w:ascii="Times New Roman" w:hAnsi="Times New Roman" w:cs="Times New Roman"/>
          <w:sz w:val="28"/>
          <w:szCs w:val="28"/>
        </w:rPr>
        <w:t>. </w:t>
      </w:r>
      <w:proofErr w:type="gramStart"/>
      <w:r w:rsidRPr="00DB10F5">
        <w:rPr>
          <w:rFonts w:ascii="Times New Roman" w:hAnsi="Times New Roman" w:cs="Times New Roman"/>
          <w:sz w:val="28"/>
          <w:szCs w:val="28"/>
        </w:rPr>
        <w:t>Организует проведение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и инициативной молодежи, развитие ее творческого, профессионального и интеллектуального потенциалов.</w:t>
      </w:r>
      <w:proofErr w:type="gramEnd"/>
    </w:p>
    <w:p w:rsidR="00694799" w:rsidRPr="00DB10F5" w:rsidRDefault="00694799" w:rsidP="00694799">
      <w:pPr>
        <w:tabs>
          <w:tab w:val="left" w:pos="142"/>
        </w:tabs>
        <w:spacing w:after="0" w:line="235" w:lineRule="auto"/>
        <w:ind w:firstLine="567"/>
        <w:jc w:val="both"/>
        <w:rPr>
          <w:rFonts w:ascii="Times New Roman" w:hAnsi="Times New Roman" w:cs="Times New Roman"/>
          <w:sz w:val="28"/>
          <w:szCs w:val="28"/>
        </w:rPr>
      </w:pPr>
    </w:p>
    <w:p w:rsidR="00694799" w:rsidRPr="00DB10F5" w:rsidRDefault="00694799" w:rsidP="00694799">
      <w:pPr>
        <w:pStyle w:val="3"/>
        <w:tabs>
          <w:tab w:val="left" w:pos="142"/>
        </w:tabs>
        <w:spacing w:before="0" w:line="235" w:lineRule="auto"/>
        <w:ind w:firstLine="567"/>
        <w:rPr>
          <w:rFonts w:ascii="Times New Roman" w:hAnsi="Times New Roman" w:cs="Times New Roman"/>
        </w:rPr>
      </w:pPr>
      <w:r w:rsidRPr="00DB10F5">
        <w:rPr>
          <w:rFonts w:ascii="Times New Roman" w:hAnsi="Times New Roman" w:cs="Times New Roman"/>
          <w:color w:val="auto"/>
        </w:rPr>
        <w:t>Работодатели:</w:t>
      </w:r>
    </w:p>
    <w:p w:rsidR="00694799" w:rsidRPr="005A7C68" w:rsidRDefault="00694799" w:rsidP="00694799">
      <w:pPr>
        <w:pStyle w:val="11"/>
        <w:tabs>
          <w:tab w:val="left" w:pos="142"/>
        </w:tabs>
        <w:spacing w:after="0" w:line="235" w:lineRule="auto"/>
        <w:ind w:firstLine="567"/>
        <w:jc w:val="both"/>
        <w:rPr>
          <w:sz w:val="28"/>
          <w:szCs w:val="28"/>
        </w:rPr>
      </w:pPr>
      <w:r w:rsidRPr="00DB10F5">
        <w:rPr>
          <w:sz w:val="28"/>
          <w:szCs w:val="28"/>
        </w:rPr>
        <w:t>6.1</w:t>
      </w:r>
      <w:r w:rsidR="001405B8" w:rsidRPr="00DB10F5">
        <w:rPr>
          <w:sz w:val="28"/>
          <w:szCs w:val="28"/>
        </w:rPr>
        <w:t>6</w:t>
      </w:r>
      <w:r w:rsidR="00DB10F5">
        <w:rPr>
          <w:sz w:val="28"/>
          <w:szCs w:val="28"/>
        </w:rPr>
        <w:t>. </w:t>
      </w:r>
      <w:r w:rsidRPr="00DB10F5">
        <w:rPr>
          <w:sz w:val="28"/>
          <w:szCs w:val="28"/>
        </w:rPr>
        <w:t>Разрабатывают и реализуют мероприятия, направленные на трудоустройство и закрепление молодых кадров в организациях, поддержку молодых специалистов</w:t>
      </w:r>
      <w:r w:rsidR="009F6E9E" w:rsidRPr="00DB10F5">
        <w:rPr>
          <w:sz w:val="28"/>
          <w:szCs w:val="28"/>
        </w:rPr>
        <w:t xml:space="preserve"> и молодых работников,</w:t>
      </w:r>
      <w:r w:rsidRPr="00DB10F5">
        <w:rPr>
          <w:sz w:val="28"/>
          <w:szCs w:val="28"/>
        </w:rPr>
        <w:t xml:space="preserve"> проводят «дни открытых дверей», </w:t>
      </w:r>
      <w:proofErr w:type="spellStart"/>
      <w:r w:rsidRPr="00DB10F5">
        <w:rPr>
          <w:sz w:val="28"/>
          <w:szCs w:val="28"/>
        </w:rPr>
        <w:t>профориентационные</w:t>
      </w:r>
      <w:proofErr w:type="spellEnd"/>
      <w:r w:rsidRPr="00DB10F5">
        <w:rPr>
          <w:sz w:val="28"/>
          <w:szCs w:val="28"/>
        </w:rPr>
        <w:t xml:space="preserve"> экскурсии в организации</w:t>
      </w:r>
      <w:r w:rsidRPr="005A7C68">
        <w:rPr>
          <w:sz w:val="28"/>
          <w:szCs w:val="28"/>
        </w:rPr>
        <w:t xml:space="preserve"> для учащихся старших классов общеобразовательных организаций с целью ознакомления с профессиями, востребованными на рынке труда. </w:t>
      </w:r>
    </w:p>
    <w:p w:rsidR="00694799" w:rsidRPr="005A7C68" w:rsidRDefault="00694799" w:rsidP="00694799">
      <w:pPr>
        <w:pStyle w:val="11"/>
        <w:tabs>
          <w:tab w:val="left" w:pos="142"/>
        </w:tabs>
        <w:spacing w:after="0" w:line="235" w:lineRule="auto"/>
        <w:ind w:firstLine="567"/>
        <w:jc w:val="both"/>
        <w:rPr>
          <w:sz w:val="28"/>
          <w:szCs w:val="28"/>
        </w:rPr>
      </w:pPr>
      <w:r w:rsidRPr="005A7C68">
        <w:rPr>
          <w:sz w:val="28"/>
          <w:szCs w:val="28"/>
        </w:rPr>
        <w:t>6.1</w:t>
      </w:r>
      <w:r w:rsidR="00C868B3">
        <w:rPr>
          <w:sz w:val="28"/>
          <w:szCs w:val="28"/>
        </w:rPr>
        <w:t>7</w:t>
      </w:r>
      <w:r w:rsidR="00DB10F5">
        <w:rPr>
          <w:sz w:val="28"/>
          <w:szCs w:val="28"/>
        </w:rPr>
        <w:t>. </w:t>
      </w:r>
      <w:r w:rsidRPr="005A7C68">
        <w:rPr>
          <w:sz w:val="28"/>
          <w:szCs w:val="28"/>
        </w:rPr>
        <w:t>Содействуют обеспечению временной занятости молодежи в свободное от учебы время и в период каникул.</w:t>
      </w:r>
    </w:p>
    <w:p w:rsidR="00694799" w:rsidRPr="005A7C68" w:rsidRDefault="00694799" w:rsidP="00694799">
      <w:pPr>
        <w:pStyle w:val="a6"/>
        <w:spacing w:after="0" w:line="235" w:lineRule="auto"/>
        <w:ind w:left="0" w:firstLine="567"/>
        <w:jc w:val="both"/>
        <w:rPr>
          <w:rFonts w:ascii="Times New Roman" w:hAnsi="Times New Roman" w:cs="Times New Roman"/>
          <w:sz w:val="28"/>
          <w:szCs w:val="28"/>
        </w:rPr>
      </w:pPr>
      <w:r w:rsidRPr="005A7C68">
        <w:rPr>
          <w:rFonts w:ascii="Times New Roman" w:eastAsia="Times New Roman" w:hAnsi="Times New Roman" w:cs="Times New Roman"/>
          <w:sz w:val="28"/>
          <w:szCs w:val="28"/>
        </w:rPr>
        <w:t>6.1</w:t>
      </w:r>
      <w:r w:rsidR="00C868B3">
        <w:rPr>
          <w:rFonts w:ascii="Times New Roman" w:eastAsia="Times New Roman" w:hAnsi="Times New Roman" w:cs="Times New Roman"/>
          <w:sz w:val="28"/>
          <w:szCs w:val="28"/>
        </w:rPr>
        <w:t>8</w:t>
      </w:r>
      <w:r w:rsidR="00DB10F5">
        <w:rPr>
          <w:rFonts w:ascii="Times New Roman" w:eastAsia="Times New Roman" w:hAnsi="Times New Roman" w:cs="Times New Roman"/>
          <w:sz w:val="28"/>
          <w:szCs w:val="28"/>
        </w:rPr>
        <w:t>. </w:t>
      </w:r>
      <w:r w:rsidRPr="005A7C68">
        <w:rPr>
          <w:rFonts w:ascii="Times New Roman" w:eastAsia="Times New Roman" w:hAnsi="Times New Roman" w:cs="Times New Roman"/>
          <w:sz w:val="28"/>
          <w:szCs w:val="28"/>
        </w:rPr>
        <w:t>Содействуют созданию условий для организации производственной, технологической, преддипломной практики студентов.</w:t>
      </w:r>
    </w:p>
    <w:p w:rsidR="00694799" w:rsidRPr="005A7C68" w:rsidRDefault="00694799" w:rsidP="00694799">
      <w:pPr>
        <w:pStyle w:val="11"/>
        <w:tabs>
          <w:tab w:val="left" w:pos="0"/>
        </w:tabs>
        <w:spacing w:after="0" w:line="235" w:lineRule="auto"/>
        <w:ind w:firstLine="567"/>
        <w:jc w:val="both"/>
        <w:rPr>
          <w:sz w:val="28"/>
          <w:szCs w:val="28"/>
        </w:rPr>
      </w:pPr>
      <w:r w:rsidRPr="005A7C68">
        <w:rPr>
          <w:sz w:val="28"/>
          <w:szCs w:val="28"/>
        </w:rPr>
        <w:t>6.1</w:t>
      </w:r>
      <w:r w:rsidR="00DB10F5">
        <w:rPr>
          <w:sz w:val="28"/>
          <w:szCs w:val="28"/>
        </w:rPr>
        <w:t>9. </w:t>
      </w:r>
      <w:r w:rsidRPr="005A7C68">
        <w:rPr>
          <w:sz w:val="28"/>
          <w:szCs w:val="28"/>
        </w:rPr>
        <w:t>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rsidR="00694799" w:rsidRPr="005A7C68" w:rsidRDefault="00694799" w:rsidP="00694799">
      <w:pPr>
        <w:pStyle w:val="11"/>
        <w:shd w:val="clear" w:color="auto" w:fill="auto"/>
        <w:tabs>
          <w:tab w:val="left" w:pos="567"/>
        </w:tabs>
        <w:spacing w:after="0" w:line="235" w:lineRule="auto"/>
        <w:ind w:firstLine="567"/>
        <w:jc w:val="both"/>
        <w:rPr>
          <w:sz w:val="28"/>
          <w:szCs w:val="28"/>
        </w:rPr>
      </w:pPr>
      <w:r w:rsidRPr="005A7C68">
        <w:rPr>
          <w:sz w:val="28"/>
          <w:szCs w:val="28"/>
        </w:rPr>
        <w:t>6.</w:t>
      </w:r>
      <w:r w:rsidR="00C868B3">
        <w:rPr>
          <w:sz w:val="28"/>
          <w:szCs w:val="28"/>
        </w:rPr>
        <w:t>20</w:t>
      </w:r>
      <w:r w:rsidR="00EC691F">
        <w:rPr>
          <w:sz w:val="28"/>
          <w:szCs w:val="28"/>
        </w:rPr>
        <w:t>. </w:t>
      </w:r>
      <w:r w:rsidRPr="005A7C68">
        <w:rPr>
          <w:sz w:val="28"/>
          <w:szCs w:val="28"/>
        </w:rPr>
        <w:t>На договорной основе обеспечивают прием обучающихся в профессиональных образовательных организациях и образовательных организациях высшего образования Грачевского муниципального округа для прохождения производственной практики в организациях округа. Выделяют не менее 1 % рабочих мест для выпускников образовательных учреждений.</w:t>
      </w:r>
    </w:p>
    <w:p w:rsidR="00694799" w:rsidRPr="005A7C68" w:rsidRDefault="00694799" w:rsidP="00694799">
      <w:pPr>
        <w:pStyle w:val="11"/>
        <w:tabs>
          <w:tab w:val="left" w:pos="0"/>
        </w:tabs>
        <w:spacing w:after="0" w:line="235" w:lineRule="auto"/>
        <w:ind w:firstLine="567"/>
        <w:jc w:val="both"/>
        <w:rPr>
          <w:sz w:val="28"/>
          <w:szCs w:val="28"/>
        </w:rPr>
      </w:pPr>
      <w:r w:rsidRPr="005A7C68">
        <w:rPr>
          <w:sz w:val="28"/>
          <w:szCs w:val="28"/>
        </w:rPr>
        <w:t>6.</w:t>
      </w:r>
      <w:r w:rsidR="00C868B3">
        <w:rPr>
          <w:sz w:val="28"/>
          <w:szCs w:val="28"/>
        </w:rPr>
        <w:t>21</w:t>
      </w:r>
      <w:r w:rsidR="00EC691F">
        <w:rPr>
          <w:sz w:val="28"/>
          <w:szCs w:val="28"/>
        </w:rPr>
        <w:t>. </w:t>
      </w:r>
      <w:r w:rsidRPr="005A7C68">
        <w:rPr>
          <w:sz w:val="28"/>
          <w:szCs w:val="28"/>
        </w:rPr>
        <w:t>Предусматривают в коллективных договорах или локальных нормативных актах организации гарантии от увольнения в связи с сокращением численности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w:t>
      </w:r>
    </w:p>
    <w:p w:rsidR="009F6E9E" w:rsidRPr="00554118" w:rsidRDefault="00694799" w:rsidP="009F6E9E">
      <w:pPr>
        <w:pStyle w:val="11"/>
        <w:tabs>
          <w:tab w:val="left" w:pos="0"/>
        </w:tabs>
        <w:spacing w:after="0" w:line="240" w:lineRule="auto"/>
        <w:ind w:firstLine="709"/>
        <w:jc w:val="both"/>
        <w:rPr>
          <w:rStyle w:val="dt-r"/>
          <w:bCs/>
          <w:sz w:val="28"/>
          <w:szCs w:val="28"/>
          <w:shd w:val="clear" w:color="auto" w:fill="FFFFFF"/>
        </w:rPr>
      </w:pPr>
      <w:r w:rsidRPr="00554118">
        <w:rPr>
          <w:sz w:val="28"/>
          <w:szCs w:val="28"/>
        </w:rPr>
        <w:t>6.2</w:t>
      </w:r>
      <w:r w:rsidR="00C868B3" w:rsidRPr="00554118">
        <w:rPr>
          <w:sz w:val="28"/>
          <w:szCs w:val="28"/>
        </w:rPr>
        <w:t>2</w:t>
      </w:r>
      <w:r w:rsidRPr="00554118">
        <w:rPr>
          <w:sz w:val="28"/>
          <w:szCs w:val="28"/>
        </w:rPr>
        <w:t>.</w:t>
      </w:r>
      <w:r w:rsidR="00554118" w:rsidRPr="00554118">
        <w:rPr>
          <w:sz w:val="28"/>
          <w:szCs w:val="28"/>
        </w:rPr>
        <w:t> </w:t>
      </w:r>
      <w:r w:rsidR="009F6E9E" w:rsidRPr="00554118">
        <w:rPr>
          <w:sz w:val="28"/>
          <w:szCs w:val="28"/>
        </w:rPr>
        <w:t xml:space="preserve">Создает условия для трудоустройства молодежи, в том числе </w:t>
      </w:r>
      <w:r w:rsidR="009F6E9E" w:rsidRPr="00554118">
        <w:rPr>
          <w:rStyle w:val="dt-r"/>
          <w:bCs/>
          <w:sz w:val="28"/>
          <w:szCs w:val="28"/>
          <w:shd w:val="clear" w:color="auto" w:fill="FFFFFF"/>
        </w:rPr>
        <w:t xml:space="preserve">за счет установления доплаты работникам за наставничество в размере не менее 10 процентов тарифной ставки, оклада (должностного оклада). </w:t>
      </w:r>
    </w:p>
    <w:p w:rsidR="009F6E9E" w:rsidRPr="007E6585" w:rsidRDefault="009F6E9E" w:rsidP="009F6E9E">
      <w:pPr>
        <w:pStyle w:val="11"/>
        <w:tabs>
          <w:tab w:val="left" w:pos="0"/>
        </w:tabs>
        <w:spacing w:after="0" w:line="240" w:lineRule="auto"/>
        <w:ind w:firstLine="709"/>
        <w:jc w:val="both"/>
        <w:rPr>
          <w:sz w:val="28"/>
          <w:szCs w:val="28"/>
        </w:rPr>
      </w:pPr>
      <w:r w:rsidRPr="00554118">
        <w:rPr>
          <w:sz w:val="28"/>
          <w:szCs w:val="28"/>
        </w:rPr>
        <w:t>6.2</w:t>
      </w:r>
      <w:r w:rsidR="00C868B3" w:rsidRPr="00554118">
        <w:rPr>
          <w:sz w:val="28"/>
          <w:szCs w:val="28"/>
        </w:rPr>
        <w:t>3</w:t>
      </w:r>
      <w:r w:rsidR="00554118" w:rsidRPr="00554118">
        <w:rPr>
          <w:sz w:val="28"/>
          <w:szCs w:val="28"/>
        </w:rPr>
        <w:t>. </w:t>
      </w:r>
      <w:r w:rsidRPr="00554118">
        <w:rPr>
          <w:sz w:val="28"/>
          <w:szCs w:val="28"/>
        </w:rPr>
        <w:t xml:space="preserve">В целях сохранения кадрового потенциала предусматривают единовременную выплату работникам, впервые устраивающимся на работу, </w:t>
      </w:r>
      <w:r w:rsidRPr="00554118">
        <w:rPr>
          <w:sz w:val="28"/>
          <w:szCs w:val="28"/>
        </w:rPr>
        <w:lastRenderedPageBreak/>
        <w:t xml:space="preserve">в размере не менее минимального </w:t>
      </w:r>
      <w:proofErr w:type="gramStart"/>
      <w:r w:rsidRPr="00554118">
        <w:rPr>
          <w:sz w:val="28"/>
          <w:szCs w:val="28"/>
        </w:rPr>
        <w:t>размера оплаты труда</w:t>
      </w:r>
      <w:proofErr w:type="gramEnd"/>
      <w:r w:rsidRPr="00554118">
        <w:rPr>
          <w:sz w:val="28"/>
          <w:szCs w:val="28"/>
        </w:rPr>
        <w:t>, установленного федеральным законодательством.</w:t>
      </w:r>
    </w:p>
    <w:p w:rsidR="00694799" w:rsidRPr="005A7C68" w:rsidRDefault="00694799" w:rsidP="00694799">
      <w:pPr>
        <w:pStyle w:val="11"/>
        <w:tabs>
          <w:tab w:val="left" w:pos="0"/>
        </w:tabs>
        <w:spacing w:after="0" w:line="235" w:lineRule="auto"/>
        <w:ind w:firstLine="567"/>
        <w:jc w:val="both"/>
        <w:rPr>
          <w:sz w:val="28"/>
          <w:szCs w:val="28"/>
        </w:rPr>
      </w:pPr>
    </w:p>
    <w:p w:rsidR="00694799" w:rsidRPr="005A7C68" w:rsidRDefault="00694799" w:rsidP="00694799">
      <w:pPr>
        <w:pStyle w:val="3"/>
        <w:spacing w:before="0" w:line="235" w:lineRule="auto"/>
        <w:ind w:firstLine="567"/>
        <w:rPr>
          <w:rFonts w:ascii="Times New Roman" w:hAnsi="Times New Roman" w:cs="Times New Roman"/>
          <w:color w:val="auto"/>
        </w:rPr>
      </w:pPr>
      <w:r w:rsidRPr="005A7C68">
        <w:rPr>
          <w:rFonts w:ascii="Times New Roman" w:hAnsi="Times New Roman" w:cs="Times New Roman"/>
          <w:color w:val="auto"/>
        </w:rPr>
        <w:t>Профсоюзы:</w:t>
      </w:r>
    </w:p>
    <w:p w:rsidR="00694799" w:rsidRPr="005A7C68" w:rsidRDefault="00694799" w:rsidP="00694799">
      <w:pPr>
        <w:pStyle w:val="11"/>
        <w:tabs>
          <w:tab w:val="left" w:pos="142"/>
        </w:tabs>
        <w:spacing w:after="0" w:line="235" w:lineRule="auto"/>
        <w:ind w:firstLine="567"/>
        <w:jc w:val="both"/>
        <w:rPr>
          <w:color w:val="000000"/>
          <w:sz w:val="28"/>
          <w:szCs w:val="28"/>
          <w:shd w:val="clear" w:color="auto" w:fill="FFFFFF"/>
        </w:rPr>
      </w:pPr>
      <w:r w:rsidRPr="005A7C68">
        <w:rPr>
          <w:sz w:val="28"/>
          <w:szCs w:val="28"/>
        </w:rPr>
        <w:t>6.2</w:t>
      </w:r>
      <w:r w:rsidR="00C868B3">
        <w:rPr>
          <w:sz w:val="28"/>
          <w:szCs w:val="28"/>
        </w:rPr>
        <w:t>4</w:t>
      </w:r>
      <w:r w:rsidR="00554118">
        <w:rPr>
          <w:sz w:val="28"/>
          <w:szCs w:val="28"/>
        </w:rPr>
        <w:t>. </w:t>
      </w:r>
      <w:r w:rsidRPr="005A7C68">
        <w:rPr>
          <w:sz w:val="28"/>
          <w:szCs w:val="28"/>
        </w:rPr>
        <w:t>Принимают меры по защите социально-экономических и трудовых интересов молодежи.</w:t>
      </w:r>
    </w:p>
    <w:p w:rsidR="00694799" w:rsidRPr="00554118" w:rsidRDefault="00694799" w:rsidP="00694799">
      <w:pPr>
        <w:pStyle w:val="11"/>
        <w:tabs>
          <w:tab w:val="left" w:pos="142"/>
        </w:tabs>
        <w:spacing w:after="0" w:line="235" w:lineRule="auto"/>
        <w:ind w:firstLine="567"/>
        <w:jc w:val="both"/>
        <w:rPr>
          <w:color w:val="000000"/>
          <w:sz w:val="28"/>
          <w:szCs w:val="28"/>
          <w:shd w:val="clear" w:color="auto" w:fill="FFFFFF"/>
        </w:rPr>
      </w:pPr>
      <w:r w:rsidRPr="005A7C68">
        <w:rPr>
          <w:sz w:val="28"/>
          <w:szCs w:val="28"/>
        </w:rPr>
        <w:t>6.2</w:t>
      </w:r>
      <w:r w:rsidR="00C868B3">
        <w:rPr>
          <w:sz w:val="28"/>
          <w:szCs w:val="28"/>
        </w:rPr>
        <w:t>5</w:t>
      </w:r>
      <w:r w:rsidR="00554118">
        <w:rPr>
          <w:sz w:val="28"/>
          <w:szCs w:val="28"/>
        </w:rPr>
        <w:t>. </w:t>
      </w:r>
      <w:r w:rsidRPr="005A7C68">
        <w:rPr>
          <w:sz w:val="28"/>
          <w:szCs w:val="28"/>
        </w:rPr>
        <w:t xml:space="preserve">Проводят на базе учебно-методического центра профсоюзов обучение молодых </w:t>
      </w:r>
      <w:r w:rsidRPr="00554118">
        <w:rPr>
          <w:sz w:val="28"/>
          <w:szCs w:val="28"/>
        </w:rPr>
        <w:t>работников</w:t>
      </w:r>
      <w:r w:rsidR="009F6E9E" w:rsidRPr="00554118">
        <w:rPr>
          <w:sz w:val="28"/>
          <w:szCs w:val="28"/>
        </w:rPr>
        <w:t xml:space="preserve"> и молодых специалистов</w:t>
      </w:r>
      <w:r w:rsidRPr="00554118">
        <w:rPr>
          <w:sz w:val="28"/>
          <w:szCs w:val="28"/>
        </w:rPr>
        <w:t xml:space="preserve">, студентов, учащейся молодежи основам трудового законодательства, социального партнерства, другим </w:t>
      </w:r>
      <w:r w:rsidR="00995C72" w:rsidRPr="00554118">
        <w:rPr>
          <w:sz w:val="28"/>
          <w:szCs w:val="28"/>
        </w:rPr>
        <w:t xml:space="preserve">  </w:t>
      </w:r>
      <w:r w:rsidRPr="00554118">
        <w:rPr>
          <w:sz w:val="28"/>
          <w:szCs w:val="28"/>
        </w:rPr>
        <w:t>социально-экономическим вопросам.</w:t>
      </w:r>
    </w:p>
    <w:p w:rsidR="00694799" w:rsidRPr="00554118" w:rsidRDefault="00694799" w:rsidP="00694799">
      <w:pPr>
        <w:pStyle w:val="11"/>
        <w:tabs>
          <w:tab w:val="left" w:pos="142"/>
        </w:tabs>
        <w:spacing w:after="0" w:line="235" w:lineRule="auto"/>
        <w:ind w:firstLine="567"/>
        <w:jc w:val="both"/>
        <w:rPr>
          <w:color w:val="000000"/>
          <w:sz w:val="28"/>
          <w:szCs w:val="28"/>
          <w:shd w:val="clear" w:color="auto" w:fill="FFFFFF"/>
        </w:rPr>
      </w:pPr>
      <w:r w:rsidRPr="00554118">
        <w:rPr>
          <w:sz w:val="28"/>
          <w:szCs w:val="28"/>
        </w:rPr>
        <w:t>6.2</w:t>
      </w:r>
      <w:r w:rsidR="00C868B3" w:rsidRPr="00554118">
        <w:rPr>
          <w:sz w:val="28"/>
          <w:szCs w:val="28"/>
        </w:rPr>
        <w:t>6</w:t>
      </w:r>
      <w:r w:rsidR="00554118">
        <w:rPr>
          <w:sz w:val="28"/>
          <w:szCs w:val="28"/>
        </w:rPr>
        <w:t>. </w:t>
      </w:r>
      <w:r w:rsidRPr="00554118">
        <w:rPr>
          <w:sz w:val="28"/>
          <w:szCs w:val="28"/>
        </w:rPr>
        <w:t>Способствуют привлечению в ряды профсоюзов новых членов из числа работающей и учащейся молодежи.</w:t>
      </w:r>
    </w:p>
    <w:p w:rsidR="00694799" w:rsidRPr="005A7C68" w:rsidRDefault="00694799" w:rsidP="00694799">
      <w:pPr>
        <w:pStyle w:val="11"/>
        <w:tabs>
          <w:tab w:val="left" w:pos="142"/>
        </w:tabs>
        <w:spacing w:after="0" w:line="235" w:lineRule="auto"/>
        <w:ind w:firstLine="567"/>
        <w:jc w:val="both"/>
        <w:rPr>
          <w:sz w:val="28"/>
          <w:szCs w:val="28"/>
        </w:rPr>
      </w:pPr>
      <w:r w:rsidRPr="00554118">
        <w:rPr>
          <w:sz w:val="28"/>
          <w:szCs w:val="28"/>
        </w:rPr>
        <w:t>6.2</w:t>
      </w:r>
      <w:r w:rsidR="00C868B3" w:rsidRPr="00554118">
        <w:rPr>
          <w:sz w:val="28"/>
          <w:szCs w:val="28"/>
        </w:rPr>
        <w:t>7</w:t>
      </w:r>
      <w:r w:rsidR="00554118">
        <w:rPr>
          <w:sz w:val="28"/>
          <w:szCs w:val="28"/>
        </w:rPr>
        <w:t>.</w:t>
      </w:r>
      <w:r w:rsidRPr="00554118">
        <w:rPr>
          <w:sz w:val="28"/>
          <w:szCs w:val="28"/>
        </w:rPr>
        <w:t>Принимают меры по формированию</w:t>
      </w:r>
      <w:r w:rsidRPr="005A7C68">
        <w:rPr>
          <w:sz w:val="28"/>
          <w:szCs w:val="28"/>
        </w:rPr>
        <w:t xml:space="preserve"> кадрового резерва из числа молодых профсоюзных активистов.</w:t>
      </w:r>
    </w:p>
    <w:p w:rsidR="00694799" w:rsidRPr="005A7C68" w:rsidRDefault="00694799" w:rsidP="00694799">
      <w:pPr>
        <w:pStyle w:val="11"/>
        <w:tabs>
          <w:tab w:val="left" w:pos="142"/>
        </w:tabs>
        <w:spacing w:after="0" w:line="235" w:lineRule="auto"/>
        <w:ind w:firstLine="567"/>
        <w:jc w:val="both"/>
        <w:rPr>
          <w:color w:val="000000"/>
          <w:sz w:val="28"/>
          <w:szCs w:val="28"/>
          <w:shd w:val="clear" w:color="auto" w:fill="FFFFFF"/>
        </w:rPr>
      </w:pPr>
      <w:r w:rsidRPr="005A7C68">
        <w:rPr>
          <w:sz w:val="28"/>
          <w:szCs w:val="28"/>
        </w:rPr>
        <w:t>6.2</w:t>
      </w:r>
      <w:r w:rsidR="00C868B3">
        <w:rPr>
          <w:sz w:val="28"/>
          <w:szCs w:val="28"/>
        </w:rPr>
        <w:t>8</w:t>
      </w:r>
      <w:r w:rsidRPr="005A7C68">
        <w:rPr>
          <w:sz w:val="28"/>
          <w:szCs w:val="28"/>
        </w:rPr>
        <w:t>. Организуют проведение трудовых, спортивных,</w:t>
      </w:r>
      <w:r w:rsidR="00C868B3">
        <w:rPr>
          <w:sz w:val="28"/>
          <w:szCs w:val="28"/>
        </w:rPr>
        <w:t xml:space="preserve"> </w:t>
      </w:r>
      <w:r w:rsidRPr="005A7C68">
        <w:rPr>
          <w:sz w:val="28"/>
          <w:szCs w:val="28"/>
        </w:rPr>
        <w:t xml:space="preserve">культурно-массовых мероприятий для молодежи. </w:t>
      </w:r>
    </w:p>
    <w:p w:rsidR="00F82165" w:rsidRDefault="00694799" w:rsidP="00BF257F">
      <w:pPr>
        <w:pStyle w:val="11"/>
        <w:tabs>
          <w:tab w:val="left" w:pos="142"/>
        </w:tabs>
        <w:spacing w:after="0" w:line="235" w:lineRule="auto"/>
        <w:ind w:firstLine="567"/>
        <w:jc w:val="both"/>
        <w:rPr>
          <w:sz w:val="28"/>
          <w:szCs w:val="28"/>
        </w:rPr>
      </w:pPr>
      <w:r w:rsidRPr="005A7C68">
        <w:rPr>
          <w:sz w:val="28"/>
          <w:szCs w:val="28"/>
        </w:rPr>
        <w:t>6.2</w:t>
      </w:r>
      <w:r w:rsidR="00C868B3">
        <w:rPr>
          <w:sz w:val="28"/>
          <w:szCs w:val="28"/>
        </w:rPr>
        <w:t>9</w:t>
      </w:r>
      <w:r w:rsidR="00554118">
        <w:rPr>
          <w:sz w:val="28"/>
          <w:szCs w:val="28"/>
        </w:rPr>
        <w:t>. </w:t>
      </w:r>
      <w:r w:rsidRPr="005A7C68">
        <w:rPr>
          <w:sz w:val="28"/>
          <w:szCs w:val="28"/>
        </w:rPr>
        <w:t>Вырабатывают и реализуют меры поощрения молодежи из числа членов профсоюз</w:t>
      </w:r>
      <w:r w:rsidR="009F6E9E">
        <w:rPr>
          <w:sz w:val="28"/>
          <w:szCs w:val="28"/>
        </w:rPr>
        <w:t>ов</w:t>
      </w:r>
      <w:r w:rsidRPr="005A7C68">
        <w:rPr>
          <w:sz w:val="28"/>
          <w:szCs w:val="28"/>
        </w:rPr>
        <w:t>, добившихся высоких показателей в труде и учебе.</w:t>
      </w:r>
    </w:p>
    <w:p w:rsidR="00BF257F" w:rsidRDefault="00BF257F" w:rsidP="00BF257F">
      <w:pPr>
        <w:pStyle w:val="11"/>
        <w:tabs>
          <w:tab w:val="left" w:pos="142"/>
        </w:tabs>
        <w:spacing w:after="0" w:line="235" w:lineRule="auto"/>
        <w:ind w:firstLine="567"/>
        <w:jc w:val="both"/>
        <w:rPr>
          <w:color w:val="000000"/>
          <w:sz w:val="28"/>
          <w:szCs w:val="28"/>
          <w:shd w:val="clear" w:color="auto" w:fill="FFFFFF"/>
        </w:rPr>
      </w:pPr>
    </w:p>
    <w:p w:rsidR="00BF257F" w:rsidRPr="00554118" w:rsidRDefault="00BF257F" w:rsidP="00BF257F">
      <w:pPr>
        <w:pStyle w:val="ConsPlusNormal"/>
        <w:ind w:firstLine="539"/>
        <w:jc w:val="both"/>
        <w:rPr>
          <w:b/>
          <w:bCs/>
        </w:rPr>
      </w:pPr>
      <w:r w:rsidRPr="00554118">
        <w:rPr>
          <w:rFonts w:ascii="Times New Roman" w:hAnsi="Times New Roman" w:cs="Times New Roman"/>
          <w:b/>
          <w:bCs/>
          <w:sz w:val="28"/>
          <w:szCs w:val="28"/>
        </w:rPr>
        <w:t>Профсоюзы и работодатели:</w:t>
      </w:r>
    </w:p>
    <w:p w:rsidR="00BF257F" w:rsidRPr="00554118" w:rsidRDefault="00BF257F" w:rsidP="00BF257F">
      <w:pPr>
        <w:pStyle w:val="ConsPlusNormal"/>
        <w:ind w:firstLine="539"/>
        <w:jc w:val="both"/>
        <w:rPr>
          <w:rFonts w:ascii="Times New Roman" w:hAnsi="Times New Roman" w:cs="Times New Roman"/>
          <w:sz w:val="28"/>
          <w:szCs w:val="28"/>
        </w:rPr>
      </w:pPr>
      <w:r w:rsidRPr="00554118">
        <w:rPr>
          <w:rFonts w:ascii="Times New Roman" w:hAnsi="Times New Roman" w:cs="Times New Roman"/>
          <w:sz w:val="28"/>
          <w:szCs w:val="28"/>
        </w:rPr>
        <w:t>6.3</w:t>
      </w:r>
      <w:r w:rsidR="00C868B3" w:rsidRPr="00554118">
        <w:rPr>
          <w:rFonts w:ascii="Times New Roman" w:hAnsi="Times New Roman" w:cs="Times New Roman"/>
          <w:sz w:val="28"/>
          <w:szCs w:val="28"/>
        </w:rPr>
        <w:t>0</w:t>
      </w:r>
      <w:r w:rsidR="00554118" w:rsidRPr="00554118">
        <w:rPr>
          <w:rFonts w:ascii="Times New Roman" w:hAnsi="Times New Roman" w:cs="Times New Roman"/>
          <w:sz w:val="28"/>
          <w:szCs w:val="28"/>
        </w:rPr>
        <w:t>. </w:t>
      </w:r>
      <w:r w:rsidRPr="00554118">
        <w:rPr>
          <w:rFonts w:ascii="Times New Roman" w:hAnsi="Times New Roman" w:cs="Times New Roman"/>
          <w:sz w:val="28"/>
          <w:szCs w:val="28"/>
        </w:rPr>
        <w:t xml:space="preserve">Предусматривают в коллективных договорах разделы, касающиеся поддержки молодежи, в том числе положения, направленные </w:t>
      </w:r>
      <w:proofErr w:type="gramStart"/>
      <w:r w:rsidRPr="00554118">
        <w:rPr>
          <w:rFonts w:ascii="Times New Roman" w:hAnsi="Times New Roman" w:cs="Times New Roman"/>
          <w:sz w:val="28"/>
          <w:szCs w:val="28"/>
        </w:rPr>
        <w:t>на</w:t>
      </w:r>
      <w:proofErr w:type="gramEnd"/>
      <w:r w:rsidRPr="00554118">
        <w:rPr>
          <w:rFonts w:ascii="Times New Roman" w:hAnsi="Times New Roman" w:cs="Times New Roman"/>
          <w:sz w:val="28"/>
          <w:szCs w:val="28"/>
        </w:rPr>
        <w:t>:</w:t>
      </w:r>
    </w:p>
    <w:p w:rsidR="00BF257F" w:rsidRPr="00554118" w:rsidRDefault="00BF257F" w:rsidP="00BF257F">
      <w:pPr>
        <w:pStyle w:val="ConsPlusNormal"/>
        <w:ind w:firstLine="540"/>
        <w:jc w:val="both"/>
      </w:pPr>
      <w:r w:rsidRPr="00554118">
        <w:rPr>
          <w:rFonts w:ascii="Times New Roman" w:hAnsi="Times New Roman" w:cs="Times New Roman"/>
          <w:sz w:val="28"/>
          <w:szCs w:val="28"/>
        </w:rPr>
        <w:t>установление мер социальной защиты молодежи (предоставление рабочих мест, ее адаптация в организациях края, возможность получения дополнительного профессионального образования и дальнейшего обучения, получение льготных ссуд, кредитов на приобретение или строительство жилья, денежных компенсаций за наем жилого помещения, содержание детей в детских дошкольных организациях и другие меры);</w:t>
      </w:r>
    </w:p>
    <w:p w:rsidR="00BF257F" w:rsidRPr="00554118" w:rsidRDefault="00BF257F" w:rsidP="00BF257F">
      <w:pPr>
        <w:pStyle w:val="ConsPlusNormal"/>
        <w:ind w:firstLine="540"/>
        <w:jc w:val="both"/>
      </w:pPr>
      <w:r w:rsidRPr="00554118">
        <w:rPr>
          <w:rFonts w:ascii="Times New Roman" w:hAnsi="Times New Roman" w:cs="Times New Roman"/>
          <w:sz w:val="28"/>
          <w:szCs w:val="28"/>
        </w:rPr>
        <w:t>установление гарантий, льгот, компенсаций и иных мер поддержки молодым специалистам и молодым работникам;</w:t>
      </w:r>
    </w:p>
    <w:p w:rsidR="00BF257F" w:rsidRDefault="00BF257F" w:rsidP="00BF257F">
      <w:pPr>
        <w:pStyle w:val="ConsPlusNormal"/>
        <w:ind w:firstLine="540"/>
        <w:jc w:val="both"/>
      </w:pPr>
      <w:r w:rsidRPr="00554118">
        <w:rPr>
          <w:rFonts w:ascii="Times New Roman" w:hAnsi="Times New Roman" w:cs="Times New Roman"/>
          <w:sz w:val="28"/>
          <w:szCs w:val="28"/>
        </w:rPr>
        <w:t>включение в кадровый резерв молодых специалистов и молодых работников.</w:t>
      </w:r>
      <w:r>
        <w:rPr>
          <w:rFonts w:ascii="Times New Roman" w:hAnsi="Times New Roman" w:cs="Times New Roman"/>
          <w:b/>
          <w:i/>
          <w:sz w:val="28"/>
          <w:szCs w:val="28"/>
        </w:rPr>
        <w:t xml:space="preserve"> </w:t>
      </w:r>
    </w:p>
    <w:p w:rsidR="00BF257F" w:rsidRPr="005A7C68" w:rsidRDefault="00BF257F" w:rsidP="00F82165">
      <w:pPr>
        <w:pStyle w:val="11"/>
        <w:tabs>
          <w:tab w:val="left" w:pos="142"/>
        </w:tabs>
        <w:ind w:firstLine="709"/>
        <w:jc w:val="both"/>
        <w:rPr>
          <w:color w:val="000000"/>
          <w:sz w:val="28"/>
          <w:szCs w:val="28"/>
          <w:shd w:val="clear" w:color="auto" w:fill="FFFFFF"/>
        </w:rPr>
      </w:pPr>
    </w:p>
    <w:p w:rsidR="00F14597" w:rsidRPr="005A7C68" w:rsidRDefault="00F14597" w:rsidP="00F2160B">
      <w:pPr>
        <w:pStyle w:val="ConsPlusTitle"/>
        <w:jc w:val="center"/>
        <w:outlineLvl w:val="1"/>
        <w:rPr>
          <w:rFonts w:ascii="Times New Roman" w:hAnsi="Times New Roman" w:cs="Times New Roman"/>
          <w:sz w:val="28"/>
          <w:szCs w:val="28"/>
        </w:rPr>
      </w:pPr>
      <w:r w:rsidRPr="005A7C68">
        <w:rPr>
          <w:rFonts w:ascii="Times New Roman" w:hAnsi="Times New Roman" w:cs="Times New Roman"/>
          <w:sz w:val="28"/>
          <w:szCs w:val="28"/>
        </w:rPr>
        <w:t>V</w:t>
      </w:r>
      <w:r w:rsidR="00F82165" w:rsidRPr="005A7C68">
        <w:rPr>
          <w:rFonts w:ascii="Times New Roman" w:hAnsi="Times New Roman" w:cs="Times New Roman"/>
          <w:sz w:val="28"/>
          <w:szCs w:val="28"/>
          <w:lang w:val="en-US"/>
        </w:rPr>
        <w:t>I</w:t>
      </w:r>
      <w:proofErr w:type="spellStart"/>
      <w:r w:rsidRPr="005A7C68">
        <w:rPr>
          <w:rFonts w:ascii="Times New Roman" w:hAnsi="Times New Roman" w:cs="Times New Roman"/>
          <w:sz w:val="28"/>
          <w:szCs w:val="28"/>
        </w:rPr>
        <w:t>I</w:t>
      </w:r>
      <w:proofErr w:type="spellEnd"/>
      <w:r w:rsidRPr="005A7C68">
        <w:rPr>
          <w:rFonts w:ascii="Times New Roman" w:hAnsi="Times New Roman" w:cs="Times New Roman"/>
          <w:sz w:val="28"/>
          <w:szCs w:val="28"/>
        </w:rPr>
        <w:t>. В области развития социального партнерства</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Стороны:</w:t>
      </w:r>
    </w:p>
    <w:p w:rsidR="00BF257F" w:rsidRPr="00806B6C" w:rsidRDefault="004B6D59" w:rsidP="00BF257F">
      <w:pPr>
        <w:pStyle w:val="ConsPlusNormal"/>
        <w:ind w:firstLine="540"/>
        <w:jc w:val="both"/>
        <w:rPr>
          <w:rFonts w:ascii="Times New Roman" w:hAnsi="Times New Roman" w:cs="Times New Roman"/>
          <w:strike/>
          <w:sz w:val="28"/>
          <w:szCs w:val="28"/>
        </w:rPr>
      </w:pPr>
      <w:r w:rsidRPr="005A7C68">
        <w:rPr>
          <w:rFonts w:ascii="Times New Roman" w:hAnsi="Times New Roman" w:cs="Times New Roman"/>
          <w:sz w:val="28"/>
          <w:szCs w:val="28"/>
        </w:rPr>
        <w:t>7</w:t>
      </w:r>
      <w:r w:rsidR="00F14597" w:rsidRPr="005A7C68">
        <w:rPr>
          <w:rFonts w:ascii="Times New Roman" w:hAnsi="Times New Roman" w:cs="Times New Roman"/>
          <w:sz w:val="28"/>
          <w:szCs w:val="28"/>
        </w:rPr>
        <w:t xml:space="preserve">.1. </w:t>
      </w:r>
      <w:r w:rsidR="00BF257F" w:rsidRPr="00FF3A85">
        <w:rPr>
          <w:rFonts w:ascii="Times New Roman" w:hAnsi="Times New Roman" w:cs="Times New Roman"/>
          <w:sz w:val="28"/>
          <w:szCs w:val="28"/>
        </w:rPr>
        <w:t>Реализуют принципы социального партнерства</w:t>
      </w:r>
      <w:r w:rsidR="001F4BCF">
        <w:rPr>
          <w:rFonts w:ascii="Times New Roman" w:hAnsi="Times New Roman" w:cs="Times New Roman"/>
          <w:sz w:val="28"/>
          <w:szCs w:val="28"/>
        </w:rPr>
        <w:t>.</w:t>
      </w:r>
    </w:p>
    <w:p w:rsidR="00694799" w:rsidRPr="005A7C68" w:rsidRDefault="001F4BCF" w:rsidP="00694799">
      <w:pPr>
        <w:pStyle w:val="ConsPlusNormal"/>
        <w:spacing w:line="233" w:lineRule="auto"/>
        <w:ind w:firstLine="540"/>
        <w:jc w:val="both"/>
        <w:rPr>
          <w:rFonts w:ascii="Times New Roman" w:hAnsi="Times New Roman" w:cs="Times New Roman"/>
          <w:sz w:val="28"/>
          <w:szCs w:val="28"/>
        </w:rPr>
      </w:pPr>
      <w:r>
        <w:rPr>
          <w:rFonts w:ascii="Times New Roman" w:hAnsi="Times New Roman" w:cs="Times New Roman"/>
          <w:sz w:val="28"/>
          <w:szCs w:val="28"/>
        </w:rPr>
        <w:t>7.2. </w:t>
      </w:r>
      <w:r w:rsidR="00694799" w:rsidRPr="005A7C68">
        <w:rPr>
          <w:rFonts w:ascii="Times New Roman" w:hAnsi="Times New Roman" w:cs="Times New Roman"/>
          <w:sz w:val="28"/>
          <w:szCs w:val="28"/>
        </w:rPr>
        <w:t>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Грачевского муниципального округа, по вопросам регулирования трудовых отношений, а также гарантируют безусловное выполнение обязательств, содержащихся в Соглашении.</w:t>
      </w:r>
    </w:p>
    <w:p w:rsidR="00694799" w:rsidRPr="005A7C68" w:rsidRDefault="00694799" w:rsidP="00694799">
      <w:pPr>
        <w:pStyle w:val="ConsPlusNormal"/>
        <w:spacing w:line="233" w:lineRule="auto"/>
        <w:ind w:firstLine="540"/>
        <w:jc w:val="both"/>
        <w:rPr>
          <w:rFonts w:ascii="Times New Roman" w:hAnsi="Times New Roman" w:cs="Times New Roman"/>
          <w:sz w:val="28"/>
          <w:szCs w:val="28"/>
        </w:rPr>
      </w:pPr>
      <w:r w:rsidRPr="005A7C68">
        <w:rPr>
          <w:rFonts w:ascii="Times New Roman" w:hAnsi="Times New Roman" w:cs="Times New Roman"/>
          <w:sz w:val="28"/>
          <w:szCs w:val="28"/>
        </w:rPr>
        <w:t>7.3. Реализуют меры, направленные на повышение роли Комиссии.</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7.4</w:t>
      </w:r>
      <w:r w:rsidR="000B24C8">
        <w:rPr>
          <w:rFonts w:ascii="Times New Roman" w:hAnsi="Times New Roman" w:cs="Times New Roman"/>
          <w:sz w:val="28"/>
          <w:szCs w:val="28"/>
        </w:rPr>
        <w:t>. </w:t>
      </w:r>
      <w:r w:rsidR="00F14597" w:rsidRPr="005A7C68">
        <w:rPr>
          <w:rFonts w:ascii="Times New Roman" w:hAnsi="Times New Roman" w:cs="Times New Roman"/>
          <w:sz w:val="28"/>
          <w:szCs w:val="28"/>
        </w:rPr>
        <w:t xml:space="preserve">Проводят в рамках Комиссии консультации по вопросам </w:t>
      </w:r>
      <w:r w:rsidR="00995C72">
        <w:rPr>
          <w:rFonts w:ascii="Times New Roman" w:hAnsi="Times New Roman" w:cs="Times New Roman"/>
          <w:sz w:val="28"/>
          <w:szCs w:val="28"/>
        </w:rPr>
        <w:t xml:space="preserve">            </w:t>
      </w:r>
      <w:r w:rsidR="00F14597" w:rsidRPr="005A7C68">
        <w:rPr>
          <w:rFonts w:ascii="Times New Roman" w:hAnsi="Times New Roman" w:cs="Times New Roman"/>
          <w:sz w:val="28"/>
          <w:szCs w:val="28"/>
        </w:rPr>
        <w:t>социально-экономического развития в организациях Грачевского муниципального</w:t>
      </w:r>
      <w:r w:rsidR="0095147A" w:rsidRPr="005A7C68">
        <w:rPr>
          <w:rFonts w:ascii="Times New Roman" w:hAnsi="Times New Roman" w:cs="Times New Roman"/>
          <w:sz w:val="28"/>
          <w:szCs w:val="28"/>
        </w:rPr>
        <w:t xml:space="preserve"> округа </w:t>
      </w:r>
      <w:r w:rsidR="00F14597" w:rsidRPr="005A7C68">
        <w:rPr>
          <w:rFonts w:ascii="Times New Roman" w:hAnsi="Times New Roman" w:cs="Times New Roman"/>
          <w:sz w:val="28"/>
          <w:szCs w:val="28"/>
        </w:rPr>
        <w:t>и принимают решения по вопросам, включенным в Соглашение.</w:t>
      </w:r>
    </w:p>
    <w:p w:rsidR="00F14597" w:rsidRPr="000B24C8" w:rsidRDefault="004B6D59" w:rsidP="00BF257F">
      <w:pPr>
        <w:pStyle w:val="ConsPlusNormal"/>
        <w:ind w:firstLine="539"/>
        <w:jc w:val="both"/>
        <w:rPr>
          <w:rFonts w:ascii="Times New Roman" w:hAnsi="Times New Roman" w:cs="Times New Roman"/>
          <w:sz w:val="28"/>
          <w:szCs w:val="28"/>
        </w:rPr>
      </w:pPr>
      <w:r w:rsidRPr="000B24C8">
        <w:rPr>
          <w:rFonts w:ascii="Times New Roman" w:hAnsi="Times New Roman" w:cs="Times New Roman"/>
          <w:sz w:val="28"/>
          <w:szCs w:val="28"/>
        </w:rPr>
        <w:t>7.5</w:t>
      </w:r>
      <w:r w:rsidR="000B24C8">
        <w:rPr>
          <w:rFonts w:ascii="Times New Roman" w:hAnsi="Times New Roman" w:cs="Times New Roman"/>
          <w:sz w:val="28"/>
          <w:szCs w:val="28"/>
        </w:rPr>
        <w:t>. </w:t>
      </w:r>
      <w:proofErr w:type="gramStart"/>
      <w:r w:rsidR="00BF257F" w:rsidRPr="000B24C8">
        <w:rPr>
          <w:rFonts w:ascii="Times New Roman" w:hAnsi="Times New Roman" w:cs="Times New Roman"/>
          <w:sz w:val="28"/>
          <w:szCs w:val="28"/>
        </w:rPr>
        <w:t xml:space="preserve">Обеспечивают безусловное выполнение норм статьи 35.1 Трудового </w:t>
      </w:r>
      <w:hyperlink r:id="rId39" w:history="1">
        <w:r w:rsidR="00BF257F" w:rsidRPr="000B24C8">
          <w:rPr>
            <w:rFonts w:ascii="Times New Roman" w:hAnsi="Times New Roman" w:cs="Times New Roman"/>
            <w:sz w:val="28"/>
            <w:szCs w:val="28"/>
          </w:rPr>
          <w:t>кодекса</w:t>
        </w:r>
      </w:hyperlink>
      <w:r w:rsidR="00BF257F" w:rsidRPr="000B24C8">
        <w:rPr>
          <w:rFonts w:ascii="Times New Roman" w:hAnsi="Times New Roman" w:cs="Times New Roman"/>
          <w:sz w:val="28"/>
          <w:szCs w:val="28"/>
        </w:rPr>
        <w:t xml:space="preserve"> Российской Федерации, статьи 7 закона Ставропольского края от 01 марта 2007 года № 6-кз» О некоторых вопросах социального партнёрства в сфере труда», </w:t>
      </w:r>
      <w:r w:rsidR="00F14597" w:rsidRPr="000B24C8">
        <w:rPr>
          <w:rFonts w:ascii="Times New Roman" w:hAnsi="Times New Roman" w:cs="Times New Roman"/>
          <w:sz w:val="28"/>
          <w:szCs w:val="28"/>
        </w:rPr>
        <w:t xml:space="preserve">касающихся участия Комиссии в подготовке и обсуждении проектов нормативных правовых актов в организациях Грачевского муниципального </w:t>
      </w:r>
      <w:r w:rsidR="0095147A" w:rsidRPr="000B24C8">
        <w:rPr>
          <w:rFonts w:ascii="Times New Roman" w:hAnsi="Times New Roman" w:cs="Times New Roman"/>
          <w:sz w:val="28"/>
          <w:szCs w:val="28"/>
        </w:rPr>
        <w:t xml:space="preserve">округа </w:t>
      </w:r>
      <w:r w:rsidR="00F14597" w:rsidRPr="000B24C8">
        <w:rPr>
          <w:rFonts w:ascii="Times New Roman" w:hAnsi="Times New Roman" w:cs="Times New Roman"/>
          <w:sz w:val="28"/>
          <w:szCs w:val="28"/>
        </w:rPr>
        <w:t>по вопросам социально-трудовых и связанных с ними экономических отношений.</w:t>
      </w:r>
      <w:proofErr w:type="gramEnd"/>
    </w:p>
    <w:p w:rsidR="00BF257F" w:rsidRPr="00647A8F" w:rsidRDefault="00BF257F" w:rsidP="00BF257F">
      <w:pPr>
        <w:pStyle w:val="ConsPlusNormal"/>
        <w:ind w:firstLine="540"/>
        <w:jc w:val="both"/>
      </w:pPr>
      <w:r w:rsidRPr="000B24C8">
        <w:rPr>
          <w:rFonts w:ascii="Times New Roman" w:hAnsi="Times New Roman" w:cs="Times New Roman"/>
          <w:sz w:val="28"/>
          <w:szCs w:val="28"/>
        </w:rPr>
        <w:t>7.6</w:t>
      </w:r>
      <w:r w:rsidR="000B24C8">
        <w:rPr>
          <w:rFonts w:ascii="Times New Roman" w:hAnsi="Times New Roman" w:cs="Times New Roman"/>
          <w:sz w:val="28"/>
          <w:szCs w:val="28"/>
        </w:rPr>
        <w:t>. </w:t>
      </w:r>
      <w:r w:rsidRPr="000B24C8">
        <w:rPr>
          <w:rFonts w:ascii="Times New Roman" w:hAnsi="Times New Roman" w:cs="Times New Roman"/>
          <w:sz w:val="28"/>
          <w:szCs w:val="28"/>
        </w:rPr>
        <w:t>Проводят анализ развития социального партнерства в Грачевском муниципальном округе.</w:t>
      </w:r>
    </w:p>
    <w:p w:rsidR="00F14597" w:rsidRPr="005A7C68" w:rsidRDefault="00503EA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0B24C8">
        <w:rPr>
          <w:rFonts w:ascii="Times New Roman" w:hAnsi="Times New Roman" w:cs="Times New Roman"/>
          <w:sz w:val="28"/>
          <w:szCs w:val="28"/>
        </w:rPr>
        <w:t>. </w:t>
      </w:r>
      <w:r w:rsidR="00F14597" w:rsidRPr="005A7C68">
        <w:rPr>
          <w:rFonts w:ascii="Times New Roman" w:hAnsi="Times New Roman" w:cs="Times New Roman"/>
          <w:sz w:val="28"/>
          <w:szCs w:val="28"/>
        </w:rPr>
        <w:t xml:space="preserve">Принимают меры по совершенствованию нормативной правовой и договорной базы социального партнерства в организациях Грачевского муниципального </w:t>
      </w:r>
      <w:r w:rsidR="0095147A" w:rsidRPr="005A7C68">
        <w:rPr>
          <w:rFonts w:ascii="Times New Roman" w:hAnsi="Times New Roman" w:cs="Times New Roman"/>
          <w:sz w:val="28"/>
          <w:szCs w:val="28"/>
        </w:rPr>
        <w:t>округа</w:t>
      </w:r>
      <w:r w:rsidR="00F14597" w:rsidRPr="005A7C68">
        <w:rPr>
          <w:rFonts w:ascii="Times New Roman" w:hAnsi="Times New Roman" w:cs="Times New Roman"/>
          <w:sz w:val="28"/>
          <w:szCs w:val="28"/>
        </w:rPr>
        <w:t>.</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8</w:t>
      </w:r>
      <w:r w:rsidR="00F14597" w:rsidRPr="000B24C8">
        <w:rPr>
          <w:rFonts w:ascii="Times New Roman" w:hAnsi="Times New Roman" w:cs="Times New Roman"/>
          <w:sz w:val="28"/>
          <w:szCs w:val="28"/>
        </w:rPr>
        <w:t xml:space="preserve">. </w:t>
      </w:r>
      <w:r w:rsidR="00694799" w:rsidRPr="000B24C8">
        <w:rPr>
          <w:rFonts w:ascii="Times New Roman" w:hAnsi="Times New Roman" w:cs="Times New Roman"/>
          <w:sz w:val="28"/>
          <w:szCs w:val="28"/>
        </w:rPr>
        <w:t xml:space="preserve">Осуществляют </w:t>
      </w:r>
      <w:proofErr w:type="gramStart"/>
      <w:r w:rsidR="00694799" w:rsidRPr="000B24C8">
        <w:rPr>
          <w:rFonts w:ascii="Times New Roman" w:hAnsi="Times New Roman" w:cs="Times New Roman"/>
          <w:sz w:val="28"/>
          <w:szCs w:val="28"/>
        </w:rPr>
        <w:t>контроль за</w:t>
      </w:r>
      <w:proofErr w:type="gramEnd"/>
      <w:r w:rsidR="00694799" w:rsidRPr="000B24C8">
        <w:rPr>
          <w:rFonts w:ascii="Times New Roman" w:hAnsi="Times New Roman" w:cs="Times New Roman"/>
          <w:sz w:val="28"/>
          <w:szCs w:val="28"/>
        </w:rPr>
        <w:t xml:space="preserve"> выполнением коллективных договоров и соглашений, </w:t>
      </w:r>
      <w:r w:rsidR="00647A8F" w:rsidRPr="000B24C8">
        <w:rPr>
          <w:rFonts w:ascii="Times New Roman" w:hAnsi="Times New Roman" w:cs="Times New Roman"/>
          <w:sz w:val="28"/>
          <w:szCs w:val="28"/>
        </w:rPr>
        <w:t xml:space="preserve">совместно </w:t>
      </w:r>
      <w:r w:rsidR="00694799" w:rsidRPr="000B24C8">
        <w:rPr>
          <w:rFonts w:ascii="Times New Roman" w:hAnsi="Times New Roman" w:cs="Times New Roman"/>
          <w:sz w:val="28"/>
          <w:szCs w:val="28"/>
        </w:rPr>
        <w:t xml:space="preserve">определяют порядок и формы указанного контроля. </w:t>
      </w:r>
      <w:r w:rsidR="00F14597" w:rsidRPr="000B24C8">
        <w:rPr>
          <w:rFonts w:ascii="Times New Roman" w:hAnsi="Times New Roman" w:cs="Times New Roman"/>
          <w:sz w:val="28"/>
          <w:szCs w:val="28"/>
        </w:rPr>
        <w:t>Не реже 1 раза в год на заседаниях территориальной трехсторонней комиссии по регулированию социально</w:t>
      </w:r>
      <w:r w:rsidR="00F14597" w:rsidRPr="005A7C68">
        <w:rPr>
          <w:rFonts w:ascii="Times New Roman" w:hAnsi="Times New Roman" w:cs="Times New Roman"/>
          <w:sz w:val="28"/>
          <w:szCs w:val="28"/>
        </w:rPr>
        <w:t xml:space="preserve">-трудовых отношений Грачевского муниципального </w:t>
      </w:r>
      <w:r w:rsidR="0095147A"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рассматривают ход, итоги реализации соглашений и коллективных договоров.</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9</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Продолжают работу по повышению социальной ответственности субъектов предпринимательской деятельности, действующих на территории Грачевского </w:t>
      </w:r>
      <w:r w:rsidR="0095147A" w:rsidRPr="005A7C68">
        <w:rPr>
          <w:rFonts w:ascii="Times New Roman" w:hAnsi="Times New Roman" w:cs="Times New Roman"/>
          <w:sz w:val="28"/>
          <w:szCs w:val="28"/>
        </w:rPr>
        <w:t>округа</w:t>
      </w:r>
      <w:r w:rsidR="00F14597" w:rsidRPr="005A7C68">
        <w:rPr>
          <w:rFonts w:ascii="Times New Roman" w:hAnsi="Times New Roman" w:cs="Times New Roman"/>
          <w:sz w:val="28"/>
          <w:szCs w:val="28"/>
        </w:rPr>
        <w:t>, вовлечению организаций всех организационно-правовых форм в систему социального партнерства.</w:t>
      </w:r>
      <w:r w:rsidR="00694799" w:rsidRPr="005A7C68">
        <w:rPr>
          <w:rFonts w:ascii="Times New Roman" w:hAnsi="Times New Roman" w:cs="Times New Roman"/>
          <w:sz w:val="28"/>
          <w:szCs w:val="28"/>
        </w:rPr>
        <w:t xml:space="preserve"> Оказывают поддержку хозяйствующих субъектов, участвующих в системе социального партнерства.</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10</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Проводят разъяснительную работу о преимуществах договорных отношений в сфере труда и соблюдении трудовых прав работников в виде круглых столов, семинаров-совещаний, публикаций в средствах массовой информации, уделяя особое внимание субъектам малого и среднего предпринимательства.</w:t>
      </w:r>
      <w:r w:rsidR="00694799" w:rsidRPr="005A7C68">
        <w:rPr>
          <w:rFonts w:ascii="Times New Roman" w:hAnsi="Times New Roman" w:cs="Times New Roman"/>
          <w:sz w:val="28"/>
          <w:szCs w:val="28"/>
        </w:rPr>
        <w:t xml:space="preserve"> Разрабатывают рекомендации по обеспечению прав трудящихся в незащищенных формах занятости.</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7.1</w:t>
      </w:r>
      <w:r w:rsidR="00503EA7">
        <w:rPr>
          <w:rFonts w:ascii="Times New Roman" w:hAnsi="Times New Roman" w:cs="Times New Roman"/>
          <w:sz w:val="28"/>
          <w:szCs w:val="28"/>
        </w:rPr>
        <w:t>1</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Содействуют в рамках имеющихся полномочий развитию на  </w:t>
      </w:r>
      <w:r w:rsidR="0095147A" w:rsidRPr="005A7C68">
        <w:rPr>
          <w:rFonts w:ascii="Times New Roman" w:hAnsi="Times New Roman" w:cs="Times New Roman"/>
          <w:sz w:val="28"/>
          <w:szCs w:val="28"/>
        </w:rPr>
        <w:t xml:space="preserve">территориальном </w:t>
      </w:r>
      <w:r w:rsidR="00F14597" w:rsidRPr="005A7C68">
        <w:rPr>
          <w:rFonts w:ascii="Times New Roman" w:hAnsi="Times New Roman" w:cs="Times New Roman"/>
          <w:sz w:val="28"/>
          <w:szCs w:val="28"/>
        </w:rPr>
        <w:t>уровне, повышению эффективности деятельности органов социального партнерства: разрабатывают методические рекомендации, проводят совместное обучение представителей сторон по актуальным вопросам регулирования социально-трудовых отношений, обеспечивают организационно-методическое сопровождение коллективно-договорного регулирования на всех уровнях социального партнерства.</w:t>
      </w:r>
    </w:p>
    <w:p w:rsidR="004B6D59" w:rsidRPr="005A7C68" w:rsidRDefault="004B6D59" w:rsidP="004B6D59">
      <w:pPr>
        <w:pStyle w:val="ConsPlusNormal"/>
        <w:spacing w:line="233" w:lineRule="auto"/>
        <w:ind w:firstLine="567"/>
        <w:jc w:val="both"/>
        <w:rPr>
          <w:rFonts w:ascii="Times New Roman" w:hAnsi="Times New Roman" w:cs="Times New Roman"/>
          <w:sz w:val="28"/>
          <w:szCs w:val="28"/>
        </w:rPr>
      </w:pPr>
      <w:r w:rsidRPr="005A7C68">
        <w:rPr>
          <w:rFonts w:ascii="Times New Roman" w:hAnsi="Times New Roman" w:cs="Times New Roman"/>
          <w:sz w:val="28"/>
          <w:szCs w:val="28"/>
        </w:rPr>
        <w:t>7.1</w:t>
      </w:r>
      <w:r w:rsidR="00503EA7">
        <w:rPr>
          <w:rFonts w:ascii="Times New Roman" w:hAnsi="Times New Roman" w:cs="Times New Roman"/>
          <w:sz w:val="28"/>
          <w:szCs w:val="28"/>
        </w:rPr>
        <w:t>2</w:t>
      </w:r>
      <w:r w:rsidR="003008BF">
        <w:rPr>
          <w:rFonts w:ascii="Times New Roman" w:hAnsi="Times New Roman" w:cs="Times New Roman"/>
          <w:sz w:val="28"/>
          <w:szCs w:val="28"/>
        </w:rPr>
        <w:t>. </w:t>
      </w:r>
      <w:r w:rsidRPr="005A7C68">
        <w:rPr>
          <w:rFonts w:ascii="Times New Roman" w:hAnsi="Times New Roman" w:cs="Times New Roman"/>
          <w:sz w:val="28"/>
          <w:szCs w:val="28"/>
        </w:rPr>
        <w:t>Содействуют разработке мер организационного и экономического стимулирования вступления работодателей в объединения работодателей.</w:t>
      </w:r>
    </w:p>
    <w:p w:rsidR="004B6D59" w:rsidRPr="005A7C68" w:rsidRDefault="004B6D59" w:rsidP="004B6D59">
      <w:pPr>
        <w:pStyle w:val="ConsPlusNormal"/>
        <w:spacing w:line="233" w:lineRule="auto"/>
        <w:ind w:firstLine="567"/>
        <w:jc w:val="both"/>
        <w:rPr>
          <w:rFonts w:ascii="Times New Roman" w:hAnsi="Times New Roman" w:cs="Times New Roman"/>
          <w:sz w:val="28"/>
          <w:szCs w:val="28"/>
        </w:rPr>
      </w:pPr>
      <w:r w:rsidRPr="005A7C68">
        <w:rPr>
          <w:rFonts w:ascii="Times New Roman" w:hAnsi="Times New Roman" w:cs="Times New Roman"/>
          <w:sz w:val="28"/>
          <w:szCs w:val="28"/>
        </w:rPr>
        <w:t>7.1</w:t>
      </w:r>
      <w:r w:rsidR="00503EA7">
        <w:rPr>
          <w:rFonts w:ascii="Times New Roman" w:hAnsi="Times New Roman" w:cs="Times New Roman"/>
          <w:sz w:val="28"/>
          <w:szCs w:val="28"/>
        </w:rPr>
        <w:t>3</w:t>
      </w:r>
      <w:r w:rsidR="003008BF">
        <w:rPr>
          <w:rFonts w:ascii="Times New Roman" w:hAnsi="Times New Roman" w:cs="Times New Roman"/>
          <w:sz w:val="28"/>
          <w:szCs w:val="28"/>
        </w:rPr>
        <w:t>. </w:t>
      </w:r>
      <w:r w:rsidRPr="005A7C68">
        <w:rPr>
          <w:rFonts w:ascii="Times New Roman" w:hAnsi="Times New Roman" w:cs="Times New Roman"/>
          <w:sz w:val="28"/>
          <w:szCs w:val="28"/>
        </w:rPr>
        <w:t>Проводят совместную работу по укреплению действующих и созданию новых объединений работодателей и профсоюзных организаций.</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lastRenderedPageBreak/>
        <w:t>7.1</w:t>
      </w:r>
      <w:r w:rsidR="00503EA7">
        <w:rPr>
          <w:rFonts w:ascii="Times New Roman" w:hAnsi="Times New Roman" w:cs="Times New Roman"/>
          <w:sz w:val="28"/>
          <w:szCs w:val="28"/>
        </w:rPr>
        <w:t>4</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Содействуют развитию </w:t>
      </w:r>
      <w:r w:rsidR="00F14597" w:rsidRPr="003008BF">
        <w:rPr>
          <w:rFonts w:ascii="Times New Roman" w:hAnsi="Times New Roman" w:cs="Times New Roman"/>
          <w:sz w:val="28"/>
          <w:szCs w:val="28"/>
        </w:rPr>
        <w:t xml:space="preserve">практики коллективно-договорного регулирования трудовых отношений в организациях </w:t>
      </w:r>
      <w:r w:rsidR="00647A8F" w:rsidRPr="003008BF">
        <w:rPr>
          <w:rFonts w:ascii="Times New Roman" w:hAnsi="Times New Roman" w:cs="Times New Roman"/>
          <w:sz w:val="28"/>
          <w:szCs w:val="28"/>
        </w:rPr>
        <w:t xml:space="preserve">всех форм собственности </w:t>
      </w:r>
      <w:r w:rsidR="00F14597" w:rsidRPr="003008BF">
        <w:rPr>
          <w:rFonts w:ascii="Times New Roman" w:hAnsi="Times New Roman" w:cs="Times New Roman"/>
          <w:sz w:val="28"/>
          <w:szCs w:val="28"/>
        </w:rPr>
        <w:t xml:space="preserve">Грачевского муниципального </w:t>
      </w:r>
      <w:r w:rsidR="0095147A" w:rsidRPr="003008BF">
        <w:rPr>
          <w:rFonts w:ascii="Times New Roman" w:hAnsi="Times New Roman" w:cs="Times New Roman"/>
          <w:sz w:val="28"/>
          <w:szCs w:val="28"/>
        </w:rPr>
        <w:t>округа</w:t>
      </w:r>
      <w:r w:rsidR="00F14597" w:rsidRPr="003008BF">
        <w:rPr>
          <w:rFonts w:ascii="Times New Roman" w:hAnsi="Times New Roman" w:cs="Times New Roman"/>
          <w:sz w:val="28"/>
          <w:szCs w:val="28"/>
        </w:rPr>
        <w:t>.</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7.1</w:t>
      </w:r>
      <w:r w:rsidR="00503EA7">
        <w:rPr>
          <w:rFonts w:ascii="Times New Roman" w:hAnsi="Times New Roman" w:cs="Times New Roman"/>
          <w:sz w:val="28"/>
          <w:szCs w:val="28"/>
        </w:rPr>
        <w:t>5</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Обеспечивают рост числа коллективных договоров, соглашений путем вовлечения более широкого круга работников, работодателей в переговорные процессы. Включают в коллективные договоры и соглашения критерии их выполнения по согласованным перечням </w:t>
      </w:r>
      <w:r w:rsidR="00995C72">
        <w:rPr>
          <w:rFonts w:ascii="Times New Roman" w:hAnsi="Times New Roman" w:cs="Times New Roman"/>
          <w:sz w:val="28"/>
          <w:szCs w:val="28"/>
        </w:rPr>
        <w:t xml:space="preserve">                              </w:t>
      </w:r>
      <w:r w:rsidR="00F14597" w:rsidRPr="005A7C68">
        <w:rPr>
          <w:rFonts w:ascii="Times New Roman" w:hAnsi="Times New Roman" w:cs="Times New Roman"/>
          <w:sz w:val="28"/>
          <w:szCs w:val="28"/>
        </w:rPr>
        <w:t>социально-экономических показателей.</w:t>
      </w:r>
    </w:p>
    <w:p w:rsidR="00647A8F" w:rsidRPr="003008BF" w:rsidRDefault="00647A8F" w:rsidP="00647A8F">
      <w:pPr>
        <w:pStyle w:val="ConsPlusNormal"/>
        <w:ind w:firstLine="540"/>
        <w:jc w:val="both"/>
      </w:pPr>
      <w:r w:rsidRPr="003008BF">
        <w:rPr>
          <w:rFonts w:ascii="Times New Roman" w:hAnsi="Times New Roman" w:cs="Times New Roman"/>
          <w:sz w:val="28"/>
          <w:szCs w:val="28"/>
        </w:rPr>
        <w:t>7.1</w:t>
      </w:r>
      <w:r w:rsidR="00503EA7" w:rsidRPr="003008BF">
        <w:rPr>
          <w:rFonts w:ascii="Times New Roman" w:hAnsi="Times New Roman" w:cs="Times New Roman"/>
          <w:sz w:val="28"/>
          <w:szCs w:val="28"/>
        </w:rPr>
        <w:t>6</w:t>
      </w:r>
      <w:r w:rsidR="003008BF" w:rsidRPr="003008BF">
        <w:rPr>
          <w:rFonts w:ascii="Times New Roman" w:hAnsi="Times New Roman" w:cs="Times New Roman"/>
          <w:sz w:val="28"/>
          <w:szCs w:val="28"/>
        </w:rPr>
        <w:t>. </w:t>
      </w:r>
      <w:r w:rsidRPr="003008BF">
        <w:rPr>
          <w:rFonts w:ascii="Times New Roman" w:hAnsi="Times New Roman" w:cs="Times New Roman"/>
          <w:sz w:val="28"/>
          <w:szCs w:val="28"/>
        </w:rPr>
        <w:t>Осуществляют мониторинг и анализ практики заключения соглашений на территориальном, территориальном отраслевом, уровнях, а также опыта работы органов социального партнерства.</w:t>
      </w:r>
    </w:p>
    <w:p w:rsidR="00F14597" w:rsidRPr="003008BF"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7.1</w:t>
      </w:r>
      <w:r w:rsidR="00503EA7" w:rsidRPr="003008BF">
        <w:rPr>
          <w:rFonts w:ascii="Times New Roman" w:hAnsi="Times New Roman" w:cs="Times New Roman"/>
          <w:sz w:val="28"/>
          <w:szCs w:val="28"/>
        </w:rPr>
        <w:t>7</w:t>
      </w:r>
      <w:r w:rsidR="00F14597" w:rsidRPr="003008BF">
        <w:rPr>
          <w:rFonts w:ascii="Times New Roman" w:hAnsi="Times New Roman" w:cs="Times New Roman"/>
          <w:sz w:val="28"/>
          <w:szCs w:val="28"/>
        </w:rPr>
        <w:t>. Проводят ежегодные конкурсы на лучшую организацию работы по развитию социального партнерства в сфере труда.</w:t>
      </w:r>
    </w:p>
    <w:p w:rsidR="00F14597" w:rsidRPr="003008BF"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7.1</w:t>
      </w:r>
      <w:r w:rsidR="00503EA7" w:rsidRPr="003008BF">
        <w:rPr>
          <w:rFonts w:ascii="Times New Roman" w:hAnsi="Times New Roman" w:cs="Times New Roman"/>
          <w:sz w:val="28"/>
          <w:szCs w:val="28"/>
        </w:rPr>
        <w:t>8</w:t>
      </w:r>
      <w:r w:rsidRPr="003008BF">
        <w:rPr>
          <w:rFonts w:ascii="Times New Roman" w:hAnsi="Times New Roman" w:cs="Times New Roman"/>
          <w:sz w:val="28"/>
          <w:szCs w:val="28"/>
        </w:rPr>
        <w:t>.</w:t>
      </w:r>
      <w:r w:rsidR="003008BF" w:rsidRPr="003008BF">
        <w:rPr>
          <w:rFonts w:ascii="Times New Roman" w:hAnsi="Times New Roman" w:cs="Times New Roman"/>
          <w:sz w:val="28"/>
          <w:szCs w:val="28"/>
        </w:rPr>
        <w:t> </w:t>
      </w:r>
      <w:r w:rsidR="00F14597" w:rsidRPr="003008BF">
        <w:rPr>
          <w:rFonts w:ascii="Times New Roman" w:hAnsi="Times New Roman" w:cs="Times New Roman"/>
          <w:sz w:val="28"/>
          <w:szCs w:val="28"/>
        </w:rPr>
        <w:t>Содействуют принятию мер по предотвращению трудовых конфликтов, возникающих в области социально-трудовых отношений.</w:t>
      </w:r>
    </w:p>
    <w:p w:rsidR="00F14597" w:rsidRPr="005A7C68"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7.1</w:t>
      </w:r>
      <w:r w:rsidR="00503EA7" w:rsidRPr="003008BF">
        <w:rPr>
          <w:rFonts w:ascii="Times New Roman" w:hAnsi="Times New Roman" w:cs="Times New Roman"/>
          <w:sz w:val="28"/>
          <w:szCs w:val="28"/>
        </w:rPr>
        <w:t>9</w:t>
      </w:r>
      <w:r w:rsidR="003008BF" w:rsidRPr="003008BF">
        <w:rPr>
          <w:rFonts w:ascii="Times New Roman" w:hAnsi="Times New Roman" w:cs="Times New Roman"/>
          <w:sz w:val="28"/>
          <w:szCs w:val="28"/>
        </w:rPr>
        <w:t>. </w:t>
      </w:r>
      <w:r w:rsidR="00647A8F" w:rsidRPr="003008BF">
        <w:rPr>
          <w:rFonts w:ascii="Times New Roman" w:eastAsia="Calibri" w:hAnsi="Times New Roman" w:cs="Times New Roman"/>
          <w:sz w:val="28"/>
          <w:szCs w:val="28"/>
          <w:lang w:eastAsia="en-US"/>
        </w:rPr>
        <w:t xml:space="preserve">Содействуют развитию информационного обеспечения системы социального партнерства, в том числе </w:t>
      </w:r>
      <w:r w:rsidR="00647A8F" w:rsidRPr="003008BF">
        <w:rPr>
          <w:rFonts w:ascii="Times New Roman" w:hAnsi="Times New Roman" w:cs="Times New Roman"/>
          <w:sz w:val="28"/>
          <w:szCs w:val="28"/>
        </w:rPr>
        <w:t>о</w:t>
      </w:r>
      <w:r w:rsidR="00F14597" w:rsidRPr="003008BF">
        <w:rPr>
          <w:rFonts w:ascii="Times New Roman" w:hAnsi="Times New Roman" w:cs="Times New Roman"/>
          <w:sz w:val="28"/>
          <w:szCs w:val="28"/>
        </w:rPr>
        <w:t>фициально информируют друг друга о готовящихся мероприятиях, разрабатываемых документах с целью реализации Соглашения, решения других социально</w:t>
      </w:r>
      <w:r w:rsidR="00F14597" w:rsidRPr="005A7C68">
        <w:rPr>
          <w:rFonts w:ascii="Times New Roman" w:hAnsi="Times New Roman" w:cs="Times New Roman"/>
          <w:sz w:val="28"/>
          <w:szCs w:val="28"/>
        </w:rPr>
        <w:t>-экономических проблем.</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20</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Информируют друг друга о работе, проведенной по выполнению Соглашения и достигнутых результатах.</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21</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Ежегодно рассматривают ход выполнения обязатель</w:t>
      </w:r>
      <w:proofErr w:type="gramStart"/>
      <w:r w:rsidR="00F14597" w:rsidRPr="005A7C68">
        <w:rPr>
          <w:rFonts w:ascii="Times New Roman" w:hAnsi="Times New Roman" w:cs="Times New Roman"/>
          <w:sz w:val="28"/>
          <w:szCs w:val="28"/>
        </w:rPr>
        <w:t>ств Ст</w:t>
      </w:r>
      <w:proofErr w:type="gramEnd"/>
      <w:r w:rsidR="00F14597" w:rsidRPr="005A7C68">
        <w:rPr>
          <w:rFonts w:ascii="Times New Roman" w:hAnsi="Times New Roman" w:cs="Times New Roman"/>
          <w:sz w:val="28"/>
          <w:szCs w:val="28"/>
        </w:rPr>
        <w:t>орон, установленных настоящим Соглашением на заседании Комиссии.</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7.2</w:t>
      </w:r>
      <w:r w:rsidR="00503EA7">
        <w:rPr>
          <w:rFonts w:ascii="Times New Roman" w:hAnsi="Times New Roman" w:cs="Times New Roman"/>
          <w:sz w:val="28"/>
          <w:szCs w:val="28"/>
        </w:rPr>
        <w:t>2</w:t>
      </w:r>
      <w:r w:rsidR="00F14597" w:rsidRPr="005A7C68">
        <w:rPr>
          <w:rFonts w:ascii="Times New Roman" w:hAnsi="Times New Roman" w:cs="Times New Roman"/>
          <w:sz w:val="28"/>
          <w:szCs w:val="28"/>
        </w:rPr>
        <w:t>. Договорились, что изменения вносятся в Соглашение в следующем порядке:</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после получения соответствующего предложения одной из Сторон переговоры Сторон должны быть проведены в течение одного месяца;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изменения вносятся в Соглашение по решению Комиссии.</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7.2</w:t>
      </w:r>
      <w:r w:rsidR="00503EA7">
        <w:rPr>
          <w:rFonts w:ascii="Times New Roman" w:hAnsi="Times New Roman" w:cs="Times New Roman"/>
          <w:sz w:val="28"/>
          <w:szCs w:val="28"/>
        </w:rPr>
        <w:t>3</w:t>
      </w:r>
      <w:r w:rsidR="00F14597" w:rsidRPr="005A7C68">
        <w:rPr>
          <w:rFonts w:ascii="Times New Roman" w:hAnsi="Times New Roman" w:cs="Times New Roman"/>
          <w:sz w:val="28"/>
          <w:szCs w:val="28"/>
        </w:rPr>
        <w:t>. Каждая из Сторон после подписания Соглашения разрабатывает план мероприятий по реализации принятых обязательств.</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7.2</w:t>
      </w:r>
      <w:r w:rsidR="00503EA7">
        <w:rPr>
          <w:rFonts w:ascii="Times New Roman" w:hAnsi="Times New Roman" w:cs="Times New Roman"/>
          <w:sz w:val="28"/>
          <w:szCs w:val="28"/>
        </w:rPr>
        <w:t>4</w:t>
      </w:r>
      <w:r w:rsidR="00F14597" w:rsidRPr="005A7C68">
        <w:rPr>
          <w:rFonts w:ascii="Times New Roman" w:hAnsi="Times New Roman" w:cs="Times New Roman"/>
          <w:sz w:val="28"/>
          <w:szCs w:val="28"/>
        </w:rPr>
        <w:t>. Разрабатывают при необходимости рекомендации Сторон Комиссии по социально-трудовым вопросам.</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Администрация:</w:t>
      </w:r>
    </w:p>
    <w:p w:rsidR="00F14597" w:rsidRPr="003008BF"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7.2</w:t>
      </w:r>
      <w:r w:rsidR="00503EA7" w:rsidRPr="003008BF">
        <w:rPr>
          <w:rFonts w:ascii="Times New Roman" w:hAnsi="Times New Roman" w:cs="Times New Roman"/>
          <w:sz w:val="28"/>
          <w:szCs w:val="28"/>
        </w:rPr>
        <w:t>5</w:t>
      </w:r>
      <w:r w:rsidR="00F14597" w:rsidRPr="003008BF">
        <w:rPr>
          <w:rFonts w:ascii="Times New Roman" w:hAnsi="Times New Roman" w:cs="Times New Roman"/>
          <w:sz w:val="28"/>
          <w:szCs w:val="28"/>
        </w:rPr>
        <w:t xml:space="preserve">. </w:t>
      </w:r>
      <w:proofErr w:type="gramStart"/>
      <w:r w:rsidR="00F14597" w:rsidRPr="003008BF">
        <w:rPr>
          <w:rFonts w:ascii="Times New Roman" w:hAnsi="Times New Roman" w:cs="Times New Roman"/>
          <w:sz w:val="28"/>
          <w:szCs w:val="28"/>
        </w:rPr>
        <w:t xml:space="preserve">Направляет проекты нормативных правовых и иных актов органов местного самоуправления в сфере труда, а также проекты программ социально-экономического развития (до их внесения в Совет Грачевского муниципального </w:t>
      </w:r>
      <w:r w:rsidR="0095147A" w:rsidRPr="003008BF">
        <w:rPr>
          <w:rFonts w:ascii="Times New Roman" w:hAnsi="Times New Roman" w:cs="Times New Roman"/>
          <w:sz w:val="28"/>
          <w:szCs w:val="28"/>
        </w:rPr>
        <w:t xml:space="preserve"> округа</w:t>
      </w:r>
      <w:r w:rsidR="00F14597" w:rsidRPr="003008BF">
        <w:rPr>
          <w:rFonts w:ascii="Times New Roman" w:hAnsi="Times New Roman" w:cs="Times New Roman"/>
          <w:sz w:val="28"/>
          <w:szCs w:val="28"/>
        </w:rPr>
        <w:t>) или до принятия по ним решений Администрации), а также документы и материалы, необходимые для их обсуждения, на рассмотрение в Комиссию для принятия соответствующих решений.</w:t>
      </w:r>
      <w:proofErr w:type="gramEnd"/>
      <w:r w:rsidR="00F14597" w:rsidRPr="003008BF">
        <w:rPr>
          <w:rFonts w:ascii="Times New Roman" w:hAnsi="Times New Roman" w:cs="Times New Roman"/>
          <w:sz w:val="28"/>
          <w:szCs w:val="28"/>
        </w:rPr>
        <w:t xml:space="preserve"> </w:t>
      </w:r>
      <w:r w:rsidR="00F14597" w:rsidRPr="003008BF">
        <w:rPr>
          <w:rFonts w:ascii="Times New Roman" w:hAnsi="Times New Roman" w:cs="Times New Roman"/>
          <w:sz w:val="28"/>
          <w:szCs w:val="28"/>
        </w:rPr>
        <w:lastRenderedPageBreak/>
        <w:t xml:space="preserve">Решения Комиссии, а при наличии неурегулированных разногласий </w:t>
      </w:r>
      <w:r w:rsidR="0095147A" w:rsidRPr="003008BF">
        <w:rPr>
          <w:rFonts w:ascii="Times New Roman" w:hAnsi="Times New Roman" w:cs="Times New Roman"/>
          <w:sz w:val="28"/>
          <w:szCs w:val="28"/>
        </w:rPr>
        <w:t>–</w:t>
      </w:r>
      <w:r w:rsidR="00F14597" w:rsidRPr="003008BF">
        <w:rPr>
          <w:rFonts w:ascii="Times New Roman" w:hAnsi="Times New Roman" w:cs="Times New Roman"/>
          <w:sz w:val="28"/>
          <w:szCs w:val="28"/>
        </w:rPr>
        <w:t xml:space="preserve"> мнения ее Сторон, доводятся до сведения Совета Грачевского муниципального </w:t>
      </w:r>
      <w:r w:rsidR="0095147A" w:rsidRPr="003008BF">
        <w:rPr>
          <w:rFonts w:ascii="Times New Roman" w:hAnsi="Times New Roman" w:cs="Times New Roman"/>
          <w:sz w:val="28"/>
          <w:szCs w:val="28"/>
        </w:rPr>
        <w:t xml:space="preserve">округа </w:t>
      </w:r>
      <w:r w:rsidR="00F14597" w:rsidRPr="003008BF">
        <w:rPr>
          <w:rFonts w:ascii="Times New Roman" w:hAnsi="Times New Roman" w:cs="Times New Roman"/>
          <w:sz w:val="28"/>
          <w:szCs w:val="28"/>
        </w:rPr>
        <w:t>и подлежат обязательному рассмотрению Администрацией.</w:t>
      </w:r>
    </w:p>
    <w:p w:rsidR="00F14597" w:rsidRPr="003008BF"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7.2</w:t>
      </w:r>
      <w:r w:rsidR="00503EA7" w:rsidRPr="003008BF">
        <w:rPr>
          <w:rFonts w:ascii="Times New Roman" w:hAnsi="Times New Roman" w:cs="Times New Roman"/>
          <w:sz w:val="28"/>
          <w:szCs w:val="28"/>
        </w:rPr>
        <w:t>6</w:t>
      </w:r>
      <w:r w:rsidR="00F14597" w:rsidRPr="003008BF">
        <w:rPr>
          <w:rFonts w:ascii="Times New Roman" w:hAnsi="Times New Roman" w:cs="Times New Roman"/>
          <w:sz w:val="28"/>
          <w:szCs w:val="28"/>
        </w:rPr>
        <w:t xml:space="preserve">. В период действия Соглашения не допускает принятия нормативных правовых актов Грачевского муниципального </w:t>
      </w:r>
      <w:r w:rsidR="0095147A" w:rsidRPr="003008BF">
        <w:rPr>
          <w:rFonts w:ascii="Times New Roman" w:hAnsi="Times New Roman" w:cs="Times New Roman"/>
          <w:sz w:val="28"/>
          <w:szCs w:val="28"/>
        </w:rPr>
        <w:t>округа</w:t>
      </w:r>
      <w:r w:rsidR="00F14597" w:rsidRPr="003008BF">
        <w:rPr>
          <w:rFonts w:ascii="Times New Roman" w:hAnsi="Times New Roman" w:cs="Times New Roman"/>
          <w:sz w:val="28"/>
          <w:szCs w:val="28"/>
        </w:rPr>
        <w:t>, ухудшающих социально-экономическое положение работников, работодателей без предварительного их обсуждения со Сторонами.</w:t>
      </w:r>
    </w:p>
    <w:p w:rsidR="00F14597" w:rsidRPr="003008BF"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7.2</w:t>
      </w:r>
      <w:r w:rsidR="00503EA7" w:rsidRPr="003008BF">
        <w:rPr>
          <w:rFonts w:ascii="Times New Roman" w:hAnsi="Times New Roman" w:cs="Times New Roman"/>
          <w:sz w:val="28"/>
          <w:szCs w:val="28"/>
        </w:rPr>
        <w:t>7</w:t>
      </w:r>
      <w:r w:rsidR="00F14597" w:rsidRPr="003008BF">
        <w:rPr>
          <w:rFonts w:ascii="Times New Roman" w:hAnsi="Times New Roman" w:cs="Times New Roman"/>
          <w:sz w:val="28"/>
          <w:szCs w:val="28"/>
        </w:rPr>
        <w:t>. Организует обучение работодателей, работников, их представителей по вопросам охраны труда, организации социального партнерства, урегулирования коллективных трудовых споров.</w:t>
      </w:r>
    </w:p>
    <w:p w:rsidR="00F14597" w:rsidRPr="005A7C68"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7.2</w:t>
      </w:r>
      <w:r w:rsidR="00503EA7" w:rsidRPr="003008BF">
        <w:rPr>
          <w:rFonts w:ascii="Times New Roman" w:hAnsi="Times New Roman" w:cs="Times New Roman"/>
          <w:sz w:val="28"/>
          <w:szCs w:val="28"/>
        </w:rPr>
        <w:t>8</w:t>
      </w:r>
      <w:r w:rsidR="00F14597" w:rsidRPr="003008BF">
        <w:rPr>
          <w:rFonts w:ascii="Times New Roman" w:hAnsi="Times New Roman" w:cs="Times New Roman"/>
          <w:sz w:val="28"/>
          <w:szCs w:val="28"/>
        </w:rPr>
        <w:t xml:space="preserve">. Проводит мониторинг и анализ </w:t>
      </w:r>
      <w:r w:rsidR="00647A8F" w:rsidRPr="003008BF">
        <w:rPr>
          <w:rFonts w:ascii="Times New Roman" w:hAnsi="Times New Roman" w:cs="Times New Roman"/>
          <w:sz w:val="28"/>
          <w:szCs w:val="28"/>
        </w:rPr>
        <w:t xml:space="preserve">практики </w:t>
      </w:r>
      <w:r w:rsidR="00F14597" w:rsidRPr="003008BF">
        <w:rPr>
          <w:rFonts w:ascii="Times New Roman" w:hAnsi="Times New Roman" w:cs="Times New Roman"/>
          <w:sz w:val="28"/>
          <w:szCs w:val="28"/>
        </w:rPr>
        <w:t xml:space="preserve">заключения соглашений и коллективных договоров в организациях Грачевского муниципального </w:t>
      </w:r>
      <w:r w:rsidR="0095147A" w:rsidRPr="003008BF">
        <w:rPr>
          <w:rFonts w:ascii="Times New Roman" w:hAnsi="Times New Roman" w:cs="Times New Roman"/>
          <w:sz w:val="28"/>
          <w:szCs w:val="28"/>
        </w:rPr>
        <w:t>округа</w:t>
      </w:r>
      <w:r w:rsidR="00F14597" w:rsidRPr="003008BF">
        <w:rPr>
          <w:rFonts w:ascii="Times New Roman" w:hAnsi="Times New Roman" w:cs="Times New Roman"/>
          <w:sz w:val="28"/>
          <w:szCs w:val="28"/>
        </w:rPr>
        <w:t xml:space="preserve">, а также </w:t>
      </w:r>
      <w:r w:rsidR="00647A8F" w:rsidRPr="003008BF">
        <w:rPr>
          <w:rFonts w:ascii="Times New Roman" w:hAnsi="Times New Roman" w:cs="Times New Roman"/>
          <w:sz w:val="28"/>
          <w:szCs w:val="28"/>
        </w:rPr>
        <w:t xml:space="preserve">опыта </w:t>
      </w:r>
      <w:r w:rsidR="00F14597" w:rsidRPr="003008BF">
        <w:rPr>
          <w:rFonts w:ascii="Times New Roman" w:hAnsi="Times New Roman" w:cs="Times New Roman"/>
          <w:sz w:val="28"/>
          <w:szCs w:val="28"/>
        </w:rPr>
        <w:t>работы органов социального партнерства. Информацию о состоянии и развитии социального партнерства</w:t>
      </w:r>
      <w:r w:rsidR="00F14597" w:rsidRPr="005A7C68">
        <w:rPr>
          <w:rFonts w:ascii="Times New Roman" w:hAnsi="Times New Roman" w:cs="Times New Roman"/>
          <w:sz w:val="28"/>
          <w:szCs w:val="28"/>
        </w:rPr>
        <w:t xml:space="preserve"> в Грачевском муниципальном </w:t>
      </w:r>
      <w:r w:rsidR="0095147A"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 xml:space="preserve">размещает на официальном сайте органов местного самоуправления Грачевского муниципального </w:t>
      </w:r>
      <w:r w:rsidR="0095147A" w:rsidRPr="005A7C68">
        <w:rPr>
          <w:rFonts w:ascii="Times New Roman" w:hAnsi="Times New Roman" w:cs="Times New Roman"/>
          <w:sz w:val="28"/>
          <w:szCs w:val="28"/>
        </w:rPr>
        <w:t xml:space="preserve">округа </w:t>
      </w:r>
      <w:r w:rsidR="00F14597" w:rsidRPr="005A7C68">
        <w:rPr>
          <w:rFonts w:ascii="Times New Roman" w:hAnsi="Times New Roman" w:cs="Times New Roman"/>
          <w:sz w:val="28"/>
          <w:szCs w:val="28"/>
        </w:rPr>
        <w:t xml:space="preserve">в информационно-телекоммуникационной сети </w:t>
      </w:r>
      <w:r w:rsidR="00044C93" w:rsidRPr="005A7C68">
        <w:rPr>
          <w:rFonts w:ascii="Times New Roman" w:hAnsi="Times New Roman" w:cs="Times New Roman"/>
          <w:sz w:val="28"/>
          <w:szCs w:val="28"/>
        </w:rPr>
        <w:t>«</w:t>
      </w:r>
      <w:r w:rsidR="00F14597" w:rsidRPr="005A7C68">
        <w:rPr>
          <w:rFonts w:ascii="Times New Roman" w:hAnsi="Times New Roman" w:cs="Times New Roman"/>
          <w:sz w:val="28"/>
          <w:szCs w:val="28"/>
        </w:rPr>
        <w:t>Интернет</w:t>
      </w:r>
      <w:r w:rsidR="00044C93" w:rsidRPr="005A7C68">
        <w:rPr>
          <w:rFonts w:ascii="Times New Roman" w:hAnsi="Times New Roman" w:cs="Times New Roman"/>
          <w:sz w:val="28"/>
          <w:szCs w:val="28"/>
        </w:rPr>
        <w:t>»</w:t>
      </w:r>
      <w:r w:rsidR="00F14597" w:rsidRPr="005A7C68">
        <w:rPr>
          <w:rFonts w:ascii="Times New Roman" w:hAnsi="Times New Roman" w:cs="Times New Roman"/>
          <w:sz w:val="28"/>
          <w:szCs w:val="28"/>
        </w:rPr>
        <w:t>.</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7.2</w:t>
      </w:r>
      <w:r w:rsidR="00503EA7">
        <w:rPr>
          <w:rFonts w:ascii="Times New Roman" w:hAnsi="Times New Roman" w:cs="Times New Roman"/>
          <w:sz w:val="28"/>
          <w:szCs w:val="28"/>
        </w:rPr>
        <w:t>9</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Грачевского муниципального</w:t>
      </w:r>
      <w:r w:rsidR="0095147A" w:rsidRPr="005A7C68">
        <w:rPr>
          <w:rFonts w:ascii="Times New Roman" w:hAnsi="Times New Roman" w:cs="Times New Roman"/>
          <w:sz w:val="28"/>
          <w:szCs w:val="28"/>
        </w:rPr>
        <w:t xml:space="preserve"> округа</w:t>
      </w:r>
      <w:r w:rsidR="00F14597" w:rsidRPr="005A7C68">
        <w:rPr>
          <w:rFonts w:ascii="Times New Roman" w:hAnsi="Times New Roman" w:cs="Times New Roman"/>
          <w:sz w:val="28"/>
          <w:szCs w:val="28"/>
        </w:rPr>
        <w:t>, при рассмотрении вопросов в сфере труда.</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30</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Грачевского муниципального</w:t>
      </w:r>
      <w:r w:rsidR="0095147A" w:rsidRPr="005A7C68">
        <w:rPr>
          <w:rFonts w:ascii="Times New Roman" w:hAnsi="Times New Roman" w:cs="Times New Roman"/>
          <w:sz w:val="28"/>
          <w:szCs w:val="28"/>
        </w:rPr>
        <w:t xml:space="preserve"> округа</w:t>
      </w:r>
      <w:r w:rsidR="00F14597" w:rsidRPr="005A7C68">
        <w:rPr>
          <w:rFonts w:ascii="Times New Roman" w:hAnsi="Times New Roman" w:cs="Times New Roman"/>
          <w:sz w:val="28"/>
          <w:szCs w:val="28"/>
        </w:rPr>
        <w:t>, при рассмотрении вопросов социально-трудовых и экономических отношений.</w:t>
      </w:r>
    </w:p>
    <w:p w:rsidR="004B6D59" w:rsidRPr="005A7C68" w:rsidRDefault="004B6D59" w:rsidP="004B6D59">
      <w:pPr>
        <w:pStyle w:val="ConsPlusNormal"/>
        <w:spacing w:line="233" w:lineRule="auto"/>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31</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Содействует реализации права работодателей на объединение, обеспечивает их участие в формировании и проведении согласованной политики в сфере социально-трудовых и экономических отношений. Оказывает поддержку объединениям работодателей как социально ориентированным некоммерческим организациям. Создает условия стимулирования вступления работодателей в объединения работодателей.</w:t>
      </w:r>
      <w:r w:rsidRPr="005A7C68">
        <w:rPr>
          <w:rFonts w:ascii="Times New Roman" w:hAnsi="Times New Roman" w:cs="Times New Roman"/>
          <w:sz w:val="28"/>
          <w:szCs w:val="28"/>
        </w:rPr>
        <w:t xml:space="preserve"> Учитывает при оказании финансовой и иной поддержки организациям в качестве основных критериев выполнение работодателем обязанности по своевременной выплате заработной платы работникам, участие в системе социального партнерства, соблюдение трудового законодательства.</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7.3</w:t>
      </w:r>
      <w:r w:rsidR="00503EA7">
        <w:rPr>
          <w:rFonts w:ascii="Times New Roman" w:hAnsi="Times New Roman" w:cs="Times New Roman"/>
          <w:sz w:val="28"/>
          <w:szCs w:val="28"/>
        </w:rPr>
        <w:t>2</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 власти, профсоюзов и работодателей по укреплению социально-трудовых отношений в Грачевском муниципальном </w:t>
      </w:r>
      <w:r w:rsidR="0095147A" w:rsidRPr="005A7C68">
        <w:rPr>
          <w:rFonts w:ascii="Times New Roman" w:hAnsi="Times New Roman" w:cs="Times New Roman"/>
          <w:sz w:val="28"/>
          <w:szCs w:val="28"/>
        </w:rPr>
        <w:t>округ</w:t>
      </w:r>
      <w:r w:rsidR="00D55589" w:rsidRPr="005A7C68">
        <w:rPr>
          <w:rFonts w:ascii="Times New Roman" w:hAnsi="Times New Roman" w:cs="Times New Roman"/>
          <w:sz w:val="28"/>
          <w:szCs w:val="28"/>
        </w:rPr>
        <w:t>е</w:t>
      </w:r>
      <w:r w:rsidR="00F14597" w:rsidRPr="005A7C68">
        <w:rPr>
          <w:rFonts w:ascii="Times New Roman" w:hAnsi="Times New Roman" w:cs="Times New Roman"/>
          <w:sz w:val="28"/>
          <w:szCs w:val="28"/>
        </w:rPr>
        <w:t>.</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7.31</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Включает в инвестиционные договоры, в том числе, заключаемые с иностранными инвесторами, условия о присоединении к настоящему Соглашению, а также об обеспечении условий оплаты труда в соответствии с </w:t>
      </w:r>
      <w:r w:rsidR="00F14597" w:rsidRPr="005A7C68">
        <w:rPr>
          <w:rFonts w:ascii="Times New Roman" w:hAnsi="Times New Roman" w:cs="Times New Roman"/>
          <w:sz w:val="28"/>
          <w:szCs w:val="28"/>
        </w:rPr>
        <w:lastRenderedPageBreak/>
        <w:t>действующими отраслевыми соглашениями.</w:t>
      </w:r>
    </w:p>
    <w:p w:rsidR="004B6D59" w:rsidRPr="005A7C68" w:rsidRDefault="004B6D59" w:rsidP="004B6D59">
      <w:pPr>
        <w:pStyle w:val="ConsPlusNormal"/>
        <w:spacing w:line="233" w:lineRule="auto"/>
        <w:ind w:firstLine="567"/>
        <w:jc w:val="both"/>
        <w:rPr>
          <w:rFonts w:ascii="Times New Roman" w:hAnsi="Times New Roman" w:cs="Times New Roman"/>
          <w:sz w:val="28"/>
          <w:szCs w:val="28"/>
        </w:rPr>
      </w:pPr>
      <w:r w:rsidRPr="005A7C68">
        <w:rPr>
          <w:rFonts w:ascii="Times New Roman" w:hAnsi="Times New Roman" w:cs="Times New Roman"/>
          <w:sz w:val="28"/>
          <w:szCs w:val="28"/>
        </w:rPr>
        <w:t>7.3</w:t>
      </w:r>
      <w:r w:rsidR="00503EA7">
        <w:rPr>
          <w:rFonts w:ascii="Times New Roman" w:hAnsi="Times New Roman" w:cs="Times New Roman"/>
          <w:sz w:val="28"/>
          <w:szCs w:val="28"/>
        </w:rPr>
        <w:t>3</w:t>
      </w:r>
      <w:r w:rsidR="003008BF">
        <w:rPr>
          <w:rFonts w:ascii="Times New Roman" w:hAnsi="Times New Roman" w:cs="Times New Roman"/>
          <w:sz w:val="28"/>
          <w:szCs w:val="28"/>
        </w:rPr>
        <w:t>. </w:t>
      </w:r>
      <w:r w:rsidRPr="005A7C68">
        <w:rPr>
          <w:rFonts w:ascii="Times New Roman" w:hAnsi="Times New Roman" w:cs="Times New Roman"/>
          <w:sz w:val="28"/>
          <w:szCs w:val="28"/>
        </w:rPr>
        <w:t>Включает в инвестиционные договоры, в том числе, заключаемые с иностранными инвесторами, условия о присоединении к настоящему Соглашению, а также об обеспечении условий оплаты труда в соответствии с действующими соглашениями, настоящим Соглашением.</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Работодатели:</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7.3</w:t>
      </w:r>
      <w:r w:rsidR="00503EA7">
        <w:rPr>
          <w:rFonts w:ascii="Times New Roman" w:hAnsi="Times New Roman" w:cs="Times New Roman"/>
          <w:sz w:val="28"/>
          <w:szCs w:val="28"/>
        </w:rPr>
        <w:t>4</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Обеспечивают легитимное представительство работодателей в системе социального партнерства Грачевского муниципального </w:t>
      </w:r>
      <w:r w:rsidR="0095147A" w:rsidRPr="005A7C68">
        <w:rPr>
          <w:rFonts w:ascii="Times New Roman" w:hAnsi="Times New Roman" w:cs="Times New Roman"/>
          <w:sz w:val="28"/>
          <w:szCs w:val="28"/>
        </w:rPr>
        <w:t>округа</w:t>
      </w:r>
      <w:r w:rsidR="00F14597" w:rsidRPr="005A7C68">
        <w:rPr>
          <w:rFonts w:ascii="Times New Roman" w:hAnsi="Times New Roman" w:cs="Times New Roman"/>
          <w:sz w:val="28"/>
          <w:szCs w:val="28"/>
        </w:rPr>
        <w:t>.</w:t>
      </w:r>
    </w:p>
    <w:p w:rsidR="00F14597" w:rsidRPr="003008BF"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7.3</w:t>
      </w:r>
      <w:r w:rsidR="00503EA7">
        <w:rPr>
          <w:rFonts w:ascii="Times New Roman" w:hAnsi="Times New Roman" w:cs="Times New Roman"/>
          <w:sz w:val="28"/>
          <w:szCs w:val="28"/>
        </w:rPr>
        <w:t>5</w:t>
      </w:r>
      <w:r w:rsidR="003008BF">
        <w:rPr>
          <w:rFonts w:ascii="Times New Roman" w:hAnsi="Times New Roman" w:cs="Times New Roman"/>
          <w:sz w:val="28"/>
          <w:szCs w:val="28"/>
        </w:rPr>
        <w:t>. </w:t>
      </w:r>
      <w:r w:rsidR="00F14597" w:rsidRPr="005A7C68">
        <w:rPr>
          <w:rFonts w:ascii="Times New Roman" w:hAnsi="Times New Roman" w:cs="Times New Roman"/>
          <w:sz w:val="28"/>
          <w:szCs w:val="28"/>
        </w:rPr>
        <w:t xml:space="preserve">Обеспечивают соблюдение прав профсоюзов в соответствии с Трудовым </w:t>
      </w:r>
      <w:hyperlink r:id="rId40" w:history="1">
        <w:r w:rsidR="00F14597" w:rsidRPr="005A7C68">
          <w:rPr>
            <w:rFonts w:ascii="Times New Roman" w:hAnsi="Times New Roman" w:cs="Times New Roman"/>
            <w:sz w:val="28"/>
            <w:szCs w:val="28"/>
          </w:rPr>
          <w:t>кодексом</w:t>
        </w:r>
      </w:hyperlink>
      <w:r w:rsidR="00F14597" w:rsidRPr="005A7C68">
        <w:rPr>
          <w:rFonts w:ascii="Times New Roman" w:hAnsi="Times New Roman" w:cs="Times New Roman"/>
          <w:sz w:val="28"/>
          <w:szCs w:val="28"/>
        </w:rPr>
        <w:t xml:space="preserve"> Российской Федерации и Федеральным </w:t>
      </w:r>
      <w:hyperlink r:id="rId41" w:history="1">
        <w:r w:rsidR="00F14597" w:rsidRPr="005A7C68">
          <w:rPr>
            <w:rFonts w:ascii="Times New Roman" w:hAnsi="Times New Roman" w:cs="Times New Roman"/>
            <w:sz w:val="28"/>
            <w:szCs w:val="28"/>
          </w:rPr>
          <w:t>законом</w:t>
        </w:r>
      </w:hyperlink>
      <w:r w:rsidR="00F14597" w:rsidRPr="005A7C68">
        <w:rPr>
          <w:rFonts w:ascii="Times New Roman" w:hAnsi="Times New Roman" w:cs="Times New Roman"/>
          <w:sz w:val="28"/>
          <w:szCs w:val="28"/>
        </w:rPr>
        <w:t xml:space="preserve"> </w:t>
      </w:r>
      <w:r w:rsidR="00044C93" w:rsidRPr="005A7C68">
        <w:rPr>
          <w:rFonts w:ascii="Times New Roman" w:hAnsi="Times New Roman" w:cs="Times New Roman"/>
          <w:sz w:val="28"/>
          <w:szCs w:val="28"/>
        </w:rPr>
        <w:t>«</w:t>
      </w:r>
      <w:r w:rsidR="00F14597" w:rsidRPr="005A7C68">
        <w:rPr>
          <w:rFonts w:ascii="Times New Roman" w:hAnsi="Times New Roman" w:cs="Times New Roman"/>
          <w:sz w:val="28"/>
          <w:szCs w:val="28"/>
        </w:rPr>
        <w:t xml:space="preserve">О профессиональных союзах, их правах и </w:t>
      </w:r>
      <w:r w:rsidR="00F14597" w:rsidRPr="003008BF">
        <w:rPr>
          <w:rFonts w:ascii="Times New Roman" w:hAnsi="Times New Roman" w:cs="Times New Roman"/>
          <w:sz w:val="28"/>
          <w:szCs w:val="28"/>
        </w:rPr>
        <w:t>гарантиях деятельности</w:t>
      </w:r>
      <w:r w:rsidR="00044C93" w:rsidRPr="003008BF">
        <w:rPr>
          <w:rFonts w:ascii="Times New Roman" w:hAnsi="Times New Roman" w:cs="Times New Roman"/>
          <w:sz w:val="28"/>
          <w:szCs w:val="28"/>
        </w:rPr>
        <w:t>»</w:t>
      </w:r>
      <w:r w:rsidR="00F14597" w:rsidRPr="003008BF">
        <w:rPr>
          <w:rFonts w:ascii="Times New Roman" w:hAnsi="Times New Roman" w:cs="Times New Roman"/>
          <w:sz w:val="28"/>
          <w:szCs w:val="28"/>
        </w:rPr>
        <w:t xml:space="preserve">, не препятствуют созданию и функционированию профсоюзов в организациях Грачевского муниципального </w:t>
      </w:r>
      <w:r w:rsidR="0095147A" w:rsidRPr="003008BF">
        <w:rPr>
          <w:rFonts w:ascii="Times New Roman" w:hAnsi="Times New Roman" w:cs="Times New Roman"/>
          <w:sz w:val="28"/>
          <w:szCs w:val="28"/>
        </w:rPr>
        <w:t>округа</w:t>
      </w:r>
      <w:r w:rsidR="00647A8F" w:rsidRPr="003008BF">
        <w:rPr>
          <w:rFonts w:ascii="Times New Roman" w:hAnsi="Times New Roman" w:cs="Times New Roman"/>
          <w:sz w:val="28"/>
          <w:szCs w:val="28"/>
        </w:rPr>
        <w:t>, содействуют в соответствии с законодательством Российской Федерации перечислению профсоюзных взносов одновременно с выплатой заработной платы</w:t>
      </w:r>
      <w:r w:rsidR="00F14597" w:rsidRPr="003008BF">
        <w:rPr>
          <w:rFonts w:ascii="Times New Roman" w:hAnsi="Times New Roman" w:cs="Times New Roman"/>
          <w:sz w:val="28"/>
          <w:szCs w:val="28"/>
        </w:rPr>
        <w:t>.</w:t>
      </w:r>
    </w:p>
    <w:p w:rsidR="00F14597" w:rsidRPr="005A7C68" w:rsidRDefault="004B6D59" w:rsidP="00F2160B">
      <w:pPr>
        <w:pStyle w:val="ConsPlusNormal"/>
        <w:ind w:firstLine="540"/>
        <w:jc w:val="both"/>
        <w:rPr>
          <w:rFonts w:ascii="Times New Roman" w:hAnsi="Times New Roman" w:cs="Times New Roman"/>
          <w:sz w:val="28"/>
          <w:szCs w:val="28"/>
        </w:rPr>
      </w:pPr>
      <w:r w:rsidRPr="003008BF">
        <w:rPr>
          <w:rFonts w:ascii="Times New Roman" w:hAnsi="Times New Roman" w:cs="Times New Roman"/>
          <w:sz w:val="28"/>
          <w:szCs w:val="28"/>
        </w:rPr>
        <w:t>7.3</w:t>
      </w:r>
      <w:r w:rsidR="00503EA7" w:rsidRPr="003008BF">
        <w:rPr>
          <w:rFonts w:ascii="Times New Roman" w:hAnsi="Times New Roman" w:cs="Times New Roman"/>
          <w:sz w:val="28"/>
          <w:szCs w:val="28"/>
        </w:rPr>
        <w:t>6</w:t>
      </w:r>
      <w:r w:rsidR="00F14597" w:rsidRPr="003008BF">
        <w:rPr>
          <w:rFonts w:ascii="Times New Roman" w:hAnsi="Times New Roman" w:cs="Times New Roman"/>
          <w:sz w:val="28"/>
          <w:szCs w:val="28"/>
        </w:rPr>
        <w:t xml:space="preserve">. </w:t>
      </w:r>
      <w:proofErr w:type="gramStart"/>
      <w:r w:rsidR="00F14597" w:rsidRPr="003008BF">
        <w:rPr>
          <w:rFonts w:ascii="Times New Roman" w:hAnsi="Times New Roman" w:cs="Times New Roman"/>
          <w:sz w:val="28"/>
          <w:szCs w:val="28"/>
        </w:rPr>
        <w:t xml:space="preserve">Предоставляют </w:t>
      </w:r>
      <w:proofErr w:type="spellStart"/>
      <w:r w:rsidR="00F14597" w:rsidRPr="003008BF">
        <w:rPr>
          <w:rFonts w:ascii="Times New Roman" w:hAnsi="Times New Roman" w:cs="Times New Roman"/>
          <w:sz w:val="28"/>
          <w:szCs w:val="28"/>
        </w:rPr>
        <w:t>неосвобожденным</w:t>
      </w:r>
      <w:proofErr w:type="spellEnd"/>
      <w:r w:rsidR="00F14597" w:rsidRPr="003008BF">
        <w:rPr>
          <w:rFonts w:ascii="Times New Roman" w:hAnsi="Times New Roman" w:cs="Times New Roman"/>
          <w:sz w:val="28"/>
          <w:szCs w:val="28"/>
        </w:rPr>
        <w:t xml:space="preserve"> от основной</w:t>
      </w:r>
      <w:r w:rsidR="00F14597" w:rsidRPr="005A7C68">
        <w:rPr>
          <w:rFonts w:ascii="Times New Roman" w:hAnsi="Times New Roman" w:cs="Times New Roman"/>
          <w:sz w:val="28"/>
          <w:szCs w:val="28"/>
        </w:rPr>
        <w:t xml:space="preserve">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учебы с сохранением за ними места работы (должности) и среднего заработка на время в размере не ниже средней заработной платы.</w:t>
      </w:r>
      <w:proofErr w:type="gramEnd"/>
    </w:p>
    <w:p w:rsidR="004B6D59" w:rsidRPr="005A7C68" w:rsidRDefault="00503EA7" w:rsidP="004B6D59">
      <w:pPr>
        <w:pStyle w:val="ConsPlusNormal"/>
        <w:spacing w:line="233" w:lineRule="auto"/>
        <w:ind w:firstLine="540"/>
        <w:jc w:val="both"/>
        <w:rPr>
          <w:rFonts w:ascii="Times New Roman" w:hAnsi="Times New Roman" w:cs="Times New Roman"/>
          <w:sz w:val="28"/>
          <w:szCs w:val="28"/>
        </w:rPr>
      </w:pPr>
      <w:r>
        <w:rPr>
          <w:rFonts w:ascii="Times New Roman" w:hAnsi="Times New Roman" w:cs="Times New Roman"/>
          <w:sz w:val="28"/>
          <w:szCs w:val="28"/>
        </w:rPr>
        <w:t>7.37</w:t>
      </w:r>
      <w:r w:rsidR="003E2D02">
        <w:rPr>
          <w:rFonts w:ascii="Times New Roman" w:hAnsi="Times New Roman" w:cs="Times New Roman"/>
          <w:sz w:val="28"/>
          <w:szCs w:val="28"/>
        </w:rPr>
        <w:t>. </w:t>
      </w:r>
      <w:r w:rsidR="00F14597" w:rsidRPr="005A7C68">
        <w:rPr>
          <w:rFonts w:ascii="Times New Roman" w:hAnsi="Times New Roman" w:cs="Times New Roman"/>
          <w:sz w:val="28"/>
          <w:szCs w:val="28"/>
        </w:rPr>
        <w:t>Способствуют реальному участию работников в управлении организацией непосредственно или через свои представительные органы.</w:t>
      </w:r>
      <w:r w:rsidR="004B6D59" w:rsidRPr="005A7C68">
        <w:rPr>
          <w:rFonts w:ascii="Times New Roman" w:hAnsi="Times New Roman" w:cs="Times New Roman"/>
          <w:sz w:val="28"/>
          <w:szCs w:val="28"/>
        </w:rPr>
        <w:t xml:space="preserve"> Содействуют участию представителей работников в заседаниях коллегиального органа управления организацией с правом совещательного голоса в порядке, установленном законодательством.</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7.3</w:t>
      </w:r>
      <w:r w:rsidR="00503EA7">
        <w:rPr>
          <w:rFonts w:ascii="Times New Roman" w:hAnsi="Times New Roman" w:cs="Times New Roman"/>
          <w:sz w:val="28"/>
          <w:szCs w:val="28"/>
        </w:rPr>
        <w:t>8</w:t>
      </w:r>
      <w:r w:rsidR="00F14597" w:rsidRPr="005A7C68">
        <w:rPr>
          <w:rFonts w:ascii="Times New Roman" w:hAnsi="Times New Roman" w:cs="Times New Roman"/>
          <w:sz w:val="28"/>
          <w:szCs w:val="28"/>
        </w:rPr>
        <w:t>. Поддерживают инициативу профсоюзов в заключени</w:t>
      </w:r>
      <w:proofErr w:type="gramStart"/>
      <w:r w:rsidR="00F14597" w:rsidRPr="005A7C68">
        <w:rPr>
          <w:rFonts w:ascii="Times New Roman" w:hAnsi="Times New Roman" w:cs="Times New Roman"/>
          <w:sz w:val="28"/>
          <w:szCs w:val="28"/>
        </w:rPr>
        <w:t>и</w:t>
      </w:r>
      <w:proofErr w:type="gramEnd"/>
      <w:r w:rsidR="00F14597" w:rsidRPr="005A7C68">
        <w:rPr>
          <w:rFonts w:ascii="Times New Roman" w:hAnsi="Times New Roman" w:cs="Times New Roman"/>
          <w:sz w:val="28"/>
          <w:szCs w:val="28"/>
        </w:rPr>
        <w:t xml:space="preserve"> коллективных договоров и соглашений, создании комиссий по трудовым спорам в организациях Грачевского муниципального </w:t>
      </w:r>
      <w:r w:rsidR="0095147A" w:rsidRPr="005A7C68">
        <w:rPr>
          <w:rFonts w:ascii="Times New Roman" w:hAnsi="Times New Roman" w:cs="Times New Roman"/>
          <w:sz w:val="28"/>
          <w:szCs w:val="28"/>
        </w:rPr>
        <w:t>округа</w:t>
      </w:r>
      <w:r w:rsidR="00F14597" w:rsidRPr="005A7C68">
        <w:rPr>
          <w:rFonts w:ascii="Times New Roman" w:hAnsi="Times New Roman" w:cs="Times New Roman"/>
          <w:sz w:val="28"/>
          <w:szCs w:val="28"/>
        </w:rPr>
        <w:t>.</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7.3</w:t>
      </w:r>
      <w:r w:rsidR="00503EA7">
        <w:rPr>
          <w:rFonts w:ascii="Times New Roman" w:hAnsi="Times New Roman" w:cs="Times New Roman"/>
          <w:sz w:val="28"/>
          <w:szCs w:val="28"/>
        </w:rPr>
        <w:t>9</w:t>
      </w:r>
      <w:r w:rsidR="003E2D02">
        <w:rPr>
          <w:rFonts w:ascii="Times New Roman" w:hAnsi="Times New Roman" w:cs="Times New Roman"/>
          <w:sz w:val="28"/>
          <w:szCs w:val="28"/>
        </w:rPr>
        <w:t>. </w:t>
      </w:r>
      <w:r w:rsidR="00F14597" w:rsidRPr="005A7C68">
        <w:rPr>
          <w:rFonts w:ascii="Times New Roman" w:hAnsi="Times New Roman" w:cs="Times New Roman"/>
          <w:sz w:val="28"/>
          <w:szCs w:val="28"/>
        </w:rPr>
        <w:t>Представляют соглашения и коллективные договоры в соответствующие органы по труду для уведомительной регистрации.</w:t>
      </w:r>
    </w:p>
    <w:p w:rsidR="00647A8F" w:rsidRPr="003E2D02" w:rsidRDefault="00647A8F" w:rsidP="00647A8F">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7.</w:t>
      </w:r>
      <w:r w:rsidR="00503EA7" w:rsidRPr="003E2D02">
        <w:rPr>
          <w:rFonts w:ascii="Times New Roman" w:hAnsi="Times New Roman" w:cs="Times New Roman"/>
          <w:sz w:val="28"/>
          <w:szCs w:val="28"/>
        </w:rPr>
        <w:t>40</w:t>
      </w:r>
      <w:r w:rsidR="003E2D02" w:rsidRPr="003E2D02">
        <w:rPr>
          <w:rFonts w:ascii="Times New Roman" w:hAnsi="Times New Roman" w:cs="Times New Roman"/>
          <w:sz w:val="28"/>
          <w:szCs w:val="28"/>
        </w:rPr>
        <w:t>. </w:t>
      </w:r>
      <w:r w:rsidRPr="003E2D02">
        <w:rPr>
          <w:rFonts w:ascii="Times New Roman" w:hAnsi="Times New Roman" w:cs="Times New Roman"/>
          <w:sz w:val="28"/>
          <w:szCs w:val="28"/>
        </w:rPr>
        <w:t>Обеспечивают безусловное выполнение требований трудового законодательства при принятии локальных нормативных актов в части учета мнения представительного органа работников. Не инициируют внесение в коллективный договор изменений, ухудшающих условия труда работников в период его действия.</w:t>
      </w:r>
    </w:p>
    <w:p w:rsidR="00647A8F" w:rsidRPr="00FF3A85" w:rsidRDefault="00647A8F" w:rsidP="00647A8F">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7.</w:t>
      </w:r>
      <w:r w:rsidR="00503EA7" w:rsidRPr="003E2D02">
        <w:rPr>
          <w:rFonts w:ascii="Times New Roman" w:hAnsi="Times New Roman" w:cs="Times New Roman"/>
          <w:sz w:val="28"/>
          <w:szCs w:val="28"/>
        </w:rPr>
        <w:t>41</w:t>
      </w:r>
      <w:r w:rsidR="003E2D02">
        <w:rPr>
          <w:rFonts w:ascii="Times New Roman" w:hAnsi="Times New Roman" w:cs="Times New Roman"/>
          <w:sz w:val="28"/>
          <w:szCs w:val="28"/>
        </w:rPr>
        <w:t>. </w:t>
      </w:r>
      <w:r w:rsidRPr="003E2D02">
        <w:rPr>
          <w:rFonts w:ascii="Times New Roman" w:hAnsi="Times New Roman" w:cs="Times New Roman"/>
          <w:sz w:val="28"/>
          <w:szCs w:val="28"/>
        </w:rPr>
        <w:t>Не препятствуют Сторонам при осуществлении мониторинга соблюдения трудового законодательства, уровня заработной платы работников, контроля реализации настоящего Соглашения.</w:t>
      </w:r>
    </w:p>
    <w:p w:rsidR="00044C93" w:rsidRPr="005A7C68" w:rsidRDefault="00044C93"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b/>
          <w:sz w:val="28"/>
          <w:szCs w:val="28"/>
        </w:rPr>
      </w:pPr>
      <w:r w:rsidRPr="005A7C68">
        <w:rPr>
          <w:rFonts w:ascii="Times New Roman" w:hAnsi="Times New Roman" w:cs="Times New Roman"/>
          <w:b/>
          <w:sz w:val="28"/>
          <w:szCs w:val="28"/>
        </w:rPr>
        <w:t>Профсоюзы:</w:t>
      </w:r>
    </w:p>
    <w:p w:rsidR="00F14597" w:rsidRPr="005A7C68"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7.</w:t>
      </w:r>
      <w:r w:rsidR="00503EA7">
        <w:rPr>
          <w:rFonts w:ascii="Times New Roman" w:hAnsi="Times New Roman" w:cs="Times New Roman"/>
          <w:sz w:val="28"/>
          <w:szCs w:val="28"/>
        </w:rPr>
        <w:t>42</w:t>
      </w:r>
      <w:r w:rsidR="00F14597" w:rsidRPr="005A7C68">
        <w:rPr>
          <w:rFonts w:ascii="Times New Roman" w:hAnsi="Times New Roman" w:cs="Times New Roman"/>
          <w:sz w:val="28"/>
          <w:szCs w:val="28"/>
        </w:rPr>
        <w:t xml:space="preserve">. </w:t>
      </w:r>
      <w:r w:rsidRPr="005A7C68">
        <w:rPr>
          <w:rFonts w:ascii="Times New Roman" w:hAnsi="Times New Roman" w:cs="Times New Roman"/>
          <w:sz w:val="28"/>
          <w:szCs w:val="28"/>
        </w:rPr>
        <w:t xml:space="preserve">Инициируют заключение </w:t>
      </w:r>
      <w:r w:rsidR="00F14597" w:rsidRPr="005A7C68">
        <w:rPr>
          <w:rFonts w:ascii="Times New Roman" w:hAnsi="Times New Roman" w:cs="Times New Roman"/>
          <w:sz w:val="28"/>
          <w:szCs w:val="28"/>
        </w:rPr>
        <w:t xml:space="preserve">коллективных договоров и соглашений </w:t>
      </w:r>
      <w:r w:rsidR="00F14597" w:rsidRPr="005A7C68">
        <w:rPr>
          <w:rFonts w:ascii="Times New Roman" w:hAnsi="Times New Roman" w:cs="Times New Roman"/>
          <w:sz w:val="28"/>
          <w:szCs w:val="28"/>
        </w:rPr>
        <w:lastRenderedPageBreak/>
        <w:t>всех уровней.</w:t>
      </w:r>
    </w:p>
    <w:p w:rsidR="00F14597" w:rsidRPr="003E2D02" w:rsidRDefault="00503EA7"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7.43</w:t>
      </w:r>
      <w:r w:rsidR="00F14597" w:rsidRPr="003E2D02">
        <w:rPr>
          <w:rFonts w:ascii="Times New Roman" w:hAnsi="Times New Roman" w:cs="Times New Roman"/>
          <w:sz w:val="28"/>
          <w:szCs w:val="28"/>
        </w:rPr>
        <w:t>.</w:t>
      </w:r>
      <w:r w:rsidR="00061AC3">
        <w:rPr>
          <w:rFonts w:ascii="Times New Roman" w:hAnsi="Times New Roman" w:cs="Times New Roman"/>
          <w:sz w:val="28"/>
          <w:szCs w:val="28"/>
        </w:rPr>
        <w:t> </w:t>
      </w:r>
      <w:r w:rsidR="00F14597" w:rsidRPr="003E2D02">
        <w:rPr>
          <w:rFonts w:ascii="Times New Roman" w:hAnsi="Times New Roman" w:cs="Times New Roman"/>
          <w:sz w:val="28"/>
          <w:szCs w:val="28"/>
        </w:rPr>
        <w:t xml:space="preserve">Осуществляют </w:t>
      </w:r>
      <w:proofErr w:type="gramStart"/>
      <w:r w:rsidR="00F14597" w:rsidRPr="003E2D02">
        <w:rPr>
          <w:rFonts w:ascii="Times New Roman" w:hAnsi="Times New Roman" w:cs="Times New Roman"/>
          <w:sz w:val="28"/>
          <w:szCs w:val="28"/>
        </w:rPr>
        <w:t>контроль за</w:t>
      </w:r>
      <w:proofErr w:type="gramEnd"/>
      <w:r w:rsidR="00F14597" w:rsidRPr="003E2D02">
        <w:rPr>
          <w:rFonts w:ascii="Times New Roman" w:hAnsi="Times New Roman" w:cs="Times New Roman"/>
          <w:sz w:val="28"/>
          <w:szCs w:val="28"/>
        </w:rPr>
        <w:t xml:space="preserve"> выполнением обязательств коллективных договоров и соглашений.</w:t>
      </w:r>
    </w:p>
    <w:p w:rsidR="00F14597" w:rsidRPr="003E2D02" w:rsidRDefault="004B6D59" w:rsidP="00F2160B">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7.4</w:t>
      </w:r>
      <w:r w:rsidR="00503EA7" w:rsidRPr="003E2D02">
        <w:rPr>
          <w:rFonts w:ascii="Times New Roman" w:hAnsi="Times New Roman" w:cs="Times New Roman"/>
          <w:sz w:val="28"/>
          <w:szCs w:val="28"/>
        </w:rPr>
        <w:t>4</w:t>
      </w:r>
      <w:r w:rsidR="003E2D02">
        <w:rPr>
          <w:rFonts w:ascii="Times New Roman" w:hAnsi="Times New Roman" w:cs="Times New Roman"/>
          <w:sz w:val="28"/>
          <w:szCs w:val="28"/>
        </w:rPr>
        <w:t>. </w:t>
      </w:r>
      <w:r w:rsidR="00F14597" w:rsidRPr="003E2D02">
        <w:rPr>
          <w:rFonts w:ascii="Times New Roman" w:hAnsi="Times New Roman" w:cs="Times New Roman"/>
          <w:sz w:val="28"/>
          <w:szCs w:val="28"/>
        </w:rPr>
        <w:t xml:space="preserve">Организуют обучение </w:t>
      </w:r>
      <w:r w:rsidRPr="003E2D02">
        <w:rPr>
          <w:rFonts w:ascii="Times New Roman" w:hAnsi="Times New Roman" w:cs="Times New Roman"/>
          <w:sz w:val="28"/>
          <w:szCs w:val="28"/>
        </w:rPr>
        <w:t xml:space="preserve">работников, представителей работников, представителей работодателей </w:t>
      </w:r>
      <w:r w:rsidR="00F14597" w:rsidRPr="003E2D02">
        <w:rPr>
          <w:rFonts w:ascii="Times New Roman" w:hAnsi="Times New Roman" w:cs="Times New Roman"/>
          <w:sz w:val="28"/>
          <w:szCs w:val="28"/>
        </w:rPr>
        <w:t xml:space="preserve">по </w:t>
      </w:r>
      <w:r w:rsidR="00647A8F" w:rsidRPr="003E2D02">
        <w:rPr>
          <w:rFonts w:ascii="Times New Roman" w:hAnsi="Times New Roman" w:cs="Times New Roman"/>
          <w:sz w:val="28"/>
          <w:szCs w:val="28"/>
        </w:rPr>
        <w:t xml:space="preserve">актуальным </w:t>
      </w:r>
      <w:r w:rsidR="00F14597" w:rsidRPr="003E2D02">
        <w:rPr>
          <w:rFonts w:ascii="Times New Roman" w:hAnsi="Times New Roman" w:cs="Times New Roman"/>
          <w:sz w:val="28"/>
          <w:szCs w:val="28"/>
        </w:rPr>
        <w:t xml:space="preserve">вопросам регулирования </w:t>
      </w:r>
      <w:r w:rsidR="00647A8F" w:rsidRPr="003E2D02">
        <w:rPr>
          <w:rFonts w:ascii="Times New Roman" w:hAnsi="Times New Roman" w:cs="Times New Roman"/>
          <w:sz w:val="28"/>
          <w:szCs w:val="28"/>
        </w:rPr>
        <w:t>социально-</w:t>
      </w:r>
      <w:r w:rsidR="00F14597" w:rsidRPr="003E2D02">
        <w:rPr>
          <w:rFonts w:ascii="Times New Roman" w:hAnsi="Times New Roman" w:cs="Times New Roman"/>
          <w:sz w:val="28"/>
          <w:szCs w:val="28"/>
        </w:rPr>
        <w:t>трудовых отношений, практики заключения коллективных договоров и соглашений.</w:t>
      </w:r>
    </w:p>
    <w:p w:rsidR="00F14597" w:rsidRPr="003E2D02" w:rsidRDefault="004B6D59" w:rsidP="00F2160B">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7.4</w:t>
      </w:r>
      <w:r w:rsidR="00503EA7" w:rsidRPr="003E2D02">
        <w:rPr>
          <w:rFonts w:ascii="Times New Roman" w:hAnsi="Times New Roman" w:cs="Times New Roman"/>
          <w:sz w:val="28"/>
          <w:szCs w:val="28"/>
        </w:rPr>
        <w:t>5</w:t>
      </w:r>
      <w:r w:rsidR="003E2D02">
        <w:rPr>
          <w:rFonts w:ascii="Times New Roman" w:hAnsi="Times New Roman" w:cs="Times New Roman"/>
          <w:sz w:val="28"/>
          <w:szCs w:val="28"/>
        </w:rPr>
        <w:t>. </w:t>
      </w:r>
      <w:r w:rsidR="00F14597" w:rsidRPr="003E2D02">
        <w:rPr>
          <w:rFonts w:ascii="Times New Roman" w:hAnsi="Times New Roman" w:cs="Times New Roman"/>
          <w:sz w:val="28"/>
          <w:szCs w:val="28"/>
        </w:rPr>
        <w:t>Оказывают практическую и консультативную помощь членам профсоюзов в защите социально-трудовых прав и гарантий.</w:t>
      </w:r>
    </w:p>
    <w:p w:rsidR="00F14597" w:rsidRPr="003E2D02" w:rsidRDefault="004B6D59" w:rsidP="00F2160B">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7.4</w:t>
      </w:r>
      <w:r w:rsidR="00503EA7" w:rsidRPr="003E2D02">
        <w:rPr>
          <w:rFonts w:ascii="Times New Roman" w:hAnsi="Times New Roman" w:cs="Times New Roman"/>
          <w:sz w:val="28"/>
          <w:szCs w:val="28"/>
        </w:rPr>
        <w:t>6</w:t>
      </w:r>
      <w:r w:rsidR="00F14597" w:rsidRPr="003E2D02">
        <w:rPr>
          <w:rFonts w:ascii="Times New Roman" w:hAnsi="Times New Roman" w:cs="Times New Roman"/>
          <w:sz w:val="28"/>
          <w:szCs w:val="28"/>
        </w:rPr>
        <w:t>.</w:t>
      </w:r>
      <w:r w:rsidR="00061AC3">
        <w:rPr>
          <w:rFonts w:ascii="Times New Roman" w:hAnsi="Times New Roman" w:cs="Times New Roman"/>
          <w:sz w:val="28"/>
          <w:szCs w:val="28"/>
        </w:rPr>
        <w:t> </w:t>
      </w:r>
      <w:r w:rsidR="00F14597" w:rsidRPr="003E2D02">
        <w:rPr>
          <w:rFonts w:ascii="Times New Roman" w:hAnsi="Times New Roman" w:cs="Times New Roman"/>
          <w:sz w:val="28"/>
          <w:szCs w:val="28"/>
        </w:rPr>
        <w:t xml:space="preserve">Инициируют создание комиссий по трудовым спорам в организациях Грачевского муниципального </w:t>
      </w:r>
      <w:r w:rsidR="0095147A" w:rsidRPr="003E2D02">
        <w:rPr>
          <w:rFonts w:ascii="Times New Roman" w:hAnsi="Times New Roman" w:cs="Times New Roman"/>
          <w:sz w:val="28"/>
          <w:szCs w:val="28"/>
        </w:rPr>
        <w:t xml:space="preserve">округа </w:t>
      </w:r>
      <w:r w:rsidR="00F14597" w:rsidRPr="003E2D02">
        <w:rPr>
          <w:rFonts w:ascii="Times New Roman" w:hAnsi="Times New Roman" w:cs="Times New Roman"/>
          <w:sz w:val="28"/>
          <w:szCs w:val="28"/>
        </w:rPr>
        <w:t>и оказывают содействие работодателям и работникам в их создании.</w:t>
      </w:r>
    </w:p>
    <w:p w:rsidR="00F14597" w:rsidRPr="005A7C68" w:rsidRDefault="004B6D59" w:rsidP="00F2160B">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7.4</w:t>
      </w:r>
      <w:r w:rsidR="00503EA7" w:rsidRPr="003E2D02">
        <w:rPr>
          <w:rFonts w:ascii="Times New Roman" w:hAnsi="Times New Roman" w:cs="Times New Roman"/>
          <w:sz w:val="28"/>
          <w:szCs w:val="28"/>
        </w:rPr>
        <w:t>7</w:t>
      </w:r>
      <w:r w:rsidR="00F14597" w:rsidRPr="003E2D02">
        <w:rPr>
          <w:rFonts w:ascii="Times New Roman" w:hAnsi="Times New Roman" w:cs="Times New Roman"/>
          <w:sz w:val="28"/>
          <w:szCs w:val="28"/>
        </w:rPr>
        <w:t>.</w:t>
      </w:r>
      <w:r w:rsidR="003E2D02">
        <w:rPr>
          <w:rFonts w:ascii="Times New Roman" w:hAnsi="Times New Roman" w:cs="Times New Roman"/>
          <w:sz w:val="28"/>
          <w:szCs w:val="28"/>
        </w:rPr>
        <w:t> </w:t>
      </w:r>
      <w:r w:rsidR="00647A8F" w:rsidRPr="003E2D02">
        <w:rPr>
          <w:rFonts w:ascii="Times New Roman" w:hAnsi="Times New Roman" w:cs="Times New Roman"/>
          <w:sz w:val="28"/>
          <w:szCs w:val="28"/>
        </w:rPr>
        <w:t xml:space="preserve">Принимают меры </w:t>
      </w:r>
      <w:r w:rsidR="00F14597" w:rsidRPr="003E2D02">
        <w:rPr>
          <w:rFonts w:ascii="Times New Roman" w:hAnsi="Times New Roman" w:cs="Times New Roman"/>
          <w:sz w:val="28"/>
          <w:szCs w:val="28"/>
        </w:rPr>
        <w:t xml:space="preserve">по восстановлению и созданию первичных профсоюзных организаций в трудовых коллективах, вовлечению работников в члены профсоюза в организациях Грачевского муниципального </w:t>
      </w:r>
      <w:r w:rsidR="0095147A" w:rsidRPr="003E2D02">
        <w:rPr>
          <w:rFonts w:ascii="Times New Roman" w:hAnsi="Times New Roman" w:cs="Times New Roman"/>
          <w:sz w:val="28"/>
          <w:szCs w:val="28"/>
        </w:rPr>
        <w:t>округа</w:t>
      </w:r>
      <w:r w:rsidR="00F14597" w:rsidRPr="003E2D02">
        <w:rPr>
          <w:rFonts w:ascii="Times New Roman" w:hAnsi="Times New Roman" w:cs="Times New Roman"/>
          <w:sz w:val="28"/>
          <w:szCs w:val="28"/>
        </w:rPr>
        <w:t>.</w:t>
      </w:r>
    </w:p>
    <w:p w:rsidR="00F14597" w:rsidRPr="005A7C68" w:rsidRDefault="00F14597" w:rsidP="00C862E3">
      <w:pPr>
        <w:pStyle w:val="ConsPlusNormal"/>
        <w:spacing w:line="240" w:lineRule="exact"/>
        <w:jc w:val="both"/>
        <w:rPr>
          <w:rFonts w:ascii="Times New Roman" w:hAnsi="Times New Roman" w:cs="Times New Roman"/>
          <w:sz w:val="28"/>
          <w:szCs w:val="28"/>
        </w:rPr>
      </w:pPr>
    </w:p>
    <w:p w:rsidR="00F14597" w:rsidRPr="005A7C68" w:rsidRDefault="00F14597" w:rsidP="00C862E3">
      <w:pPr>
        <w:pStyle w:val="ConsPlusTitle"/>
        <w:spacing w:line="240" w:lineRule="exact"/>
        <w:jc w:val="center"/>
        <w:outlineLvl w:val="1"/>
        <w:rPr>
          <w:rFonts w:ascii="Times New Roman" w:hAnsi="Times New Roman" w:cs="Times New Roman"/>
          <w:sz w:val="28"/>
          <w:szCs w:val="28"/>
        </w:rPr>
      </w:pPr>
      <w:r w:rsidRPr="005A7C68">
        <w:rPr>
          <w:rFonts w:ascii="Times New Roman" w:hAnsi="Times New Roman" w:cs="Times New Roman"/>
          <w:sz w:val="28"/>
          <w:szCs w:val="28"/>
        </w:rPr>
        <w:t>V</w:t>
      </w:r>
      <w:r w:rsidR="00F82165" w:rsidRPr="005A7C68">
        <w:rPr>
          <w:rFonts w:ascii="Times New Roman" w:hAnsi="Times New Roman" w:cs="Times New Roman"/>
          <w:sz w:val="28"/>
          <w:szCs w:val="28"/>
          <w:lang w:val="en-US"/>
        </w:rPr>
        <w:t>I</w:t>
      </w:r>
      <w:r w:rsidRPr="005A7C68">
        <w:rPr>
          <w:rFonts w:ascii="Times New Roman" w:hAnsi="Times New Roman" w:cs="Times New Roman"/>
          <w:sz w:val="28"/>
          <w:szCs w:val="28"/>
        </w:rPr>
        <w:t xml:space="preserve">II. Организация </w:t>
      </w:r>
      <w:proofErr w:type="gramStart"/>
      <w:r w:rsidRPr="005A7C68">
        <w:rPr>
          <w:rFonts w:ascii="Times New Roman" w:hAnsi="Times New Roman" w:cs="Times New Roman"/>
          <w:sz w:val="28"/>
          <w:szCs w:val="28"/>
        </w:rPr>
        <w:t>контроля за</w:t>
      </w:r>
      <w:proofErr w:type="gramEnd"/>
      <w:r w:rsidRPr="005A7C68">
        <w:rPr>
          <w:rFonts w:ascii="Times New Roman" w:hAnsi="Times New Roman" w:cs="Times New Roman"/>
          <w:sz w:val="28"/>
          <w:szCs w:val="28"/>
        </w:rPr>
        <w:t xml:space="preserve"> выполнением</w:t>
      </w:r>
    </w:p>
    <w:p w:rsidR="00F14597" w:rsidRPr="005A7C68" w:rsidRDefault="00F14597" w:rsidP="00C862E3">
      <w:pPr>
        <w:pStyle w:val="ConsPlusTitle"/>
        <w:spacing w:line="240" w:lineRule="exact"/>
        <w:jc w:val="center"/>
        <w:rPr>
          <w:rFonts w:ascii="Times New Roman" w:hAnsi="Times New Roman" w:cs="Times New Roman"/>
          <w:sz w:val="28"/>
          <w:szCs w:val="28"/>
        </w:rPr>
      </w:pPr>
      <w:r w:rsidRPr="005A7C68">
        <w:rPr>
          <w:rFonts w:ascii="Times New Roman" w:hAnsi="Times New Roman" w:cs="Times New Roman"/>
          <w:sz w:val="28"/>
          <w:szCs w:val="28"/>
        </w:rPr>
        <w:t>обязательств Соглашения</w:t>
      </w:r>
    </w:p>
    <w:p w:rsidR="00F14597" w:rsidRPr="005A7C68" w:rsidRDefault="00F14597" w:rsidP="00C862E3">
      <w:pPr>
        <w:pStyle w:val="ConsPlusNormal"/>
        <w:spacing w:line="240" w:lineRule="exact"/>
        <w:jc w:val="both"/>
        <w:rPr>
          <w:rFonts w:ascii="Times New Roman" w:hAnsi="Times New Roman" w:cs="Times New Roman"/>
          <w:sz w:val="28"/>
          <w:szCs w:val="28"/>
        </w:rPr>
      </w:pPr>
    </w:p>
    <w:p w:rsidR="004B6D59" w:rsidRPr="003E2D02" w:rsidRDefault="004B6D59" w:rsidP="004B6D59">
      <w:pPr>
        <w:pStyle w:val="ConsPlusNormal"/>
        <w:spacing w:line="233" w:lineRule="auto"/>
        <w:ind w:firstLine="567"/>
        <w:jc w:val="both"/>
        <w:rPr>
          <w:rFonts w:ascii="Times New Roman" w:hAnsi="Times New Roman" w:cs="Times New Roman"/>
          <w:sz w:val="28"/>
          <w:szCs w:val="28"/>
        </w:rPr>
      </w:pPr>
      <w:r w:rsidRPr="003E2D02">
        <w:rPr>
          <w:rFonts w:ascii="Times New Roman" w:hAnsi="Times New Roman" w:cs="Times New Roman"/>
          <w:sz w:val="28"/>
          <w:szCs w:val="28"/>
        </w:rPr>
        <w:t>8</w:t>
      </w:r>
      <w:r w:rsidR="003E2D02" w:rsidRPr="003E2D02">
        <w:rPr>
          <w:rFonts w:ascii="Times New Roman" w:hAnsi="Times New Roman" w:cs="Times New Roman"/>
          <w:sz w:val="28"/>
          <w:szCs w:val="28"/>
        </w:rPr>
        <w:t>.1. </w:t>
      </w:r>
      <w:proofErr w:type="gramStart"/>
      <w:r w:rsidR="00F14597" w:rsidRPr="003E2D02">
        <w:rPr>
          <w:rFonts w:ascii="Times New Roman" w:hAnsi="Times New Roman" w:cs="Times New Roman"/>
          <w:sz w:val="28"/>
          <w:szCs w:val="28"/>
        </w:rPr>
        <w:t>Контроль за</w:t>
      </w:r>
      <w:proofErr w:type="gramEnd"/>
      <w:r w:rsidR="00F14597" w:rsidRPr="003E2D02">
        <w:rPr>
          <w:rFonts w:ascii="Times New Roman" w:hAnsi="Times New Roman" w:cs="Times New Roman"/>
          <w:sz w:val="28"/>
          <w:szCs w:val="28"/>
        </w:rPr>
        <w:t xml:space="preserve"> выполнением Соглашения осуществляется </w:t>
      </w:r>
      <w:r w:rsidRPr="003E2D02">
        <w:rPr>
          <w:rFonts w:ascii="Times New Roman" w:hAnsi="Times New Roman" w:cs="Times New Roman"/>
          <w:sz w:val="28"/>
          <w:szCs w:val="28"/>
        </w:rPr>
        <w:t>в порядке, определяемом Сторонами Соглашения</w:t>
      </w:r>
      <w:r w:rsidR="00647A8F" w:rsidRPr="003E2D02">
        <w:rPr>
          <w:rFonts w:ascii="Times New Roman" w:hAnsi="Times New Roman" w:cs="Times New Roman"/>
          <w:sz w:val="28"/>
          <w:szCs w:val="28"/>
        </w:rPr>
        <w:t xml:space="preserve"> (решением Комиссии)</w:t>
      </w:r>
      <w:r w:rsidRPr="003E2D02">
        <w:rPr>
          <w:rFonts w:ascii="Times New Roman" w:hAnsi="Times New Roman" w:cs="Times New Roman"/>
          <w:sz w:val="28"/>
          <w:szCs w:val="28"/>
        </w:rPr>
        <w:t>.</w:t>
      </w:r>
    </w:p>
    <w:p w:rsidR="00F14597" w:rsidRPr="003E2D02" w:rsidRDefault="004B6D59" w:rsidP="00F2160B">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8</w:t>
      </w:r>
      <w:r w:rsidR="00F14597" w:rsidRPr="003E2D02">
        <w:rPr>
          <w:rFonts w:ascii="Times New Roman" w:hAnsi="Times New Roman" w:cs="Times New Roman"/>
          <w:sz w:val="28"/>
          <w:szCs w:val="28"/>
        </w:rPr>
        <w:t>.2.</w:t>
      </w:r>
      <w:r w:rsidR="00061AC3">
        <w:rPr>
          <w:rFonts w:ascii="Times New Roman" w:hAnsi="Times New Roman" w:cs="Times New Roman"/>
          <w:sz w:val="28"/>
          <w:szCs w:val="28"/>
        </w:rPr>
        <w:t> </w:t>
      </w:r>
      <w:r w:rsidR="00F14597" w:rsidRPr="003E2D02">
        <w:rPr>
          <w:rFonts w:ascii="Times New Roman" w:hAnsi="Times New Roman" w:cs="Times New Roman"/>
          <w:sz w:val="28"/>
          <w:szCs w:val="28"/>
        </w:rPr>
        <w:t xml:space="preserve">При обсуждении итогов выполнения Соглашения Стороны учитывают </w:t>
      </w:r>
      <w:hyperlink w:anchor="P452" w:history="1">
        <w:r w:rsidR="00F14597" w:rsidRPr="003E2D02">
          <w:rPr>
            <w:rFonts w:ascii="Times New Roman" w:hAnsi="Times New Roman" w:cs="Times New Roman"/>
            <w:sz w:val="28"/>
            <w:szCs w:val="28"/>
          </w:rPr>
          <w:t>перечень</w:t>
        </w:r>
      </w:hyperlink>
      <w:r w:rsidR="00F14597" w:rsidRPr="003E2D02">
        <w:rPr>
          <w:rFonts w:ascii="Times New Roman" w:hAnsi="Times New Roman" w:cs="Times New Roman"/>
          <w:sz w:val="28"/>
          <w:szCs w:val="28"/>
        </w:rPr>
        <w:t xml:space="preserve"> социально-экономических показателей, являющихся </w:t>
      </w:r>
      <w:r w:rsidR="00503EA7" w:rsidRPr="003E2D02">
        <w:rPr>
          <w:rFonts w:ascii="Times New Roman" w:hAnsi="Times New Roman" w:cs="Times New Roman"/>
          <w:sz w:val="28"/>
          <w:szCs w:val="28"/>
        </w:rPr>
        <w:t>П</w:t>
      </w:r>
      <w:r w:rsidR="00F14597" w:rsidRPr="003E2D02">
        <w:rPr>
          <w:rFonts w:ascii="Times New Roman" w:hAnsi="Times New Roman" w:cs="Times New Roman"/>
          <w:sz w:val="28"/>
          <w:szCs w:val="28"/>
        </w:rPr>
        <w:t xml:space="preserve">риложением </w:t>
      </w:r>
      <w:r w:rsidRPr="003E2D02">
        <w:rPr>
          <w:rFonts w:ascii="Times New Roman" w:hAnsi="Times New Roman" w:cs="Times New Roman"/>
          <w:sz w:val="28"/>
          <w:szCs w:val="28"/>
        </w:rPr>
        <w:t> </w:t>
      </w:r>
      <w:r w:rsidR="00F14597" w:rsidRPr="003E2D02">
        <w:rPr>
          <w:rFonts w:ascii="Times New Roman" w:hAnsi="Times New Roman" w:cs="Times New Roman"/>
          <w:sz w:val="28"/>
          <w:szCs w:val="28"/>
        </w:rPr>
        <w:t>2 к настоящему Соглашению.</w:t>
      </w:r>
    </w:p>
    <w:p w:rsidR="00647A8F" w:rsidRDefault="004B6D59" w:rsidP="00647A8F">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8</w:t>
      </w:r>
      <w:r w:rsidR="00F14597" w:rsidRPr="003E2D02">
        <w:rPr>
          <w:rFonts w:ascii="Times New Roman" w:hAnsi="Times New Roman" w:cs="Times New Roman"/>
          <w:sz w:val="28"/>
          <w:szCs w:val="28"/>
        </w:rPr>
        <w:t>.3.</w:t>
      </w:r>
      <w:r w:rsidR="00061AC3">
        <w:rPr>
          <w:rFonts w:ascii="Times New Roman" w:hAnsi="Times New Roman" w:cs="Times New Roman"/>
          <w:sz w:val="28"/>
          <w:szCs w:val="28"/>
        </w:rPr>
        <w:t> </w:t>
      </w:r>
      <w:r w:rsidR="00F14597" w:rsidRPr="003E2D02">
        <w:rPr>
          <w:rFonts w:ascii="Times New Roman" w:hAnsi="Times New Roman" w:cs="Times New Roman"/>
          <w:sz w:val="28"/>
          <w:szCs w:val="28"/>
        </w:rPr>
        <w:t xml:space="preserve">Стороны договорились считать отказ от присоединения к настоящему Соглашению работодателей, осуществляющих деятельность на территории Грачевского </w:t>
      </w:r>
      <w:r w:rsidR="00590A47" w:rsidRPr="003E2D02">
        <w:rPr>
          <w:rFonts w:ascii="Times New Roman" w:hAnsi="Times New Roman" w:cs="Times New Roman"/>
          <w:sz w:val="28"/>
          <w:szCs w:val="28"/>
        </w:rPr>
        <w:t xml:space="preserve">муниципального </w:t>
      </w:r>
      <w:r w:rsidR="0095147A" w:rsidRPr="003E2D02">
        <w:rPr>
          <w:rFonts w:ascii="Times New Roman" w:hAnsi="Times New Roman" w:cs="Times New Roman"/>
          <w:sz w:val="28"/>
          <w:szCs w:val="28"/>
        </w:rPr>
        <w:t>округа</w:t>
      </w:r>
      <w:r w:rsidR="00F14597" w:rsidRPr="003E2D02">
        <w:rPr>
          <w:rFonts w:ascii="Times New Roman" w:hAnsi="Times New Roman" w:cs="Times New Roman"/>
          <w:sz w:val="28"/>
          <w:szCs w:val="28"/>
        </w:rPr>
        <w:t xml:space="preserve">,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w:t>
      </w:r>
      <w:r w:rsidR="00647A8F" w:rsidRPr="003E2D02">
        <w:rPr>
          <w:rFonts w:ascii="Times New Roman" w:hAnsi="Times New Roman" w:cs="Times New Roman"/>
          <w:sz w:val="28"/>
          <w:szCs w:val="28"/>
        </w:rPr>
        <w:t>Соглашения в порядке согласно Приложению 3 к настоящему Соглашению.</w:t>
      </w:r>
    </w:p>
    <w:p w:rsidR="00F14597" w:rsidRPr="003E2D02"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8</w:t>
      </w:r>
      <w:r w:rsidR="00F14597" w:rsidRPr="005A7C68">
        <w:rPr>
          <w:rFonts w:ascii="Times New Roman" w:hAnsi="Times New Roman" w:cs="Times New Roman"/>
          <w:sz w:val="28"/>
          <w:szCs w:val="28"/>
        </w:rPr>
        <w:t xml:space="preserve">.4. </w:t>
      </w:r>
      <w:proofErr w:type="gramStart"/>
      <w:r w:rsidR="00F14597" w:rsidRPr="005A7C68">
        <w:rPr>
          <w:rFonts w:ascii="Times New Roman" w:hAnsi="Times New Roman" w:cs="Times New Roman"/>
          <w:sz w:val="28"/>
          <w:szCs w:val="28"/>
        </w:rPr>
        <w:t xml:space="preserve">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w:t>
      </w:r>
      <w:r w:rsidRPr="005A7C68">
        <w:rPr>
          <w:rFonts w:ascii="Times New Roman" w:hAnsi="Times New Roman" w:cs="Times New Roman"/>
          <w:sz w:val="28"/>
          <w:szCs w:val="28"/>
        </w:rPr>
        <w:t xml:space="preserve">порядке, предусмотренном </w:t>
      </w:r>
      <w:r w:rsidR="00F14597" w:rsidRPr="005A7C68">
        <w:rPr>
          <w:rFonts w:ascii="Times New Roman" w:hAnsi="Times New Roman" w:cs="Times New Roman"/>
          <w:sz w:val="28"/>
          <w:szCs w:val="28"/>
        </w:rPr>
        <w:t xml:space="preserve">Трудовым </w:t>
      </w:r>
      <w:hyperlink r:id="rId42" w:history="1">
        <w:r w:rsidR="00F14597" w:rsidRPr="005A7C68">
          <w:rPr>
            <w:rFonts w:ascii="Times New Roman" w:hAnsi="Times New Roman" w:cs="Times New Roman"/>
            <w:sz w:val="28"/>
            <w:szCs w:val="28"/>
          </w:rPr>
          <w:t>кодексом</w:t>
        </w:r>
      </w:hyperlink>
      <w:r w:rsidR="00F14597" w:rsidRPr="005A7C68">
        <w:rPr>
          <w:rFonts w:ascii="Times New Roman" w:hAnsi="Times New Roman" w:cs="Times New Roman"/>
          <w:sz w:val="28"/>
          <w:szCs w:val="28"/>
        </w:rPr>
        <w:t xml:space="preserve"> Российской Федерации, вправе обратиться в письменной форме к Сторонам Соглашения с мотивированным предложением </w:t>
      </w:r>
      <w:r w:rsidR="00F14597" w:rsidRPr="003E2D02">
        <w:rPr>
          <w:rFonts w:ascii="Times New Roman" w:hAnsi="Times New Roman" w:cs="Times New Roman"/>
          <w:sz w:val="28"/>
          <w:szCs w:val="28"/>
        </w:rPr>
        <w:t>о временном приостановлении действия отдельных положений Соглашения в отношении данного работодателя</w:t>
      </w:r>
      <w:r w:rsidR="00647A8F" w:rsidRPr="003E2D02">
        <w:rPr>
          <w:rFonts w:ascii="Times New Roman" w:hAnsi="Times New Roman" w:cs="Times New Roman"/>
          <w:sz w:val="28"/>
          <w:szCs w:val="28"/>
        </w:rPr>
        <w:t xml:space="preserve"> в порядке согласно Приложению</w:t>
      </w:r>
      <w:proofErr w:type="gramEnd"/>
      <w:r w:rsidR="00647A8F" w:rsidRPr="003E2D02">
        <w:rPr>
          <w:rFonts w:ascii="Times New Roman" w:hAnsi="Times New Roman" w:cs="Times New Roman"/>
          <w:sz w:val="28"/>
          <w:szCs w:val="28"/>
        </w:rPr>
        <w:t xml:space="preserve"> 4 к настоящему Соглашению.</w:t>
      </w:r>
      <w:r w:rsidR="00F14597" w:rsidRPr="003E2D02">
        <w:rPr>
          <w:rFonts w:ascii="Times New Roman" w:hAnsi="Times New Roman" w:cs="Times New Roman"/>
          <w:sz w:val="28"/>
          <w:szCs w:val="28"/>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A7500F" w:rsidRDefault="004B6D59" w:rsidP="00F2160B">
      <w:pPr>
        <w:pStyle w:val="ConsPlusNormal"/>
        <w:ind w:firstLine="540"/>
        <w:jc w:val="both"/>
        <w:rPr>
          <w:rFonts w:ascii="Times New Roman" w:hAnsi="Times New Roman" w:cs="Times New Roman"/>
          <w:sz w:val="28"/>
          <w:szCs w:val="28"/>
        </w:rPr>
      </w:pPr>
      <w:r w:rsidRPr="003E2D02">
        <w:rPr>
          <w:rFonts w:ascii="Times New Roman" w:hAnsi="Times New Roman" w:cs="Times New Roman"/>
          <w:sz w:val="28"/>
          <w:szCs w:val="28"/>
        </w:rPr>
        <w:t>8</w:t>
      </w:r>
      <w:r w:rsidR="003E2D02">
        <w:rPr>
          <w:rFonts w:ascii="Times New Roman" w:hAnsi="Times New Roman" w:cs="Times New Roman"/>
          <w:sz w:val="28"/>
          <w:szCs w:val="28"/>
        </w:rPr>
        <w:t>.5. </w:t>
      </w:r>
      <w:r w:rsidR="00F14597" w:rsidRPr="003E2D02">
        <w:rPr>
          <w:rFonts w:ascii="Times New Roman" w:hAnsi="Times New Roman" w:cs="Times New Roman"/>
          <w:sz w:val="28"/>
          <w:szCs w:val="28"/>
        </w:rPr>
        <w:t>Комиссия ежегодно рассматривает ход</w:t>
      </w:r>
      <w:r w:rsidR="00F14597" w:rsidRPr="005A7C68">
        <w:rPr>
          <w:rFonts w:ascii="Times New Roman" w:hAnsi="Times New Roman" w:cs="Times New Roman"/>
          <w:sz w:val="28"/>
          <w:szCs w:val="28"/>
        </w:rPr>
        <w:t xml:space="preserve"> выполнения положений </w:t>
      </w:r>
    </w:p>
    <w:p w:rsidR="00A7500F" w:rsidRDefault="00A7500F" w:rsidP="00F2160B">
      <w:pPr>
        <w:pStyle w:val="ConsPlusNormal"/>
        <w:ind w:firstLine="540"/>
        <w:jc w:val="both"/>
        <w:rPr>
          <w:rFonts w:ascii="Times New Roman" w:hAnsi="Times New Roman" w:cs="Times New Roman"/>
          <w:sz w:val="28"/>
          <w:szCs w:val="28"/>
        </w:rPr>
      </w:pPr>
    </w:p>
    <w:p w:rsidR="00F14597" w:rsidRPr="005A7C68" w:rsidRDefault="00F14597" w:rsidP="00A7500F">
      <w:pPr>
        <w:pStyle w:val="ConsPlusNormal"/>
        <w:jc w:val="both"/>
        <w:rPr>
          <w:rFonts w:ascii="Times New Roman" w:hAnsi="Times New Roman" w:cs="Times New Roman"/>
          <w:sz w:val="28"/>
          <w:szCs w:val="28"/>
        </w:rPr>
      </w:pPr>
      <w:r w:rsidRPr="005A7C68">
        <w:rPr>
          <w:rFonts w:ascii="Times New Roman" w:hAnsi="Times New Roman" w:cs="Times New Roman"/>
          <w:sz w:val="28"/>
          <w:szCs w:val="28"/>
        </w:rPr>
        <w:lastRenderedPageBreak/>
        <w:t>Соглашения.</w:t>
      </w:r>
    </w:p>
    <w:p w:rsidR="00F14597" w:rsidRDefault="004B6D59"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8</w:t>
      </w:r>
      <w:r w:rsidR="003E2D02">
        <w:rPr>
          <w:rFonts w:ascii="Times New Roman" w:hAnsi="Times New Roman" w:cs="Times New Roman"/>
          <w:sz w:val="28"/>
          <w:szCs w:val="28"/>
        </w:rPr>
        <w:t>.6. </w:t>
      </w:r>
      <w:r w:rsidR="00F14597" w:rsidRPr="005A7C68">
        <w:rPr>
          <w:rFonts w:ascii="Times New Roman" w:hAnsi="Times New Roman" w:cs="Times New Roman"/>
          <w:sz w:val="28"/>
          <w:szCs w:val="28"/>
        </w:rPr>
        <w:t xml:space="preserve">Текст Соглашения публикуется в газете </w:t>
      </w:r>
      <w:r w:rsidR="00044C93" w:rsidRPr="005A7C68">
        <w:rPr>
          <w:rFonts w:ascii="Times New Roman" w:hAnsi="Times New Roman" w:cs="Times New Roman"/>
          <w:sz w:val="28"/>
          <w:szCs w:val="28"/>
        </w:rPr>
        <w:t>«</w:t>
      </w:r>
      <w:r w:rsidR="00F14597" w:rsidRPr="005A7C68">
        <w:rPr>
          <w:rFonts w:ascii="Times New Roman" w:hAnsi="Times New Roman" w:cs="Times New Roman"/>
          <w:sz w:val="28"/>
          <w:szCs w:val="28"/>
        </w:rPr>
        <w:t>Грачевский вестник</w:t>
      </w:r>
      <w:r w:rsidR="00044C93" w:rsidRPr="005A7C68">
        <w:rPr>
          <w:rFonts w:ascii="Times New Roman" w:hAnsi="Times New Roman" w:cs="Times New Roman"/>
          <w:sz w:val="28"/>
          <w:szCs w:val="28"/>
        </w:rPr>
        <w:t>»</w:t>
      </w:r>
      <w:r w:rsidR="00F14597" w:rsidRPr="005A7C68">
        <w:rPr>
          <w:rFonts w:ascii="Times New Roman" w:hAnsi="Times New Roman" w:cs="Times New Roman"/>
          <w:sz w:val="28"/>
          <w:szCs w:val="28"/>
        </w:rPr>
        <w:t xml:space="preserve"> после его подписания.</w:t>
      </w:r>
    </w:p>
    <w:p w:rsidR="00740D01" w:rsidRPr="00740D01" w:rsidRDefault="00740D01" w:rsidP="00740D01">
      <w:pPr>
        <w:pStyle w:val="ConsPlusNormal"/>
        <w:spacing w:line="240" w:lineRule="exact"/>
        <w:ind w:firstLine="540"/>
        <w:contextualSpacing/>
        <w:jc w:val="both"/>
        <w:rPr>
          <w:rFonts w:ascii="Times New Roman" w:hAnsi="Times New Roman" w:cs="Times New Roman"/>
          <w:sz w:val="28"/>
          <w:szCs w:val="28"/>
        </w:rPr>
      </w:pPr>
    </w:p>
    <w:p w:rsidR="00740D01" w:rsidRDefault="00740D01" w:rsidP="00740D01">
      <w:pPr>
        <w:widowControl w:val="0"/>
        <w:shd w:val="clear" w:color="auto" w:fill="FFFFFF"/>
        <w:suppressAutoHyphens/>
        <w:spacing w:line="240" w:lineRule="exact"/>
        <w:ind w:firstLine="709"/>
        <w:contextualSpacing/>
        <w:jc w:val="both"/>
        <w:rPr>
          <w:rFonts w:ascii="Times New Roman" w:hAnsi="Times New Roman" w:cs="Times New Roman"/>
          <w:b/>
          <w:i/>
          <w:snapToGrid w:val="0"/>
          <w:sz w:val="28"/>
        </w:rPr>
      </w:pPr>
      <w:r w:rsidRPr="00740D01">
        <w:rPr>
          <w:rFonts w:ascii="Times New Roman" w:hAnsi="Times New Roman" w:cs="Times New Roman"/>
          <w:b/>
          <w:i/>
          <w:snapToGrid w:val="0"/>
          <w:sz w:val="28"/>
        </w:rPr>
        <w:t xml:space="preserve">Текст Соглашения одобрен территориальной трехсторонней комиссией по регулированию социально-трудовых отношений Грачевского муниципального района (протокол № </w:t>
      </w:r>
      <w:r w:rsidR="00A7500F">
        <w:rPr>
          <w:rFonts w:ascii="Times New Roman" w:hAnsi="Times New Roman" w:cs="Times New Roman"/>
          <w:b/>
          <w:i/>
          <w:snapToGrid w:val="0"/>
          <w:sz w:val="28"/>
        </w:rPr>
        <w:t>4 от 23.10.2024 г.</w:t>
      </w:r>
      <w:r w:rsidRPr="00740D01">
        <w:rPr>
          <w:rFonts w:ascii="Times New Roman" w:hAnsi="Times New Roman" w:cs="Times New Roman"/>
          <w:b/>
          <w:i/>
          <w:snapToGrid w:val="0"/>
          <w:sz w:val="28"/>
        </w:rPr>
        <w:t>).</w:t>
      </w:r>
    </w:p>
    <w:p w:rsidR="00A7500F" w:rsidRDefault="00A7500F" w:rsidP="00740D01">
      <w:pPr>
        <w:widowControl w:val="0"/>
        <w:shd w:val="clear" w:color="auto" w:fill="FFFFFF"/>
        <w:suppressAutoHyphens/>
        <w:spacing w:line="240" w:lineRule="exact"/>
        <w:ind w:firstLine="709"/>
        <w:contextualSpacing/>
        <w:jc w:val="both"/>
        <w:rPr>
          <w:rFonts w:ascii="Times New Roman" w:hAnsi="Times New Roman" w:cs="Times New Roman"/>
          <w:b/>
          <w:i/>
          <w:snapToGrid w:val="0"/>
          <w:sz w:val="28"/>
        </w:rPr>
      </w:pPr>
    </w:p>
    <w:p w:rsidR="00A7500F" w:rsidRPr="00740D01" w:rsidRDefault="00A7500F" w:rsidP="00740D01">
      <w:pPr>
        <w:widowControl w:val="0"/>
        <w:shd w:val="clear" w:color="auto" w:fill="FFFFFF"/>
        <w:suppressAutoHyphens/>
        <w:spacing w:line="240" w:lineRule="exact"/>
        <w:ind w:firstLine="709"/>
        <w:contextualSpacing/>
        <w:jc w:val="both"/>
        <w:rPr>
          <w:rFonts w:ascii="Times New Roman" w:hAnsi="Times New Roman" w:cs="Times New Roman"/>
          <w:b/>
          <w:i/>
          <w:snapToGrid w:val="0"/>
          <w:sz w:val="28"/>
        </w:rPr>
      </w:pPr>
    </w:p>
    <w:p w:rsidR="00740D01" w:rsidRPr="00740D01" w:rsidRDefault="00740D01" w:rsidP="00740D01">
      <w:pPr>
        <w:widowControl w:val="0"/>
        <w:shd w:val="clear" w:color="auto" w:fill="FFFFFF"/>
        <w:spacing w:line="240" w:lineRule="exact"/>
        <w:ind w:firstLine="709"/>
        <w:contextualSpacing/>
        <w:jc w:val="both"/>
        <w:rPr>
          <w:rFonts w:ascii="Times New Roman" w:hAnsi="Times New Roman" w:cs="Times New Roman"/>
          <w:b/>
          <w:i/>
          <w:snapToGrid w:val="0"/>
          <w:sz w:val="28"/>
        </w:rPr>
      </w:pPr>
    </w:p>
    <w:tbl>
      <w:tblPr>
        <w:tblW w:w="9605" w:type="dxa"/>
        <w:tblInd w:w="-34" w:type="dxa"/>
        <w:tblLayout w:type="fixed"/>
        <w:tblLook w:val="0000"/>
      </w:tblPr>
      <w:tblGrid>
        <w:gridCol w:w="2943"/>
        <w:gridCol w:w="3402"/>
        <w:gridCol w:w="3260"/>
      </w:tblGrid>
      <w:tr w:rsidR="00740D01" w:rsidRPr="00740D01" w:rsidTr="00C11FB3">
        <w:tc>
          <w:tcPr>
            <w:tcW w:w="2943" w:type="dxa"/>
          </w:tcPr>
          <w:p w:rsidR="00740D01" w:rsidRPr="00740D01" w:rsidRDefault="00740D01" w:rsidP="00C11FB3">
            <w:pPr>
              <w:spacing w:line="240" w:lineRule="exact"/>
              <w:ind w:left="-142"/>
              <w:contextualSpacing/>
              <w:rPr>
                <w:rFonts w:ascii="Times New Roman" w:hAnsi="Times New Roman" w:cs="Times New Roman"/>
                <w:sz w:val="28"/>
                <w:szCs w:val="28"/>
              </w:rPr>
            </w:pPr>
            <w:r w:rsidRPr="00740D01">
              <w:rPr>
                <w:rFonts w:ascii="Times New Roman" w:hAnsi="Times New Roman" w:cs="Times New Roman"/>
                <w:sz w:val="28"/>
                <w:szCs w:val="28"/>
              </w:rPr>
              <w:t xml:space="preserve">Глава  Грачевского </w:t>
            </w:r>
          </w:p>
          <w:p w:rsidR="00740D01" w:rsidRPr="00740D01" w:rsidRDefault="00740D01" w:rsidP="00C11FB3">
            <w:pPr>
              <w:spacing w:line="240" w:lineRule="exact"/>
              <w:ind w:left="-142"/>
              <w:contextualSpacing/>
              <w:rPr>
                <w:rFonts w:ascii="Times New Roman" w:hAnsi="Times New Roman" w:cs="Times New Roman"/>
                <w:sz w:val="28"/>
                <w:szCs w:val="28"/>
              </w:rPr>
            </w:pPr>
            <w:r w:rsidRPr="00740D01">
              <w:rPr>
                <w:rFonts w:ascii="Times New Roman" w:hAnsi="Times New Roman" w:cs="Times New Roman"/>
                <w:sz w:val="28"/>
                <w:szCs w:val="28"/>
              </w:rPr>
              <w:t xml:space="preserve">муниципального округа   </w:t>
            </w:r>
          </w:p>
          <w:p w:rsidR="00740D01" w:rsidRPr="00740D01" w:rsidRDefault="00740D01" w:rsidP="00C11FB3">
            <w:pPr>
              <w:spacing w:line="240" w:lineRule="exact"/>
              <w:ind w:left="-142"/>
              <w:contextualSpacing/>
              <w:rPr>
                <w:rFonts w:ascii="Times New Roman" w:hAnsi="Times New Roman" w:cs="Times New Roman"/>
                <w:sz w:val="28"/>
                <w:szCs w:val="28"/>
              </w:rPr>
            </w:pPr>
            <w:r w:rsidRPr="00740D01">
              <w:rPr>
                <w:rFonts w:ascii="Times New Roman" w:hAnsi="Times New Roman" w:cs="Times New Roman"/>
                <w:sz w:val="28"/>
                <w:szCs w:val="28"/>
              </w:rPr>
              <w:t>Ставропольского края</w:t>
            </w:r>
          </w:p>
          <w:p w:rsidR="00740D01" w:rsidRPr="00740D01" w:rsidRDefault="00740D01" w:rsidP="00740D01">
            <w:pPr>
              <w:widowControl w:val="0"/>
              <w:spacing w:line="240" w:lineRule="exact"/>
              <w:contextualSpacing/>
              <w:jc w:val="both"/>
              <w:rPr>
                <w:rFonts w:ascii="Times New Roman" w:hAnsi="Times New Roman" w:cs="Times New Roman"/>
                <w:snapToGrid w:val="0"/>
                <w:sz w:val="28"/>
              </w:rPr>
            </w:pPr>
          </w:p>
        </w:tc>
        <w:tc>
          <w:tcPr>
            <w:tcW w:w="3402" w:type="dxa"/>
          </w:tcPr>
          <w:p w:rsidR="00740D01" w:rsidRDefault="00740D01" w:rsidP="00740D01">
            <w:pPr>
              <w:widowControl w:val="0"/>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Федерации профсоюзов Ставропольского края, координатор стороны профсоюзов</w:t>
            </w:r>
          </w:p>
          <w:p w:rsidR="00740D01" w:rsidRDefault="00740D01" w:rsidP="00740D01">
            <w:pPr>
              <w:widowControl w:val="0"/>
              <w:spacing w:line="240" w:lineRule="exact"/>
              <w:contextualSpacing/>
              <w:jc w:val="both"/>
              <w:rPr>
                <w:rFonts w:ascii="Times New Roman" w:hAnsi="Times New Roman" w:cs="Times New Roman"/>
                <w:sz w:val="28"/>
                <w:szCs w:val="28"/>
              </w:rPr>
            </w:pPr>
          </w:p>
          <w:p w:rsidR="00740D01" w:rsidRDefault="00740D01" w:rsidP="00740D01">
            <w:pPr>
              <w:widowControl w:val="0"/>
              <w:spacing w:line="240" w:lineRule="exact"/>
              <w:contextualSpacing/>
              <w:jc w:val="both"/>
              <w:rPr>
                <w:rFonts w:ascii="Times New Roman" w:hAnsi="Times New Roman" w:cs="Times New Roman"/>
                <w:sz w:val="28"/>
                <w:szCs w:val="28"/>
              </w:rPr>
            </w:pPr>
          </w:p>
          <w:p w:rsidR="00740D01" w:rsidRDefault="00740D01" w:rsidP="00740D01">
            <w:pPr>
              <w:widowControl w:val="0"/>
              <w:spacing w:line="240" w:lineRule="exact"/>
              <w:contextualSpacing/>
              <w:jc w:val="both"/>
              <w:rPr>
                <w:rFonts w:ascii="Times New Roman" w:hAnsi="Times New Roman" w:cs="Times New Roman"/>
                <w:sz w:val="28"/>
                <w:szCs w:val="28"/>
              </w:rPr>
            </w:pPr>
          </w:p>
          <w:p w:rsidR="00740D01" w:rsidRDefault="00740D01" w:rsidP="00740D01">
            <w:pPr>
              <w:widowControl w:val="0"/>
              <w:spacing w:line="240" w:lineRule="exact"/>
              <w:contextualSpacing/>
              <w:jc w:val="both"/>
              <w:rPr>
                <w:rFonts w:ascii="Times New Roman" w:hAnsi="Times New Roman" w:cs="Times New Roman"/>
                <w:sz w:val="28"/>
                <w:szCs w:val="28"/>
              </w:rPr>
            </w:pPr>
          </w:p>
          <w:p w:rsidR="00740D01" w:rsidRDefault="00740D01" w:rsidP="00740D01">
            <w:pPr>
              <w:widowControl w:val="0"/>
              <w:spacing w:line="240" w:lineRule="exact"/>
              <w:contextualSpacing/>
              <w:jc w:val="both"/>
              <w:rPr>
                <w:rFonts w:ascii="Times New Roman" w:hAnsi="Times New Roman" w:cs="Times New Roman"/>
                <w:sz w:val="28"/>
                <w:szCs w:val="28"/>
              </w:rPr>
            </w:pPr>
          </w:p>
          <w:p w:rsidR="00740D01" w:rsidRPr="00740D01" w:rsidRDefault="00740D01" w:rsidP="00740D01">
            <w:pPr>
              <w:widowControl w:val="0"/>
              <w:spacing w:line="240" w:lineRule="exact"/>
              <w:contextualSpacing/>
              <w:jc w:val="both"/>
              <w:rPr>
                <w:rFonts w:ascii="Times New Roman" w:hAnsi="Times New Roman" w:cs="Times New Roman"/>
                <w:snapToGrid w:val="0"/>
                <w:sz w:val="28"/>
              </w:rPr>
            </w:pPr>
            <w:r w:rsidRPr="00740D01">
              <w:rPr>
                <w:rFonts w:ascii="Times New Roman" w:hAnsi="Times New Roman" w:cs="Times New Roman"/>
                <w:sz w:val="28"/>
                <w:szCs w:val="28"/>
              </w:rPr>
              <w:t xml:space="preserve"> </w:t>
            </w:r>
          </w:p>
        </w:tc>
        <w:tc>
          <w:tcPr>
            <w:tcW w:w="3260" w:type="dxa"/>
          </w:tcPr>
          <w:p w:rsidR="00740D01" w:rsidRPr="00740D01" w:rsidRDefault="00740D01" w:rsidP="00740D01">
            <w:pPr>
              <w:widowControl w:val="0"/>
              <w:spacing w:line="240" w:lineRule="exact"/>
              <w:contextualSpacing/>
              <w:jc w:val="both"/>
              <w:rPr>
                <w:rFonts w:ascii="Times New Roman" w:hAnsi="Times New Roman" w:cs="Times New Roman"/>
                <w:snapToGrid w:val="0"/>
                <w:sz w:val="28"/>
                <w:szCs w:val="28"/>
              </w:rPr>
            </w:pPr>
            <w:r w:rsidRPr="00740D01">
              <w:rPr>
                <w:rFonts w:ascii="Times New Roman" w:hAnsi="Times New Roman" w:cs="Times New Roman"/>
                <w:sz w:val="28"/>
                <w:szCs w:val="28"/>
              </w:rPr>
              <w:t xml:space="preserve">Руководитель </w:t>
            </w:r>
            <w:r>
              <w:rPr>
                <w:rFonts w:ascii="Times New Roman" w:hAnsi="Times New Roman" w:cs="Times New Roman"/>
                <w:sz w:val="28"/>
                <w:szCs w:val="28"/>
              </w:rPr>
              <w:t>п</w:t>
            </w:r>
            <w:r w:rsidRPr="00740D01">
              <w:rPr>
                <w:rFonts w:ascii="Times New Roman" w:hAnsi="Times New Roman" w:cs="Times New Roman"/>
                <w:sz w:val="28"/>
                <w:szCs w:val="28"/>
              </w:rPr>
              <w:t xml:space="preserve">редставительства Союза   работодателей Ставропольского края «Конгресс деловых кругов Ставрополья» в Грачевском муниципальном </w:t>
            </w:r>
            <w:r>
              <w:rPr>
                <w:rFonts w:ascii="Times New Roman" w:hAnsi="Times New Roman" w:cs="Times New Roman"/>
                <w:sz w:val="28"/>
                <w:szCs w:val="28"/>
              </w:rPr>
              <w:t>округе</w:t>
            </w:r>
            <w:r w:rsidRPr="00740D01">
              <w:rPr>
                <w:rFonts w:ascii="Times New Roman" w:hAnsi="Times New Roman" w:cs="Times New Roman"/>
                <w:sz w:val="28"/>
                <w:szCs w:val="28"/>
              </w:rPr>
              <w:t xml:space="preserve"> Ставропольского края </w:t>
            </w:r>
          </w:p>
          <w:p w:rsidR="00740D01" w:rsidRPr="00740D01" w:rsidRDefault="00740D01" w:rsidP="00740D01">
            <w:pPr>
              <w:widowControl w:val="0"/>
              <w:spacing w:line="240" w:lineRule="exact"/>
              <w:ind w:firstLine="709"/>
              <w:contextualSpacing/>
              <w:jc w:val="both"/>
              <w:rPr>
                <w:rFonts w:ascii="Times New Roman" w:hAnsi="Times New Roman" w:cs="Times New Roman"/>
                <w:snapToGrid w:val="0"/>
                <w:sz w:val="28"/>
              </w:rPr>
            </w:pPr>
          </w:p>
          <w:p w:rsidR="00740D01" w:rsidRPr="00740D01" w:rsidRDefault="00740D01" w:rsidP="00740D01">
            <w:pPr>
              <w:widowControl w:val="0"/>
              <w:spacing w:line="240" w:lineRule="exact"/>
              <w:contextualSpacing/>
              <w:jc w:val="both"/>
              <w:rPr>
                <w:rFonts w:ascii="Times New Roman" w:hAnsi="Times New Roman" w:cs="Times New Roman"/>
                <w:snapToGrid w:val="0"/>
                <w:sz w:val="28"/>
              </w:rPr>
            </w:pPr>
            <w:r w:rsidRPr="00740D01">
              <w:rPr>
                <w:rFonts w:ascii="Times New Roman" w:hAnsi="Times New Roman" w:cs="Times New Roman"/>
                <w:snapToGrid w:val="0"/>
                <w:sz w:val="28"/>
              </w:rPr>
              <w:t xml:space="preserve">                                                                                                                                             </w:t>
            </w:r>
          </w:p>
        </w:tc>
      </w:tr>
      <w:tr w:rsidR="00740D01" w:rsidRPr="00C11FB3" w:rsidTr="00C11FB3">
        <w:tc>
          <w:tcPr>
            <w:tcW w:w="2943" w:type="dxa"/>
          </w:tcPr>
          <w:p w:rsidR="00740D01" w:rsidRPr="00C11FB3" w:rsidRDefault="00740D01" w:rsidP="00740D01">
            <w:pPr>
              <w:pStyle w:val="2"/>
              <w:keepNext w:val="0"/>
              <w:widowControl w:val="0"/>
              <w:spacing w:line="240" w:lineRule="exact"/>
              <w:contextualSpacing/>
              <w:rPr>
                <w:rFonts w:ascii="Times New Roman" w:hAnsi="Times New Roman" w:cs="Times New Roman"/>
                <w:b w:val="0"/>
                <w:color w:val="auto"/>
                <w:sz w:val="28"/>
                <w:szCs w:val="28"/>
              </w:rPr>
            </w:pPr>
            <w:r w:rsidRPr="00C11FB3">
              <w:rPr>
                <w:rFonts w:ascii="Times New Roman" w:hAnsi="Times New Roman" w:cs="Times New Roman"/>
                <w:b w:val="0"/>
                <w:color w:val="auto"/>
                <w:sz w:val="28"/>
                <w:szCs w:val="28"/>
              </w:rPr>
              <w:t xml:space="preserve">        </w:t>
            </w:r>
            <w:r w:rsidR="00C11FB3">
              <w:rPr>
                <w:rFonts w:ascii="Times New Roman" w:hAnsi="Times New Roman" w:cs="Times New Roman"/>
                <w:b w:val="0"/>
                <w:color w:val="auto"/>
                <w:sz w:val="28"/>
                <w:szCs w:val="28"/>
              </w:rPr>
              <w:t xml:space="preserve">     </w:t>
            </w:r>
            <w:proofErr w:type="spellStart"/>
            <w:r w:rsidRPr="00C11FB3">
              <w:rPr>
                <w:rFonts w:ascii="Times New Roman" w:hAnsi="Times New Roman" w:cs="Times New Roman"/>
                <w:b w:val="0"/>
                <w:color w:val="auto"/>
                <w:sz w:val="28"/>
                <w:szCs w:val="28"/>
              </w:rPr>
              <w:t>С.Л.Филичкин</w:t>
            </w:r>
            <w:proofErr w:type="spellEnd"/>
          </w:p>
        </w:tc>
        <w:tc>
          <w:tcPr>
            <w:tcW w:w="3402" w:type="dxa"/>
          </w:tcPr>
          <w:p w:rsidR="00740D01" w:rsidRPr="00C11FB3" w:rsidRDefault="00740D01" w:rsidP="00740D01">
            <w:pPr>
              <w:pStyle w:val="2"/>
              <w:keepNext w:val="0"/>
              <w:widowControl w:val="0"/>
              <w:spacing w:line="240" w:lineRule="exact"/>
              <w:ind w:firstLine="709"/>
              <w:contextualSpacing/>
              <w:rPr>
                <w:rFonts w:ascii="Times New Roman" w:hAnsi="Times New Roman" w:cs="Times New Roman"/>
                <w:b w:val="0"/>
                <w:color w:val="auto"/>
                <w:sz w:val="28"/>
                <w:szCs w:val="28"/>
              </w:rPr>
            </w:pPr>
          </w:p>
          <w:p w:rsidR="00740D01" w:rsidRPr="00C11FB3" w:rsidRDefault="00740D01" w:rsidP="00740D01">
            <w:pPr>
              <w:pStyle w:val="2"/>
              <w:keepNext w:val="0"/>
              <w:widowControl w:val="0"/>
              <w:spacing w:line="240" w:lineRule="exact"/>
              <w:ind w:firstLine="709"/>
              <w:contextualSpacing/>
              <w:rPr>
                <w:rFonts w:ascii="Times New Roman" w:hAnsi="Times New Roman" w:cs="Times New Roman"/>
                <w:b w:val="0"/>
                <w:color w:val="auto"/>
                <w:sz w:val="28"/>
                <w:szCs w:val="28"/>
              </w:rPr>
            </w:pPr>
            <w:r w:rsidRPr="00C11FB3">
              <w:rPr>
                <w:rFonts w:ascii="Times New Roman" w:hAnsi="Times New Roman" w:cs="Times New Roman"/>
                <w:b w:val="0"/>
                <w:color w:val="auto"/>
                <w:sz w:val="28"/>
                <w:szCs w:val="28"/>
              </w:rPr>
              <w:t xml:space="preserve">        Д.М.Сидоренко</w:t>
            </w:r>
          </w:p>
        </w:tc>
        <w:tc>
          <w:tcPr>
            <w:tcW w:w="3260" w:type="dxa"/>
          </w:tcPr>
          <w:p w:rsidR="00740D01" w:rsidRPr="00C11FB3" w:rsidRDefault="00740D01" w:rsidP="00740D01">
            <w:pPr>
              <w:pStyle w:val="2"/>
              <w:keepNext w:val="0"/>
              <w:widowControl w:val="0"/>
              <w:spacing w:line="240" w:lineRule="exact"/>
              <w:ind w:firstLine="709"/>
              <w:contextualSpacing/>
              <w:rPr>
                <w:rFonts w:ascii="Times New Roman" w:hAnsi="Times New Roman" w:cs="Times New Roman"/>
                <w:b w:val="0"/>
                <w:color w:val="auto"/>
                <w:sz w:val="28"/>
                <w:szCs w:val="28"/>
              </w:rPr>
            </w:pPr>
          </w:p>
          <w:p w:rsidR="00740D01" w:rsidRPr="00C11FB3" w:rsidRDefault="00740D01" w:rsidP="00740D01">
            <w:pPr>
              <w:pStyle w:val="2"/>
              <w:keepNext w:val="0"/>
              <w:widowControl w:val="0"/>
              <w:spacing w:line="240" w:lineRule="exact"/>
              <w:ind w:firstLine="709"/>
              <w:contextualSpacing/>
              <w:rPr>
                <w:rFonts w:ascii="Times New Roman" w:hAnsi="Times New Roman" w:cs="Times New Roman"/>
                <w:b w:val="0"/>
                <w:color w:val="auto"/>
                <w:sz w:val="28"/>
                <w:szCs w:val="28"/>
              </w:rPr>
            </w:pPr>
            <w:r w:rsidRPr="00C11FB3">
              <w:rPr>
                <w:rFonts w:ascii="Times New Roman" w:hAnsi="Times New Roman" w:cs="Times New Roman"/>
                <w:b w:val="0"/>
                <w:color w:val="auto"/>
                <w:sz w:val="28"/>
                <w:szCs w:val="28"/>
              </w:rPr>
              <w:t xml:space="preserve">          </w:t>
            </w:r>
            <w:proofErr w:type="spellStart"/>
            <w:r w:rsidRPr="00C11FB3">
              <w:rPr>
                <w:rFonts w:ascii="Times New Roman" w:hAnsi="Times New Roman" w:cs="Times New Roman"/>
                <w:b w:val="0"/>
                <w:color w:val="auto"/>
                <w:sz w:val="28"/>
                <w:szCs w:val="28"/>
              </w:rPr>
              <w:t>А.М.Черсков</w:t>
            </w:r>
            <w:proofErr w:type="spellEnd"/>
          </w:p>
        </w:tc>
      </w:tr>
    </w:tbl>
    <w:p w:rsidR="00740D01" w:rsidRPr="00740D01" w:rsidRDefault="00740D01" w:rsidP="00740D01">
      <w:pPr>
        <w:pStyle w:val="ConsPlusNormal"/>
        <w:spacing w:line="240" w:lineRule="exact"/>
        <w:ind w:firstLine="540"/>
        <w:contextualSpacing/>
        <w:jc w:val="both"/>
        <w:rPr>
          <w:rFonts w:ascii="Times New Roman" w:hAnsi="Times New Roman" w:cs="Times New Roman"/>
          <w:sz w:val="28"/>
          <w:szCs w:val="28"/>
        </w:rPr>
      </w:pPr>
    </w:p>
    <w:p w:rsidR="00F14597" w:rsidRPr="005A7C68" w:rsidRDefault="00647A8F" w:rsidP="00740D01">
      <w:pPr>
        <w:pStyle w:val="ConsPlusNormal"/>
        <w:spacing w:line="240" w:lineRule="exact"/>
        <w:jc w:val="center"/>
        <w:outlineLvl w:val="0"/>
        <w:rPr>
          <w:rFonts w:ascii="Times New Roman" w:hAnsi="Times New Roman" w:cs="Times New Roman"/>
          <w:sz w:val="28"/>
          <w:szCs w:val="28"/>
        </w:rPr>
      </w:pPr>
      <w:r>
        <w:rPr>
          <w:rFonts w:ascii="Times New Roman" w:hAnsi="Times New Roman" w:cs="Times New Roman"/>
          <w:sz w:val="28"/>
          <w:szCs w:val="28"/>
        </w:rPr>
        <w:br w:type="column"/>
      </w:r>
      <w:r w:rsidR="00740D01">
        <w:rPr>
          <w:rFonts w:ascii="Times New Roman" w:hAnsi="Times New Roman" w:cs="Times New Roman"/>
          <w:sz w:val="28"/>
          <w:szCs w:val="28"/>
        </w:rPr>
        <w:lastRenderedPageBreak/>
        <w:t xml:space="preserve">                                                                            </w:t>
      </w:r>
      <w:r w:rsidR="00F14597" w:rsidRPr="005A7C68">
        <w:rPr>
          <w:rFonts w:ascii="Times New Roman" w:hAnsi="Times New Roman" w:cs="Times New Roman"/>
          <w:sz w:val="28"/>
          <w:szCs w:val="28"/>
        </w:rPr>
        <w:t>Приложение 1</w:t>
      </w:r>
    </w:p>
    <w:p w:rsidR="007D6B28" w:rsidRPr="007D6B28" w:rsidRDefault="007D6B28" w:rsidP="007D6B28">
      <w:pPr>
        <w:widowControl w:val="0"/>
        <w:autoSpaceDE w:val="0"/>
        <w:autoSpaceDN w:val="0"/>
        <w:adjustRightInd w:val="0"/>
        <w:spacing w:line="240" w:lineRule="exact"/>
        <w:ind w:left="5812"/>
        <w:jc w:val="both"/>
        <w:rPr>
          <w:rFonts w:ascii="Times New Roman" w:hAnsi="Times New Roman" w:cs="Times New Roman"/>
          <w:sz w:val="28"/>
          <w:szCs w:val="28"/>
        </w:rPr>
      </w:pPr>
      <w:r w:rsidRPr="007D6B28">
        <w:rPr>
          <w:rFonts w:ascii="Times New Roman" w:hAnsi="Times New Roman" w:cs="Times New Roman"/>
          <w:bCs/>
          <w:sz w:val="28"/>
          <w:szCs w:val="28"/>
        </w:rPr>
        <w:t xml:space="preserve">к </w:t>
      </w:r>
      <w:hyperlink w:anchor="sub_0" w:history="1">
        <w:r w:rsidRPr="007D6B28">
          <w:rPr>
            <w:rFonts w:ascii="Times New Roman" w:hAnsi="Times New Roman" w:cs="Times New Roman"/>
            <w:sz w:val="28"/>
            <w:szCs w:val="28"/>
          </w:rPr>
          <w:t>Соглашению</w:t>
        </w:r>
      </w:hyperlink>
      <w:r w:rsidRPr="007D6B28">
        <w:rPr>
          <w:rFonts w:ascii="Times New Roman" w:hAnsi="Times New Roman" w:cs="Times New Roman"/>
          <w:bCs/>
          <w:sz w:val="28"/>
          <w:szCs w:val="28"/>
        </w:rPr>
        <w:t xml:space="preserve"> </w:t>
      </w:r>
      <w:r w:rsidRPr="007D6B28">
        <w:rPr>
          <w:rFonts w:ascii="Times New Roman" w:hAnsi="Times New Roman" w:cs="Times New Roman"/>
          <w:sz w:val="28"/>
          <w:szCs w:val="28"/>
        </w:rPr>
        <w:t xml:space="preserve">между </w:t>
      </w:r>
      <w:r w:rsidRPr="007D6B28">
        <w:rPr>
          <w:rFonts w:ascii="Times New Roman" w:hAnsi="Times New Roman" w:cs="Times New Roman"/>
          <w:bCs/>
          <w:sz w:val="28"/>
          <w:szCs w:val="28"/>
        </w:rPr>
        <w:t xml:space="preserve">администрацией Грачевского муниципального </w:t>
      </w:r>
      <w:r>
        <w:rPr>
          <w:rFonts w:ascii="Times New Roman" w:hAnsi="Times New Roman" w:cs="Times New Roman"/>
          <w:bCs/>
          <w:sz w:val="28"/>
          <w:szCs w:val="28"/>
        </w:rPr>
        <w:t>округа</w:t>
      </w:r>
      <w:r w:rsidRPr="007D6B28">
        <w:rPr>
          <w:rFonts w:ascii="Times New Roman" w:hAnsi="Times New Roman" w:cs="Times New Roman"/>
          <w:bCs/>
          <w:sz w:val="28"/>
          <w:szCs w:val="28"/>
        </w:rPr>
        <w:t xml:space="preserve">  Ставропольского края</w:t>
      </w:r>
      <w:r w:rsidRPr="007D6B28">
        <w:rPr>
          <w:rFonts w:ascii="Times New Roman" w:hAnsi="Times New Roman" w:cs="Times New Roman"/>
          <w:sz w:val="28"/>
          <w:szCs w:val="28"/>
        </w:rPr>
        <w:t>,</w:t>
      </w:r>
      <w:r>
        <w:rPr>
          <w:rFonts w:ascii="Times New Roman" w:hAnsi="Times New Roman" w:cs="Times New Roman"/>
          <w:sz w:val="28"/>
          <w:szCs w:val="28"/>
        </w:rPr>
        <w:t xml:space="preserve"> </w:t>
      </w:r>
      <w:r w:rsidRPr="007D6B28">
        <w:rPr>
          <w:rFonts w:ascii="Times New Roman" w:hAnsi="Times New Roman" w:cs="Times New Roman"/>
          <w:sz w:val="28"/>
          <w:szCs w:val="28"/>
        </w:rPr>
        <w:t xml:space="preserve">представительством Территориального союза «Федерация профсоюзов Ставропольского края» и Представительством Союза   </w:t>
      </w:r>
      <w:r w:rsidRPr="003E2D02">
        <w:rPr>
          <w:rFonts w:ascii="Times New Roman" w:hAnsi="Times New Roman" w:cs="Times New Roman"/>
          <w:sz w:val="28"/>
          <w:szCs w:val="28"/>
        </w:rPr>
        <w:t>работодателей Ставропольского края «Конгресс деловых кругов Ставрополья» в Грачевском муниципальном округе Ставропольского края на 202</w:t>
      </w:r>
      <w:r w:rsidR="00647A8F" w:rsidRPr="003E2D02">
        <w:rPr>
          <w:rFonts w:ascii="Times New Roman" w:hAnsi="Times New Roman" w:cs="Times New Roman"/>
          <w:sz w:val="28"/>
          <w:szCs w:val="28"/>
        </w:rPr>
        <w:t>5</w:t>
      </w:r>
      <w:r w:rsidRPr="003E2D02">
        <w:rPr>
          <w:rFonts w:ascii="Times New Roman" w:hAnsi="Times New Roman" w:cs="Times New Roman"/>
          <w:sz w:val="28"/>
          <w:szCs w:val="28"/>
        </w:rPr>
        <w:t>-202</w:t>
      </w:r>
      <w:r w:rsidR="00647A8F" w:rsidRPr="003E2D02">
        <w:rPr>
          <w:rFonts w:ascii="Times New Roman" w:hAnsi="Times New Roman" w:cs="Times New Roman"/>
          <w:sz w:val="28"/>
          <w:szCs w:val="28"/>
        </w:rPr>
        <w:t>7</w:t>
      </w:r>
      <w:r w:rsidRPr="003E2D02">
        <w:rPr>
          <w:rFonts w:ascii="Times New Roman" w:hAnsi="Times New Roman" w:cs="Times New Roman"/>
          <w:sz w:val="28"/>
          <w:szCs w:val="28"/>
        </w:rPr>
        <w:t xml:space="preserve"> годы</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Title"/>
        <w:jc w:val="center"/>
        <w:rPr>
          <w:rFonts w:ascii="Times New Roman" w:hAnsi="Times New Roman" w:cs="Times New Roman"/>
          <w:b w:val="0"/>
          <w:sz w:val="24"/>
          <w:szCs w:val="24"/>
        </w:rPr>
      </w:pPr>
      <w:bookmarkStart w:id="0" w:name="P408"/>
      <w:bookmarkEnd w:id="0"/>
      <w:r w:rsidRPr="005A7C68">
        <w:rPr>
          <w:rFonts w:ascii="Times New Roman" w:hAnsi="Times New Roman" w:cs="Times New Roman"/>
          <w:b w:val="0"/>
          <w:sz w:val="24"/>
          <w:szCs w:val="24"/>
        </w:rPr>
        <w:t>ПЕРЕЧЕНЬ</w:t>
      </w:r>
    </w:p>
    <w:p w:rsidR="00F14597" w:rsidRPr="005A7C68" w:rsidRDefault="00F14597" w:rsidP="00F2160B">
      <w:pPr>
        <w:pStyle w:val="ConsPlusTitle"/>
        <w:jc w:val="center"/>
        <w:rPr>
          <w:rFonts w:ascii="Times New Roman" w:hAnsi="Times New Roman" w:cs="Times New Roman"/>
          <w:b w:val="0"/>
          <w:sz w:val="24"/>
          <w:szCs w:val="24"/>
        </w:rPr>
      </w:pPr>
      <w:r w:rsidRPr="005A7C68">
        <w:rPr>
          <w:rFonts w:ascii="Times New Roman" w:hAnsi="Times New Roman" w:cs="Times New Roman"/>
          <w:b w:val="0"/>
          <w:sz w:val="24"/>
          <w:szCs w:val="24"/>
        </w:rPr>
        <w:t>ОСНОВНЫХ ПОКАЗАТЕЛЕЙ ПРОГНОЗА СОЦИАЛЬНО-ЭКОНОМИЧЕСКОГО</w:t>
      </w:r>
    </w:p>
    <w:p w:rsidR="00F14597" w:rsidRPr="005A7C68" w:rsidRDefault="00F14597" w:rsidP="00F2160B">
      <w:pPr>
        <w:pStyle w:val="ConsPlusTitle"/>
        <w:jc w:val="center"/>
        <w:rPr>
          <w:rFonts w:ascii="Times New Roman" w:hAnsi="Times New Roman" w:cs="Times New Roman"/>
          <w:b w:val="0"/>
          <w:sz w:val="24"/>
          <w:szCs w:val="24"/>
        </w:rPr>
      </w:pPr>
      <w:r w:rsidRPr="005A7C68">
        <w:rPr>
          <w:rFonts w:ascii="Times New Roman" w:hAnsi="Times New Roman" w:cs="Times New Roman"/>
          <w:b w:val="0"/>
          <w:sz w:val="24"/>
          <w:szCs w:val="24"/>
        </w:rPr>
        <w:t xml:space="preserve">РАЗВИТИЯ ГРАЧЕВСКОГО МУНИЦИПАЛЬНОГО </w:t>
      </w:r>
      <w:r w:rsidR="0095147A" w:rsidRPr="005A7C68">
        <w:rPr>
          <w:rFonts w:ascii="Times New Roman" w:hAnsi="Times New Roman" w:cs="Times New Roman"/>
          <w:b w:val="0"/>
          <w:sz w:val="24"/>
          <w:szCs w:val="24"/>
        </w:rPr>
        <w:t xml:space="preserve">ОКРУГА </w:t>
      </w:r>
      <w:r w:rsidRPr="005A7C68">
        <w:rPr>
          <w:rFonts w:ascii="Times New Roman" w:hAnsi="Times New Roman" w:cs="Times New Roman"/>
          <w:b w:val="0"/>
          <w:sz w:val="24"/>
          <w:szCs w:val="24"/>
        </w:rPr>
        <w:t>И ПРОЕКТА</w:t>
      </w:r>
    </w:p>
    <w:p w:rsidR="00F14597" w:rsidRPr="005A7C68" w:rsidRDefault="00F14597" w:rsidP="00F2160B">
      <w:pPr>
        <w:pStyle w:val="ConsPlusTitle"/>
        <w:jc w:val="center"/>
        <w:rPr>
          <w:rFonts w:ascii="Times New Roman" w:hAnsi="Times New Roman" w:cs="Times New Roman"/>
          <w:b w:val="0"/>
          <w:sz w:val="24"/>
          <w:szCs w:val="24"/>
        </w:rPr>
      </w:pPr>
      <w:r w:rsidRPr="005A7C68">
        <w:rPr>
          <w:rFonts w:ascii="Times New Roman" w:hAnsi="Times New Roman" w:cs="Times New Roman"/>
          <w:b w:val="0"/>
          <w:sz w:val="24"/>
          <w:szCs w:val="24"/>
        </w:rPr>
        <w:t xml:space="preserve">БЮДЖЕТА ГРАЧЕВСКОГО МУНИЦИПАЛЬНОГО </w:t>
      </w:r>
      <w:r w:rsidR="0095147A" w:rsidRPr="005A7C68">
        <w:rPr>
          <w:rFonts w:ascii="Times New Roman" w:hAnsi="Times New Roman" w:cs="Times New Roman"/>
          <w:b w:val="0"/>
          <w:sz w:val="24"/>
          <w:szCs w:val="24"/>
        </w:rPr>
        <w:t xml:space="preserve">ОКРУГА </w:t>
      </w:r>
      <w:r w:rsidRPr="005A7C68">
        <w:rPr>
          <w:rFonts w:ascii="Times New Roman" w:hAnsi="Times New Roman" w:cs="Times New Roman"/>
          <w:b w:val="0"/>
          <w:sz w:val="24"/>
          <w:szCs w:val="24"/>
        </w:rPr>
        <w:t xml:space="preserve">НА </w:t>
      </w:r>
      <w:proofErr w:type="gramStart"/>
      <w:r w:rsidRPr="005A7C68">
        <w:rPr>
          <w:rFonts w:ascii="Times New Roman" w:hAnsi="Times New Roman" w:cs="Times New Roman"/>
          <w:b w:val="0"/>
          <w:sz w:val="24"/>
          <w:szCs w:val="24"/>
        </w:rPr>
        <w:t>ОЧЕРЕДНОЙ</w:t>
      </w:r>
      <w:proofErr w:type="gramEnd"/>
    </w:p>
    <w:p w:rsidR="00F14597" w:rsidRPr="005A7C68" w:rsidRDefault="00F14597" w:rsidP="00F2160B">
      <w:pPr>
        <w:pStyle w:val="ConsPlusTitle"/>
        <w:jc w:val="center"/>
        <w:rPr>
          <w:rFonts w:ascii="Times New Roman" w:hAnsi="Times New Roman" w:cs="Times New Roman"/>
          <w:b w:val="0"/>
          <w:sz w:val="24"/>
          <w:szCs w:val="24"/>
        </w:rPr>
      </w:pPr>
      <w:r w:rsidRPr="005A7C68">
        <w:rPr>
          <w:rFonts w:ascii="Times New Roman" w:hAnsi="Times New Roman" w:cs="Times New Roman"/>
          <w:b w:val="0"/>
          <w:sz w:val="24"/>
          <w:szCs w:val="24"/>
        </w:rPr>
        <w:t>ФИНАНСОВЫЙ ГОД И ПЛАНОВЫЙ ПЕРИОД, ПО КОТОРЫМ</w:t>
      </w:r>
    </w:p>
    <w:p w:rsidR="00F14597" w:rsidRPr="005A7C68" w:rsidRDefault="00F14597" w:rsidP="00F2160B">
      <w:pPr>
        <w:pStyle w:val="ConsPlusTitle"/>
        <w:jc w:val="center"/>
        <w:rPr>
          <w:rFonts w:ascii="Times New Roman" w:hAnsi="Times New Roman" w:cs="Times New Roman"/>
          <w:b w:val="0"/>
          <w:sz w:val="24"/>
          <w:szCs w:val="24"/>
        </w:rPr>
      </w:pPr>
      <w:r w:rsidRPr="005A7C68">
        <w:rPr>
          <w:rFonts w:ascii="Times New Roman" w:hAnsi="Times New Roman" w:cs="Times New Roman"/>
          <w:b w:val="0"/>
          <w:sz w:val="24"/>
          <w:szCs w:val="24"/>
        </w:rPr>
        <w:t>ПРОВОДЯТСЯ КОНСУЛЬТАЦИИ СТОРОН</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В качестве основных показателей,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социально-экономического развития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и проекта бюджета Грачевского муниципального</w:t>
      </w:r>
      <w:r w:rsidR="0095147A" w:rsidRPr="005A7C68">
        <w:rPr>
          <w:rFonts w:ascii="Times New Roman" w:hAnsi="Times New Roman" w:cs="Times New Roman"/>
          <w:sz w:val="28"/>
          <w:szCs w:val="28"/>
        </w:rPr>
        <w:t xml:space="preserve"> округа</w:t>
      </w:r>
      <w:r w:rsidRPr="005A7C68">
        <w:rPr>
          <w:rFonts w:ascii="Times New Roman" w:hAnsi="Times New Roman" w:cs="Times New Roman"/>
          <w:sz w:val="28"/>
          <w:szCs w:val="28"/>
        </w:rPr>
        <w:t xml:space="preserve">, предлагаются следующие показатели прогноза социально-экономического развития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фонд заработной платы;</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доля заработной платы в объеме отгруженных товаров собственного производства;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индексация оплаты труда работников муниципальных казенных и бюджетных учреждений, получающих субсидии для финансового обеспечения выполнения государственного задания на оказание государственных услуг (выполнение работ);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среднемесячная заработная плата на одного работника в целом по экономике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реальные располагаемые денежные доходы населения;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уровень жизни населения (численность населения с денежными доходами ниже величины прожиточного минимума);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общая численность безработных;</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уровень безработицы в процентах к экономически активному населению;</w:t>
      </w:r>
    </w:p>
    <w:p w:rsidR="00F14597"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уровень регистрируемой безработицы.</w:t>
      </w:r>
    </w:p>
    <w:p w:rsidR="00647A8F" w:rsidRPr="005A7C68" w:rsidRDefault="00647A8F" w:rsidP="00F2160B">
      <w:pPr>
        <w:pStyle w:val="ConsPlusNormal"/>
        <w:ind w:firstLine="540"/>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Показатели проекта бюджета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очередной финансовый год:</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расходы бюджета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социальную сферу;</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увеличение расходов бюджета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социальную сферу в сравнении с прогнозируемыми темпами инфляции;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финансовая помощь и доля получаемых дотаций из бюджета Ставропольского края в бюджете Грачевского муниципального </w:t>
      </w:r>
      <w:r w:rsidR="0095147A" w:rsidRPr="005A7C68">
        <w:rPr>
          <w:rFonts w:ascii="Times New Roman" w:hAnsi="Times New Roman" w:cs="Times New Roman"/>
          <w:sz w:val="28"/>
          <w:szCs w:val="28"/>
        </w:rPr>
        <w:t>округа</w:t>
      </w:r>
      <w:r w:rsidRPr="005A7C68">
        <w:rPr>
          <w:rFonts w:ascii="Times New Roman" w:hAnsi="Times New Roman" w:cs="Times New Roman"/>
          <w:sz w:val="28"/>
          <w:szCs w:val="28"/>
        </w:rPr>
        <w:t>;</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доля социальных затрат в общей структуре расходов бюджета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(включая ее дифференциацию по отраслям экономики), в том числе в процентах к объему отгруженных товаров собственного производства;</w:t>
      </w:r>
    </w:p>
    <w:p w:rsidR="00F14597" w:rsidRPr="005A7C68" w:rsidRDefault="00F14597" w:rsidP="00F2160B">
      <w:pPr>
        <w:pStyle w:val="ConsPlusNormal"/>
        <w:ind w:firstLine="540"/>
        <w:jc w:val="both"/>
        <w:rPr>
          <w:rFonts w:ascii="Times New Roman" w:hAnsi="Times New Roman" w:cs="Times New Roman"/>
          <w:sz w:val="28"/>
          <w:szCs w:val="28"/>
        </w:rPr>
      </w:pPr>
      <w:proofErr w:type="gramStart"/>
      <w:r w:rsidRPr="005A7C68">
        <w:rPr>
          <w:rFonts w:ascii="Times New Roman" w:hAnsi="Times New Roman" w:cs="Times New Roman"/>
          <w:sz w:val="28"/>
          <w:szCs w:val="28"/>
        </w:rPr>
        <w:t>размер оплаты труда</w:t>
      </w:r>
      <w:proofErr w:type="gramEnd"/>
      <w:r w:rsidRPr="005A7C68">
        <w:rPr>
          <w:rFonts w:ascii="Times New Roman" w:hAnsi="Times New Roman" w:cs="Times New Roman"/>
          <w:sz w:val="28"/>
          <w:szCs w:val="28"/>
        </w:rPr>
        <w:t xml:space="preserve"> работников муниципальных казенных учреждений, а также муниципальных бюджетных учреждений, получающих субсидии для финансового обеспечения выполнения муниципального задания на оказание государственных и муниципальных услуг (выполнение работ);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классификация расходов бюджета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по социальным адресам получателей муниципальных средств, направляемых на решение конкретных социальных задач, - сокращение бедности, повышение рождаемости и снижение смертности, поддержку материнства и детства, инвалидов и др.).</w:t>
      </w:r>
    </w:p>
    <w:p w:rsidR="007D6B28" w:rsidRPr="005A7C68" w:rsidRDefault="00647A8F" w:rsidP="00740D01">
      <w:pPr>
        <w:pStyle w:val="ConsPlusNormal"/>
        <w:jc w:val="center"/>
        <w:rPr>
          <w:rFonts w:ascii="Times New Roman" w:hAnsi="Times New Roman" w:cs="Times New Roman"/>
          <w:sz w:val="28"/>
          <w:szCs w:val="28"/>
        </w:rPr>
      </w:pPr>
      <w:r>
        <w:rPr>
          <w:rFonts w:ascii="Times New Roman" w:hAnsi="Times New Roman" w:cs="Times New Roman"/>
          <w:sz w:val="28"/>
          <w:szCs w:val="28"/>
        </w:rPr>
        <w:br w:type="column"/>
      </w:r>
      <w:r w:rsidR="00740D01">
        <w:rPr>
          <w:rFonts w:ascii="Times New Roman" w:hAnsi="Times New Roman" w:cs="Times New Roman"/>
          <w:sz w:val="28"/>
          <w:szCs w:val="28"/>
        </w:rPr>
        <w:lastRenderedPageBreak/>
        <w:t xml:space="preserve">                                                                             </w:t>
      </w:r>
      <w:r w:rsidR="007D6B28" w:rsidRPr="005A7C68">
        <w:rPr>
          <w:rFonts w:ascii="Times New Roman" w:hAnsi="Times New Roman" w:cs="Times New Roman"/>
          <w:sz w:val="28"/>
          <w:szCs w:val="28"/>
        </w:rPr>
        <w:t xml:space="preserve">Приложение </w:t>
      </w:r>
      <w:r w:rsidR="007D6B28">
        <w:rPr>
          <w:rFonts w:ascii="Times New Roman" w:hAnsi="Times New Roman" w:cs="Times New Roman"/>
          <w:sz w:val="28"/>
          <w:szCs w:val="28"/>
        </w:rPr>
        <w:t>2</w:t>
      </w:r>
    </w:p>
    <w:p w:rsidR="007D6B28" w:rsidRPr="007D6B28" w:rsidRDefault="007D6B28" w:rsidP="007D6B28">
      <w:pPr>
        <w:widowControl w:val="0"/>
        <w:autoSpaceDE w:val="0"/>
        <w:autoSpaceDN w:val="0"/>
        <w:adjustRightInd w:val="0"/>
        <w:spacing w:line="240" w:lineRule="exact"/>
        <w:ind w:left="5812"/>
        <w:jc w:val="both"/>
        <w:rPr>
          <w:rFonts w:ascii="Times New Roman" w:hAnsi="Times New Roman" w:cs="Times New Roman"/>
          <w:sz w:val="28"/>
          <w:szCs w:val="28"/>
        </w:rPr>
      </w:pPr>
      <w:r w:rsidRPr="007D6B28">
        <w:rPr>
          <w:rFonts w:ascii="Times New Roman" w:hAnsi="Times New Roman" w:cs="Times New Roman"/>
          <w:bCs/>
          <w:sz w:val="28"/>
          <w:szCs w:val="28"/>
        </w:rPr>
        <w:t xml:space="preserve">к </w:t>
      </w:r>
      <w:hyperlink w:anchor="sub_0" w:history="1">
        <w:r w:rsidRPr="007D6B28">
          <w:rPr>
            <w:rFonts w:ascii="Times New Roman" w:hAnsi="Times New Roman" w:cs="Times New Roman"/>
            <w:sz w:val="28"/>
            <w:szCs w:val="28"/>
          </w:rPr>
          <w:t>Соглашению</w:t>
        </w:r>
      </w:hyperlink>
      <w:r w:rsidRPr="007D6B28">
        <w:rPr>
          <w:rFonts w:ascii="Times New Roman" w:hAnsi="Times New Roman" w:cs="Times New Roman"/>
          <w:bCs/>
          <w:sz w:val="28"/>
          <w:szCs w:val="28"/>
        </w:rPr>
        <w:t xml:space="preserve"> </w:t>
      </w:r>
      <w:r w:rsidRPr="007D6B28">
        <w:rPr>
          <w:rFonts w:ascii="Times New Roman" w:hAnsi="Times New Roman" w:cs="Times New Roman"/>
          <w:sz w:val="28"/>
          <w:szCs w:val="28"/>
        </w:rPr>
        <w:t xml:space="preserve">между </w:t>
      </w:r>
      <w:r w:rsidRPr="007D6B28">
        <w:rPr>
          <w:rFonts w:ascii="Times New Roman" w:hAnsi="Times New Roman" w:cs="Times New Roman"/>
          <w:bCs/>
          <w:sz w:val="28"/>
          <w:szCs w:val="28"/>
        </w:rPr>
        <w:t xml:space="preserve">администрацией Грачевского муниципального </w:t>
      </w:r>
      <w:r>
        <w:rPr>
          <w:rFonts w:ascii="Times New Roman" w:hAnsi="Times New Roman" w:cs="Times New Roman"/>
          <w:bCs/>
          <w:sz w:val="28"/>
          <w:szCs w:val="28"/>
        </w:rPr>
        <w:t>округа</w:t>
      </w:r>
      <w:r w:rsidRPr="007D6B28">
        <w:rPr>
          <w:rFonts w:ascii="Times New Roman" w:hAnsi="Times New Roman" w:cs="Times New Roman"/>
          <w:bCs/>
          <w:sz w:val="28"/>
          <w:szCs w:val="28"/>
        </w:rPr>
        <w:t xml:space="preserve">  Ставропольского края</w:t>
      </w:r>
      <w:r w:rsidRPr="007D6B28">
        <w:rPr>
          <w:rFonts w:ascii="Times New Roman" w:hAnsi="Times New Roman" w:cs="Times New Roman"/>
          <w:sz w:val="28"/>
          <w:szCs w:val="28"/>
        </w:rPr>
        <w:t>,</w:t>
      </w:r>
      <w:r>
        <w:rPr>
          <w:rFonts w:ascii="Times New Roman" w:hAnsi="Times New Roman" w:cs="Times New Roman"/>
          <w:sz w:val="28"/>
          <w:szCs w:val="28"/>
        </w:rPr>
        <w:t xml:space="preserve"> </w:t>
      </w:r>
      <w:r w:rsidRPr="007D6B28">
        <w:rPr>
          <w:rFonts w:ascii="Times New Roman" w:hAnsi="Times New Roman" w:cs="Times New Roman"/>
          <w:sz w:val="28"/>
          <w:szCs w:val="28"/>
        </w:rPr>
        <w:t>представительством Территориального союза «</w:t>
      </w:r>
      <w:r w:rsidRPr="003E2D02">
        <w:rPr>
          <w:rFonts w:ascii="Times New Roman" w:hAnsi="Times New Roman" w:cs="Times New Roman"/>
          <w:sz w:val="28"/>
          <w:szCs w:val="28"/>
        </w:rPr>
        <w:t>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 на 202</w:t>
      </w:r>
      <w:r w:rsidR="00647A8F" w:rsidRPr="003E2D02">
        <w:rPr>
          <w:rFonts w:ascii="Times New Roman" w:hAnsi="Times New Roman" w:cs="Times New Roman"/>
          <w:sz w:val="28"/>
          <w:szCs w:val="28"/>
        </w:rPr>
        <w:t>5</w:t>
      </w:r>
      <w:r w:rsidRPr="003E2D02">
        <w:rPr>
          <w:rFonts w:ascii="Times New Roman" w:hAnsi="Times New Roman" w:cs="Times New Roman"/>
          <w:sz w:val="28"/>
          <w:szCs w:val="28"/>
        </w:rPr>
        <w:t>-202</w:t>
      </w:r>
      <w:r w:rsidR="00647A8F" w:rsidRPr="003E2D02">
        <w:rPr>
          <w:rFonts w:ascii="Times New Roman" w:hAnsi="Times New Roman" w:cs="Times New Roman"/>
          <w:sz w:val="28"/>
          <w:szCs w:val="28"/>
        </w:rPr>
        <w:t>7</w:t>
      </w:r>
      <w:r w:rsidRPr="003E2D02">
        <w:rPr>
          <w:rFonts w:ascii="Times New Roman" w:hAnsi="Times New Roman" w:cs="Times New Roman"/>
          <w:sz w:val="28"/>
          <w:szCs w:val="28"/>
        </w:rPr>
        <w:t xml:space="preserve"> годы</w:t>
      </w:r>
    </w:p>
    <w:p w:rsidR="00044C93" w:rsidRPr="005A7C68" w:rsidRDefault="00044C93" w:rsidP="00044C93">
      <w:pPr>
        <w:pStyle w:val="ConsPlusNormal"/>
        <w:jc w:val="right"/>
        <w:rPr>
          <w:rFonts w:ascii="Times New Roman" w:hAnsi="Times New Roman" w:cs="Times New Roman"/>
          <w:sz w:val="28"/>
          <w:szCs w:val="28"/>
        </w:rPr>
      </w:pPr>
    </w:p>
    <w:p w:rsidR="00F14597" w:rsidRPr="005A7C68" w:rsidRDefault="00F14597" w:rsidP="00F2160B">
      <w:pPr>
        <w:pStyle w:val="ConsPlusNormal"/>
        <w:jc w:val="both"/>
        <w:rPr>
          <w:rFonts w:ascii="Times New Roman" w:hAnsi="Times New Roman" w:cs="Times New Roman"/>
          <w:sz w:val="28"/>
          <w:szCs w:val="28"/>
        </w:rPr>
      </w:pPr>
    </w:p>
    <w:p w:rsidR="00F14597" w:rsidRPr="008E128C" w:rsidRDefault="00F14597" w:rsidP="00F2160B">
      <w:pPr>
        <w:pStyle w:val="ConsPlusTitle"/>
        <w:jc w:val="center"/>
        <w:rPr>
          <w:rFonts w:ascii="Times New Roman" w:hAnsi="Times New Roman" w:cs="Times New Roman"/>
          <w:b w:val="0"/>
          <w:sz w:val="28"/>
          <w:szCs w:val="28"/>
        </w:rPr>
      </w:pPr>
      <w:bookmarkStart w:id="1" w:name="P452"/>
      <w:bookmarkEnd w:id="1"/>
      <w:r w:rsidRPr="008E128C">
        <w:rPr>
          <w:rFonts w:ascii="Times New Roman" w:hAnsi="Times New Roman" w:cs="Times New Roman"/>
          <w:b w:val="0"/>
          <w:sz w:val="28"/>
          <w:szCs w:val="28"/>
        </w:rPr>
        <w:t>ПЕРЕЧЕНЬ</w:t>
      </w:r>
    </w:p>
    <w:p w:rsidR="00586A2B" w:rsidRPr="008E128C" w:rsidRDefault="00F14597" w:rsidP="00F2160B">
      <w:pPr>
        <w:pStyle w:val="ConsPlusTitle"/>
        <w:jc w:val="center"/>
        <w:rPr>
          <w:rFonts w:ascii="Times New Roman" w:hAnsi="Times New Roman" w:cs="Times New Roman"/>
          <w:b w:val="0"/>
          <w:sz w:val="28"/>
          <w:szCs w:val="28"/>
        </w:rPr>
      </w:pPr>
      <w:r w:rsidRPr="008E128C">
        <w:rPr>
          <w:rFonts w:ascii="Times New Roman" w:hAnsi="Times New Roman" w:cs="Times New Roman"/>
          <w:b w:val="0"/>
          <w:sz w:val="28"/>
          <w:szCs w:val="28"/>
        </w:rPr>
        <w:t xml:space="preserve">СОЦИАЛЬНО-ЭКОНОМИЧЕСКИХ ПОКАЗАТЕЛЕЙ, </w:t>
      </w:r>
    </w:p>
    <w:p w:rsidR="00586A2B" w:rsidRPr="008E128C" w:rsidRDefault="00F14597" w:rsidP="00F2160B">
      <w:pPr>
        <w:pStyle w:val="ConsPlusTitle"/>
        <w:jc w:val="center"/>
        <w:rPr>
          <w:rFonts w:ascii="Times New Roman" w:hAnsi="Times New Roman" w:cs="Times New Roman"/>
          <w:b w:val="0"/>
          <w:sz w:val="28"/>
          <w:szCs w:val="28"/>
        </w:rPr>
      </w:pPr>
      <w:r w:rsidRPr="008E128C">
        <w:rPr>
          <w:rFonts w:ascii="Times New Roman" w:hAnsi="Times New Roman" w:cs="Times New Roman"/>
          <w:b w:val="0"/>
          <w:sz w:val="28"/>
          <w:szCs w:val="28"/>
        </w:rPr>
        <w:t>ПОДЛЕЖАЩИХ ОБСУЖДЕНИЮ</w:t>
      </w:r>
      <w:r w:rsidR="00586A2B" w:rsidRPr="008E128C">
        <w:rPr>
          <w:rFonts w:ascii="Times New Roman" w:hAnsi="Times New Roman" w:cs="Times New Roman"/>
          <w:b w:val="0"/>
          <w:sz w:val="28"/>
          <w:szCs w:val="28"/>
        </w:rPr>
        <w:t xml:space="preserve"> </w:t>
      </w:r>
      <w:r w:rsidRPr="008E128C">
        <w:rPr>
          <w:rFonts w:ascii="Times New Roman" w:hAnsi="Times New Roman" w:cs="Times New Roman"/>
          <w:b w:val="0"/>
          <w:sz w:val="28"/>
          <w:szCs w:val="28"/>
        </w:rPr>
        <w:t xml:space="preserve">СТОРОНАМИ </w:t>
      </w:r>
    </w:p>
    <w:p w:rsidR="00F14597" w:rsidRPr="005A7C68" w:rsidRDefault="00F14597" w:rsidP="00F2160B">
      <w:pPr>
        <w:pStyle w:val="ConsPlusTitle"/>
        <w:jc w:val="center"/>
        <w:rPr>
          <w:rFonts w:ascii="Times New Roman" w:hAnsi="Times New Roman" w:cs="Times New Roman"/>
          <w:sz w:val="28"/>
          <w:szCs w:val="28"/>
        </w:rPr>
      </w:pPr>
      <w:r w:rsidRPr="008E128C">
        <w:rPr>
          <w:rFonts w:ascii="Times New Roman" w:hAnsi="Times New Roman" w:cs="Times New Roman"/>
          <w:b w:val="0"/>
          <w:sz w:val="28"/>
          <w:szCs w:val="28"/>
        </w:rPr>
        <w:t>ПРИ ПОДВЕДЕНИИ ИТОГОВ ВЫПОЛНЕНИЯ СОГЛАШЕНИЯ</w:t>
      </w:r>
    </w:p>
    <w:p w:rsidR="00F14597" w:rsidRPr="005A7C68" w:rsidRDefault="00F14597" w:rsidP="00F2160B">
      <w:pPr>
        <w:pStyle w:val="ConsPlusNormal"/>
        <w:jc w:val="both"/>
        <w:rPr>
          <w:rFonts w:ascii="Times New Roman" w:hAnsi="Times New Roman" w:cs="Times New Roman"/>
          <w:sz w:val="28"/>
          <w:szCs w:val="28"/>
        </w:rPr>
      </w:pP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 Объем отгруженных товаров собственного производства, выполненных работ и услуг собственными силами по всем видам экономической деятельности:</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в соответствующих ценах, млн</w:t>
      </w:r>
      <w:r w:rsidR="008E128C">
        <w:rPr>
          <w:rFonts w:ascii="Times New Roman" w:hAnsi="Times New Roman" w:cs="Times New Roman"/>
          <w:sz w:val="28"/>
          <w:szCs w:val="28"/>
        </w:rPr>
        <w:t>.</w:t>
      </w:r>
      <w:r w:rsidRPr="005A7C68">
        <w:rPr>
          <w:rFonts w:ascii="Times New Roman" w:hAnsi="Times New Roman" w:cs="Times New Roman"/>
          <w:sz w:val="28"/>
          <w:szCs w:val="28"/>
        </w:rPr>
        <w:t xml:space="preserve"> руб.;</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индекс физического объема, процент к предыдущему году.</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 Объем промышленной продукции, объем продукции сельского хозяйства.</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 xml:space="preserve">3. Расходы бюджета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на социальную сферу.</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14597" w:rsidRPr="005A7C68">
        <w:rPr>
          <w:rFonts w:ascii="Times New Roman" w:hAnsi="Times New Roman" w:cs="Times New Roman"/>
          <w:sz w:val="28"/>
          <w:szCs w:val="28"/>
        </w:rPr>
        <w:t>. Численность постоянного населения (среднегодовая), тыс. чел.</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14597" w:rsidRPr="005A7C68">
        <w:rPr>
          <w:rFonts w:ascii="Times New Roman" w:hAnsi="Times New Roman" w:cs="Times New Roman"/>
          <w:sz w:val="28"/>
          <w:szCs w:val="28"/>
        </w:rPr>
        <w:t>. Средняя продолжительность жизни мужчин, женщин, лет.</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14597" w:rsidRPr="005A7C68">
        <w:rPr>
          <w:rFonts w:ascii="Times New Roman" w:hAnsi="Times New Roman" w:cs="Times New Roman"/>
          <w:sz w:val="28"/>
          <w:szCs w:val="28"/>
        </w:rPr>
        <w:t>. Общий коэффициент рождаемости (на 1000 чел.).</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14597" w:rsidRPr="005A7C68">
        <w:rPr>
          <w:rFonts w:ascii="Times New Roman" w:hAnsi="Times New Roman" w:cs="Times New Roman"/>
          <w:sz w:val="28"/>
          <w:szCs w:val="28"/>
        </w:rPr>
        <w:t>. Общий коэффициент смертности (на 1000 чел.).</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14597" w:rsidRPr="005A7C68">
        <w:rPr>
          <w:rFonts w:ascii="Times New Roman" w:hAnsi="Times New Roman" w:cs="Times New Roman"/>
          <w:sz w:val="28"/>
          <w:szCs w:val="28"/>
        </w:rPr>
        <w:t>. Естественный прирост (убыль) населения, тыс. чел.</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14597" w:rsidRPr="005A7C68">
        <w:rPr>
          <w:rFonts w:ascii="Times New Roman" w:hAnsi="Times New Roman" w:cs="Times New Roman"/>
          <w:sz w:val="28"/>
          <w:szCs w:val="28"/>
        </w:rPr>
        <w:t>. Денежные доходы на душу населения, руб.</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FE10EB">
        <w:rPr>
          <w:rFonts w:ascii="Times New Roman" w:hAnsi="Times New Roman" w:cs="Times New Roman"/>
          <w:sz w:val="28"/>
          <w:szCs w:val="28"/>
        </w:rPr>
        <w:t>0</w:t>
      </w:r>
      <w:r w:rsidRPr="005A7C68">
        <w:rPr>
          <w:rFonts w:ascii="Times New Roman" w:hAnsi="Times New Roman" w:cs="Times New Roman"/>
          <w:sz w:val="28"/>
          <w:szCs w:val="28"/>
        </w:rPr>
        <w:t>. Начисленная среднемесячная заработная плата, в том числе в разрезе отраслей экономики, руб.</w:t>
      </w:r>
    </w:p>
    <w:p w:rsidR="00A83D54" w:rsidRDefault="00A83D54" w:rsidP="00A83D54">
      <w:pPr>
        <w:pStyle w:val="ConsPlusNormal"/>
        <w:ind w:firstLine="540"/>
        <w:jc w:val="both"/>
      </w:pPr>
      <w:r>
        <w:rPr>
          <w:rFonts w:ascii="Times New Roman" w:hAnsi="Times New Roman" w:cs="Times New Roman"/>
          <w:sz w:val="28"/>
          <w:szCs w:val="28"/>
        </w:rPr>
        <w:t>1</w:t>
      </w:r>
      <w:r w:rsidR="00FE10EB">
        <w:rPr>
          <w:rFonts w:ascii="Times New Roman" w:hAnsi="Times New Roman" w:cs="Times New Roman"/>
          <w:sz w:val="28"/>
          <w:szCs w:val="28"/>
        </w:rPr>
        <w:t>1</w:t>
      </w:r>
      <w:r>
        <w:rPr>
          <w:rFonts w:ascii="Times New Roman" w:hAnsi="Times New Roman" w:cs="Times New Roman"/>
          <w:sz w:val="28"/>
          <w:szCs w:val="28"/>
        </w:rPr>
        <w:t xml:space="preserve">. </w:t>
      </w:r>
      <w:r w:rsidRPr="003E2D02">
        <w:rPr>
          <w:rFonts w:ascii="Times New Roman" w:hAnsi="Times New Roman" w:cs="Times New Roman"/>
          <w:sz w:val="28"/>
          <w:szCs w:val="28"/>
        </w:rPr>
        <w:t>Размер минимальной заработной платы работников бюджетной сферы и его соотношение с 1,5 величины прожиточного минимума трудоспособного населения Ставропольского края.</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12. Просроченная задолженность по заработной плате, тыс. руб.</w:t>
      </w:r>
    </w:p>
    <w:p w:rsidR="00A83D54" w:rsidRDefault="00A83D54" w:rsidP="00A83D54">
      <w:pPr>
        <w:pStyle w:val="ConsPlusNormal"/>
        <w:ind w:firstLine="540"/>
        <w:jc w:val="both"/>
      </w:pPr>
      <w:r>
        <w:rPr>
          <w:rFonts w:ascii="Times New Roman" w:hAnsi="Times New Roman" w:cs="Times New Roman"/>
          <w:sz w:val="28"/>
          <w:szCs w:val="28"/>
        </w:rPr>
        <w:t>1</w:t>
      </w:r>
      <w:r w:rsidR="00FE10EB">
        <w:rPr>
          <w:rFonts w:ascii="Times New Roman" w:hAnsi="Times New Roman" w:cs="Times New Roman"/>
          <w:sz w:val="28"/>
          <w:szCs w:val="28"/>
        </w:rPr>
        <w:t>3</w:t>
      </w:r>
      <w:r>
        <w:rPr>
          <w:rFonts w:ascii="Times New Roman" w:hAnsi="Times New Roman" w:cs="Times New Roman"/>
          <w:sz w:val="28"/>
          <w:szCs w:val="28"/>
        </w:rPr>
        <w:t xml:space="preserve">. </w:t>
      </w:r>
      <w:r w:rsidRPr="003E2D02">
        <w:rPr>
          <w:rFonts w:ascii="Times New Roman" w:hAnsi="Times New Roman" w:cs="Times New Roman"/>
          <w:sz w:val="28"/>
          <w:szCs w:val="28"/>
        </w:rPr>
        <w:t>Доля неформального сектора в общей занятости, процент.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FE10EB">
        <w:rPr>
          <w:rFonts w:ascii="Times New Roman" w:hAnsi="Times New Roman" w:cs="Times New Roman"/>
          <w:sz w:val="28"/>
          <w:szCs w:val="28"/>
        </w:rPr>
        <w:t>4</w:t>
      </w:r>
      <w:r w:rsidRPr="005A7C68">
        <w:rPr>
          <w:rFonts w:ascii="Times New Roman" w:hAnsi="Times New Roman" w:cs="Times New Roman"/>
          <w:sz w:val="28"/>
          <w:szCs w:val="28"/>
        </w:rPr>
        <w:t xml:space="preserve">. Численность экономически активного населения (на конец периода), </w:t>
      </w:r>
      <w:r w:rsidRPr="005A7C68">
        <w:rPr>
          <w:rFonts w:ascii="Times New Roman" w:hAnsi="Times New Roman" w:cs="Times New Roman"/>
          <w:sz w:val="28"/>
          <w:szCs w:val="28"/>
        </w:rPr>
        <w:lastRenderedPageBreak/>
        <w:t>тыс. чел.</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1</w:t>
      </w:r>
      <w:r w:rsidR="00FE10EB">
        <w:rPr>
          <w:rFonts w:ascii="Times New Roman" w:hAnsi="Times New Roman" w:cs="Times New Roman"/>
          <w:sz w:val="28"/>
          <w:szCs w:val="28"/>
        </w:rPr>
        <w:t>5</w:t>
      </w:r>
      <w:r w:rsidRPr="005A7C68">
        <w:rPr>
          <w:rFonts w:ascii="Times New Roman" w:hAnsi="Times New Roman" w:cs="Times New Roman"/>
          <w:sz w:val="28"/>
          <w:szCs w:val="28"/>
        </w:rPr>
        <w:t>. Численность занятых в экономике, тыс. чел.</w:t>
      </w:r>
    </w:p>
    <w:p w:rsidR="004B6D59" w:rsidRPr="005A7C68" w:rsidRDefault="00FE10EB" w:rsidP="00210346">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210346">
        <w:rPr>
          <w:rFonts w:ascii="Times New Roman" w:eastAsia="Times New Roman" w:hAnsi="Times New Roman" w:cs="Times New Roman"/>
          <w:sz w:val="28"/>
          <w:szCs w:val="28"/>
        </w:rPr>
        <w:t>. </w:t>
      </w:r>
      <w:r w:rsidR="004B6D59" w:rsidRPr="005A7C68">
        <w:rPr>
          <w:rFonts w:ascii="Times New Roman" w:hAnsi="Times New Roman" w:cs="Times New Roman"/>
          <w:sz w:val="28"/>
          <w:szCs w:val="28"/>
        </w:rPr>
        <w:t>Прирост численности занятых в сфере малого и среднего предпринимательства, включая индивидуальных предпринимателей, процент;</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10346">
        <w:rPr>
          <w:rFonts w:ascii="Times New Roman" w:hAnsi="Times New Roman" w:cs="Times New Roman"/>
          <w:sz w:val="28"/>
          <w:szCs w:val="28"/>
        </w:rPr>
        <w:t>7</w:t>
      </w:r>
      <w:r w:rsidR="00F14597" w:rsidRPr="005A7C68">
        <w:rPr>
          <w:rFonts w:ascii="Times New Roman" w:hAnsi="Times New Roman" w:cs="Times New Roman"/>
          <w:sz w:val="28"/>
          <w:szCs w:val="28"/>
        </w:rPr>
        <w:t>. Общая численность безработных, тыс. чел.</w:t>
      </w:r>
    </w:p>
    <w:p w:rsidR="00F14597" w:rsidRPr="005A7C68" w:rsidRDefault="00FE10EB"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10346">
        <w:rPr>
          <w:rFonts w:ascii="Times New Roman" w:hAnsi="Times New Roman" w:cs="Times New Roman"/>
          <w:sz w:val="28"/>
          <w:szCs w:val="28"/>
        </w:rPr>
        <w:t>8</w:t>
      </w:r>
      <w:r w:rsidR="00F14597" w:rsidRPr="005A7C68">
        <w:rPr>
          <w:rFonts w:ascii="Times New Roman" w:hAnsi="Times New Roman" w:cs="Times New Roman"/>
          <w:sz w:val="28"/>
          <w:szCs w:val="28"/>
        </w:rPr>
        <w:t>. Уровень общей безработицы, процент.</w:t>
      </w:r>
    </w:p>
    <w:p w:rsidR="00F14597" w:rsidRPr="005A7C68" w:rsidRDefault="00210346" w:rsidP="00F2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F14597" w:rsidRPr="005A7C68">
        <w:rPr>
          <w:rFonts w:ascii="Times New Roman" w:hAnsi="Times New Roman" w:cs="Times New Roman"/>
          <w:sz w:val="28"/>
          <w:szCs w:val="28"/>
        </w:rPr>
        <w:t>. Численность официально зарегистрированных безработных, тыс. чел.</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210346">
        <w:rPr>
          <w:rFonts w:ascii="Times New Roman" w:hAnsi="Times New Roman" w:cs="Times New Roman"/>
          <w:sz w:val="28"/>
          <w:szCs w:val="28"/>
        </w:rPr>
        <w:t>0</w:t>
      </w:r>
      <w:r w:rsidRPr="005A7C68">
        <w:rPr>
          <w:rFonts w:ascii="Times New Roman" w:hAnsi="Times New Roman" w:cs="Times New Roman"/>
          <w:sz w:val="28"/>
          <w:szCs w:val="28"/>
        </w:rPr>
        <w:t>. Уровень официально зарегистрированных безработных, процент.</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210346">
        <w:rPr>
          <w:rFonts w:ascii="Times New Roman" w:hAnsi="Times New Roman" w:cs="Times New Roman"/>
          <w:sz w:val="28"/>
          <w:szCs w:val="28"/>
        </w:rPr>
        <w:t>1</w:t>
      </w:r>
      <w:r w:rsidR="003E2D02">
        <w:rPr>
          <w:rFonts w:ascii="Times New Roman" w:hAnsi="Times New Roman" w:cs="Times New Roman"/>
          <w:sz w:val="28"/>
          <w:szCs w:val="28"/>
        </w:rPr>
        <w:t>. </w:t>
      </w:r>
      <w:r w:rsidRPr="005A7C68">
        <w:rPr>
          <w:rFonts w:ascii="Times New Roman" w:hAnsi="Times New Roman" w:cs="Times New Roman"/>
          <w:sz w:val="28"/>
          <w:szCs w:val="28"/>
        </w:rPr>
        <w:t>Численность граждан, трудоустроенных при содействии органов государственной службы занятости, тыс. чел.</w:t>
      </w:r>
    </w:p>
    <w:p w:rsidR="00F14597" w:rsidRPr="005A7C68" w:rsidRDefault="00F14597" w:rsidP="00F2160B">
      <w:pPr>
        <w:pStyle w:val="ConsPlusNormal"/>
        <w:ind w:firstLine="540"/>
        <w:jc w:val="both"/>
        <w:rPr>
          <w:rFonts w:ascii="Times New Roman" w:hAnsi="Times New Roman" w:cs="Times New Roman"/>
          <w:sz w:val="28"/>
          <w:szCs w:val="28"/>
        </w:rPr>
      </w:pPr>
      <w:r w:rsidRPr="005A7C68">
        <w:rPr>
          <w:rFonts w:ascii="Times New Roman" w:hAnsi="Times New Roman" w:cs="Times New Roman"/>
          <w:sz w:val="28"/>
          <w:szCs w:val="28"/>
        </w:rPr>
        <w:t>2</w:t>
      </w:r>
      <w:r w:rsidR="00210346">
        <w:rPr>
          <w:rFonts w:ascii="Times New Roman" w:hAnsi="Times New Roman" w:cs="Times New Roman"/>
          <w:sz w:val="28"/>
          <w:szCs w:val="28"/>
        </w:rPr>
        <w:t>2</w:t>
      </w:r>
      <w:r w:rsidRPr="005A7C68">
        <w:rPr>
          <w:rFonts w:ascii="Times New Roman" w:hAnsi="Times New Roman" w:cs="Times New Roman"/>
          <w:sz w:val="28"/>
          <w:szCs w:val="28"/>
        </w:rPr>
        <w:t xml:space="preserve">. Удельный вес работников, занятых на работах с </w:t>
      </w:r>
      <w:proofErr w:type="gramStart"/>
      <w:r w:rsidRPr="005A7C68">
        <w:rPr>
          <w:rFonts w:ascii="Times New Roman" w:hAnsi="Times New Roman" w:cs="Times New Roman"/>
          <w:sz w:val="28"/>
          <w:szCs w:val="28"/>
        </w:rPr>
        <w:t>вредными</w:t>
      </w:r>
      <w:proofErr w:type="gramEnd"/>
      <w:r w:rsidRPr="005A7C68">
        <w:rPr>
          <w:rFonts w:ascii="Times New Roman" w:hAnsi="Times New Roman" w:cs="Times New Roman"/>
          <w:sz w:val="28"/>
          <w:szCs w:val="28"/>
        </w:rPr>
        <w:t xml:space="preserve"> и (или) опасными условиях труда, в т.ч. женщин, процент.</w:t>
      </w:r>
    </w:p>
    <w:p w:rsidR="005916A5" w:rsidRDefault="00F14597" w:rsidP="005916A5">
      <w:pPr>
        <w:pStyle w:val="ConsPlusNormal"/>
        <w:ind w:firstLine="567"/>
        <w:jc w:val="both"/>
        <w:rPr>
          <w:rFonts w:ascii="Times New Roman" w:hAnsi="Times New Roman" w:cs="Times New Roman"/>
          <w:sz w:val="28"/>
          <w:szCs w:val="28"/>
        </w:rPr>
      </w:pPr>
      <w:r w:rsidRPr="005A7C68">
        <w:rPr>
          <w:rFonts w:ascii="Times New Roman" w:hAnsi="Times New Roman" w:cs="Times New Roman"/>
          <w:sz w:val="28"/>
          <w:szCs w:val="28"/>
        </w:rPr>
        <w:t>2</w:t>
      </w:r>
      <w:r w:rsidR="00210346">
        <w:rPr>
          <w:rFonts w:ascii="Times New Roman" w:hAnsi="Times New Roman" w:cs="Times New Roman"/>
          <w:sz w:val="28"/>
          <w:szCs w:val="28"/>
        </w:rPr>
        <w:t>3</w:t>
      </w:r>
      <w:r w:rsidRPr="005A7C68">
        <w:rPr>
          <w:rFonts w:ascii="Times New Roman" w:hAnsi="Times New Roman" w:cs="Times New Roman"/>
          <w:sz w:val="28"/>
          <w:szCs w:val="28"/>
        </w:rPr>
        <w:t>. Производственный травматизм, в т</w:t>
      </w:r>
      <w:r w:rsidR="003E2D02">
        <w:rPr>
          <w:rFonts w:ascii="Times New Roman" w:hAnsi="Times New Roman" w:cs="Times New Roman"/>
          <w:sz w:val="28"/>
          <w:szCs w:val="28"/>
        </w:rPr>
        <w:t>ом числе со смертельным исходом.</w:t>
      </w:r>
    </w:p>
    <w:p w:rsidR="00F14597" w:rsidRDefault="00F14597" w:rsidP="005916A5">
      <w:pPr>
        <w:pStyle w:val="ConsPlusNormal"/>
        <w:ind w:firstLine="567"/>
        <w:jc w:val="both"/>
        <w:rPr>
          <w:rFonts w:ascii="Times New Roman" w:hAnsi="Times New Roman" w:cs="Times New Roman"/>
          <w:sz w:val="28"/>
          <w:szCs w:val="28"/>
        </w:rPr>
      </w:pPr>
      <w:r w:rsidRPr="005A7C68">
        <w:rPr>
          <w:rFonts w:ascii="Times New Roman" w:hAnsi="Times New Roman" w:cs="Times New Roman"/>
          <w:sz w:val="28"/>
          <w:szCs w:val="28"/>
        </w:rPr>
        <w:t>2</w:t>
      </w:r>
      <w:r w:rsidR="00210346">
        <w:rPr>
          <w:rFonts w:ascii="Times New Roman" w:hAnsi="Times New Roman" w:cs="Times New Roman"/>
          <w:sz w:val="28"/>
          <w:szCs w:val="28"/>
        </w:rPr>
        <w:t>4</w:t>
      </w:r>
      <w:r w:rsidRPr="005A7C68">
        <w:rPr>
          <w:rFonts w:ascii="Times New Roman" w:hAnsi="Times New Roman" w:cs="Times New Roman"/>
          <w:sz w:val="28"/>
          <w:szCs w:val="28"/>
        </w:rPr>
        <w:t xml:space="preserve">. Доля (количество) законодательных и иных нормативных правовых актов в сфере трудовых и иных непосредственно связанных с ними отношений, одобренных Сторонами комиссии и принятых Советом Грачевского муниципального </w:t>
      </w:r>
      <w:r w:rsidR="0095147A" w:rsidRPr="005A7C68">
        <w:rPr>
          <w:rFonts w:ascii="Times New Roman" w:hAnsi="Times New Roman" w:cs="Times New Roman"/>
          <w:sz w:val="28"/>
          <w:szCs w:val="28"/>
        </w:rPr>
        <w:t xml:space="preserve">округа </w:t>
      </w:r>
      <w:r w:rsidRPr="005A7C68">
        <w:rPr>
          <w:rFonts w:ascii="Times New Roman" w:hAnsi="Times New Roman" w:cs="Times New Roman"/>
          <w:sz w:val="28"/>
          <w:szCs w:val="28"/>
        </w:rPr>
        <w:t xml:space="preserve">и администрацией Грачевского муниципального </w:t>
      </w:r>
      <w:r w:rsidR="0095147A" w:rsidRPr="005A7C68">
        <w:rPr>
          <w:rFonts w:ascii="Times New Roman" w:hAnsi="Times New Roman" w:cs="Times New Roman"/>
          <w:sz w:val="28"/>
          <w:szCs w:val="28"/>
        </w:rPr>
        <w:t xml:space="preserve"> округа</w:t>
      </w:r>
      <w:r w:rsidRPr="005A7C68">
        <w:rPr>
          <w:rFonts w:ascii="Times New Roman" w:hAnsi="Times New Roman" w:cs="Times New Roman"/>
          <w:sz w:val="28"/>
          <w:szCs w:val="28"/>
        </w:rPr>
        <w:t>.</w:t>
      </w:r>
    </w:p>
    <w:p w:rsidR="007F7550" w:rsidRPr="005A7C68" w:rsidRDefault="007F7550" w:rsidP="00740D01">
      <w:pPr>
        <w:pStyle w:val="ConsPlusNormal"/>
        <w:jc w:val="center"/>
        <w:rPr>
          <w:rFonts w:ascii="Times New Roman" w:hAnsi="Times New Roman" w:cs="Times New Roman"/>
          <w:sz w:val="28"/>
          <w:szCs w:val="28"/>
        </w:rPr>
      </w:pPr>
      <w:r>
        <w:rPr>
          <w:rFonts w:ascii="Times New Roman" w:hAnsi="Times New Roman" w:cs="Times New Roman"/>
          <w:sz w:val="28"/>
          <w:szCs w:val="28"/>
        </w:rPr>
        <w:br w:type="column"/>
      </w:r>
      <w:bookmarkStart w:id="2" w:name="bookmark0"/>
      <w:r w:rsidR="00740D01">
        <w:rPr>
          <w:rFonts w:ascii="Times New Roman" w:hAnsi="Times New Roman" w:cs="Times New Roman"/>
          <w:sz w:val="28"/>
          <w:szCs w:val="28"/>
        </w:rPr>
        <w:lastRenderedPageBreak/>
        <w:t xml:space="preserve">                                                                            </w:t>
      </w:r>
      <w:r w:rsidRPr="005A7C68">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7F7550" w:rsidRPr="007D6B28" w:rsidRDefault="007F7550" w:rsidP="007F7550">
      <w:pPr>
        <w:widowControl w:val="0"/>
        <w:autoSpaceDE w:val="0"/>
        <w:autoSpaceDN w:val="0"/>
        <w:adjustRightInd w:val="0"/>
        <w:spacing w:line="240" w:lineRule="exact"/>
        <w:ind w:left="5812"/>
        <w:jc w:val="both"/>
        <w:rPr>
          <w:rFonts w:ascii="Times New Roman" w:hAnsi="Times New Roman" w:cs="Times New Roman"/>
          <w:sz w:val="28"/>
          <w:szCs w:val="28"/>
        </w:rPr>
      </w:pPr>
      <w:r w:rsidRPr="007D6B28">
        <w:rPr>
          <w:rFonts w:ascii="Times New Roman" w:hAnsi="Times New Roman" w:cs="Times New Roman"/>
          <w:bCs/>
          <w:sz w:val="28"/>
          <w:szCs w:val="28"/>
        </w:rPr>
        <w:t xml:space="preserve">к </w:t>
      </w:r>
      <w:hyperlink w:anchor="sub_0" w:history="1">
        <w:r w:rsidRPr="007D6B28">
          <w:rPr>
            <w:rFonts w:ascii="Times New Roman" w:hAnsi="Times New Roman" w:cs="Times New Roman"/>
            <w:sz w:val="28"/>
            <w:szCs w:val="28"/>
          </w:rPr>
          <w:t>Соглашению</w:t>
        </w:r>
      </w:hyperlink>
      <w:r w:rsidRPr="007D6B28">
        <w:rPr>
          <w:rFonts w:ascii="Times New Roman" w:hAnsi="Times New Roman" w:cs="Times New Roman"/>
          <w:bCs/>
          <w:sz w:val="28"/>
          <w:szCs w:val="28"/>
        </w:rPr>
        <w:t xml:space="preserve"> </w:t>
      </w:r>
      <w:r w:rsidRPr="007D6B28">
        <w:rPr>
          <w:rFonts w:ascii="Times New Roman" w:hAnsi="Times New Roman" w:cs="Times New Roman"/>
          <w:sz w:val="28"/>
          <w:szCs w:val="28"/>
        </w:rPr>
        <w:t xml:space="preserve">между </w:t>
      </w:r>
      <w:r w:rsidRPr="007D6B28">
        <w:rPr>
          <w:rFonts w:ascii="Times New Roman" w:hAnsi="Times New Roman" w:cs="Times New Roman"/>
          <w:bCs/>
          <w:sz w:val="28"/>
          <w:szCs w:val="28"/>
        </w:rPr>
        <w:t xml:space="preserve">администрацией Грачевского муниципального </w:t>
      </w:r>
      <w:r>
        <w:rPr>
          <w:rFonts w:ascii="Times New Roman" w:hAnsi="Times New Roman" w:cs="Times New Roman"/>
          <w:bCs/>
          <w:sz w:val="28"/>
          <w:szCs w:val="28"/>
        </w:rPr>
        <w:t>округа</w:t>
      </w:r>
      <w:r w:rsidRPr="007D6B28">
        <w:rPr>
          <w:rFonts w:ascii="Times New Roman" w:hAnsi="Times New Roman" w:cs="Times New Roman"/>
          <w:bCs/>
          <w:sz w:val="28"/>
          <w:szCs w:val="28"/>
        </w:rPr>
        <w:t xml:space="preserve">  Ставропольского края</w:t>
      </w:r>
      <w:r w:rsidRPr="007D6B28">
        <w:rPr>
          <w:rFonts w:ascii="Times New Roman" w:hAnsi="Times New Roman" w:cs="Times New Roman"/>
          <w:sz w:val="28"/>
          <w:szCs w:val="28"/>
        </w:rPr>
        <w:t>,</w:t>
      </w:r>
      <w:r>
        <w:rPr>
          <w:rFonts w:ascii="Times New Roman" w:hAnsi="Times New Roman" w:cs="Times New Roman"/>
          <w:sz w:val="28"/>
          <w:szCs w:val="28"/>
        </w:rPr>
        <w:t xml:space="preserve"> </w:t>
      </w:r>
      <w:r w:rsidRPr="007D6B28">
        <w:rPr>
          <w:rFonts w:ascii="Times New Roman" w:hAnsi="Times New Roman" w:cs="Times New Roman"/>
          <w:sz w:val="28"/>
          <w:szCs w:val="28"/>
        </w:rPr>
        <w:t xml:space="preserve">представительством Территориального союза «Федерация профсоюзов Ставропольского края» и </w:t>
      </w:r>
      <w:r w:rsidRPr="0029500E">
        <w:rPr>
          <w:rFonts w:ascii="Times New Roman" w:hAnsi="Times New Roman" w:cs="Times New Roman"/>
          <w:sz w:val="28"/>
          <w:szCs w:val="28"/>
        </w:rPr>
        <w:t>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 на 2025-2027 годы</w:t>
      </w:r>
    </w:p>
    <w:p w:rsidR="007F7550" w:rsidRDefault="007F7550" w:rsidP="007F7550">
      <w:pPr>
        <w:pStyle w:val="ConsPlusNormal"/>
        <w:ind w:firstLine="540"/>
        <w:jc w:val="both"/>
      </w:pPr>
    </w:p>
    <w:p w:rsidR="009B4CFA" w:rsidRPr="007F7550" w:rsidRDefault="009B4CFA" w:rsidP="007F7550">
      <w:pPr>
        <w:pStyle w:val="ConsPlusNormal"/>
        <w:jc w:val="center"/>
        <w:rPr>
          <w:rFonts w:ascii="Times New Roman" w:hAnsi="Times New Roman" w:cs="Times New Roman"/>
          <w:b/>
          <w:sz w:val="28"/>
          <w:szCs w:val="28"/>
        </w:rPr>
      </w:pPr>
      <w:r w:rsidRPr="007F7550">
        <w:rPr>
          <w:rFonts w:ascii="Times New Roman" w:hAnsi="Times New Roman" w:cs="Times New Roman"/>
          <w:b/>
          <w:sz w:val="28"/>
          <w:szCs w:val="28"/>
        </w:rPr>
        <w:t>Порядок</w:t>
      </w:r>
      <w:bookmarkEnd w:id="2"/>
    </w:p>
    <w:p w:rsidR="009B4CFA" w:rsidRDefault="009B4CFA" w:rsidP="009B4CFA">
      <w:pPr>
        <w:pStyle w:val="40"/>
        <w:shd w:val="clear" w:color="auto" w:fill="auto"/>
      </w:pPr>
      <w:r>
        <w:t xml:space="preserve">рассмотрения мотивированного письменного отказа от присоединения к Соглашению </w:t>
      </w:r>
      <w:bookmarkStart w:id="3" w:name="_Hlk173164308"/>
      <w:bookmarkStart w:id="4" w:name="bookmark1"/>
      <w:r w:rsidRPr="00B02CCB">
        <w:t xml:space="preserve">между администрацией </w:t>
      </w:r>
      <w:r w:rsidRPr="00F07A9C">
        <w:t>Грачевского муниципального округа Ставропольского края, представительством Территориального союза «Федерация профсоюзов Ставропольского края</w:t>
      </w:r>
      <w:r w:rsidR="00EE267C">
        <w:t>»</w:t>
      </w:r>
      <w:r w:rsidRPr="00F07A9C">
        <w:t xml:space="preserve">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t xml:space="preserve"> </w:t>
      </w:r>
      <w:r w:rsidRPr="00061695">
        <w:t>на 2025-2027 годы</w:t>
      </w:r>
    </w:p>
    <w:bookmarkEnd w:id="3"/>
    <w:p w:rsidR="009B4CFA" w:rsidRDefault="009B4CFA" w:rsidP="009B4CFA">
      <w:pPr>
        <w:pStyle w:val="40"/>
        <w:shd w:val="clear" w:color="auto" w:fill="auto"/>
        <w:ind w:left="260" w:firstLine="500"/>
        <w:jc w:val="left"/>
      </w:pPr>
    </w:p>
    <w:p w:rsidR="009B4CFA" w:rsidRDefault="009B4CFA" w:rsidP="009B4CFA">
      <w:pPr>
        <w:pStyle w:val="40"/>
        <w:shd w:val="clear" w:color="auto" w:fill="auto"/>
        <w:ind w:left="260" w:firstLine="500"/>
        <w:jc w:val="left"/>
      </w:pPr>
    </w:p>
    <w:p w:rsidR="009B4CFA" w:rsidRDefault="009B4CFA" w:rsidP="009B4CFA">
      <w:pPr>
        <w:pStyle w:val="40"/>
        <w:shd w:val="clear" w:color="auto" w:fill="auto"/>
        <w:ind w:left="260" w:firstLine="500"/>
        <w:jc w:val="left"/>
      </w:pPr>
      <w:r>
        <w:t xml:space="preserve">                                           1. Общие положения</w:t>
      </w:r>
      <w:bookmarkEnd w:id="4"/>
    </w:p>
    <w:p w:rsidR="009B4CFA" w:rsidRDefault="009B4CFA" w:rsidP="009B4CFA">
      <w:pPr>
        <w:pStyle w:val="22"/>
        <w:numPr>
          <w:ilvl w:val="1"/>
          <w:numId w:val="1"/>
        </w:numPr>
        <w:shd w:val="clear" w:color="auto" w:fill="auto"/>
        <w:tabs>
          <w:tab w:val="left" w:pos="1267"/>
        </w:tabs>
        <w:spacing w:after="0" w:line="317" w:lineRule="exact"/>
        <w:ind w:firstLine="760"/>
        <w:jc w:val="both"/>
      </w:pPr>
      <w:proofErr w:type="gramStart"/>
      <w:r>
        <w:t xml:space="preserve">Настоящий Порядок рассмотрения мотивированного письменного отказа от присоединения к Соглашению </w:t>
      </w:r>
      <w:r w:rsidRPr="006721BD">
        <w:rPr>
          <w:bCs/>
        </w:rPr>
        <w:t>между</w:t>
      </w:r>
      <w:r w:rsidRPr="006721BD">
        <w:t xml:space="preserve"> администрацией </w:t>
      </w:r>
      <w:r w:rsidRPr="00F07A9C">
        <w:t>Грачевского муниципального округа Ставропольского края,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2D780A">
        <w:t xml:space="preserve"> </w:t>
      </w:r>
      <w:r w:rsidRPr="006721BD">
        <w:t xml:space="preserve">на 2025-2027 годы </w:t>
      </w:r>
      <w:r>
        <w:t>(далее соответственно - Порядок, Отказ, Соглашение) определяет процедуру и сроки рассмотрения Отказа работодателя.</w:t>
      </w:r>
      <w:proofErr w:type="gramEnd"/>
    </w:p>
    <w:p w:rsidR="009B4CFA" w:rsidRDefault="009B4CFA" w:rsidP="009B4CFA">
      <w:pPr>
        <w:pStyle w:val="22"/>
        <w:numPr>
          <w:ilvl w:val="1"/>
          <w:numId w:val="1"/>
        </w:numPr>
        <w:shd w:val="clear" w:color="auto" w:fill="auto"/>
        <w:tabs>
          <w:tab w:val="left" w:pos="1267"/>
        </w:tabs>
        <w:spacing w:after="0" w:line="317" w:lineRule="exact"/>
        <w:ind w:firstLine="760"/>
        <w:jc w:val="both"/>
      </w:pPr>
      <w:r>
        <w:t xml:space="preserve">Рассмотрение Отказа осуществляется в соответствии с частью </w:t>
      </w:r>
      <w:r w:rsidR="00061AC3">
        <w:t xml:space="preserve">      </w:t>
      </w:r>
      <w:r>
        <w:t>3 статьи 11 Закона Ставропольского края «О некоторых вопросах социального партнерства в сфере труда».</w:t>
      </w:r>
    </w:p>
    <w:p w:rsidR="009B4CFA" w:rsidRDefault="009B4CFA" w:rsidP="009B4CFA">
      <w:pPr>
        <w:pStyle w:val="22"/>
        <w:numPr>
          <w:ilvl w:val="1"/>
          <w:numId w:val="1"/>
        </w:numPr>
        <w:shd w:val="clear" w:color="auto" w:fill="auto"/>
        <w:tabs>
          <w:tab w:val="left" w:pos="1263"/>
        </w:tabs>
        <w:spacing w:after="0" w:line="317" w:lineRule="exact"/>
        <w:ind w:firstLine="760"/>
        <w:jc w:val="both"/>
      </w:pPr>
      <w:r>
        <w:t>Рассмотрению подлежит Отказ работодателя, у которого работники объединены в первичную профсоюзную организацию (в соответствии со статьей 37 Трудового кодекса Российской Федерации).</w:t>
      </w:r>
    </w:p>
    <w:p w:rsidR="009B4CFA" w:rsidRDefault="009B4CFA" w:rsidP="009B4CFA">
      <w:pPr>
        <w:pStyle w:val="22"/>
        <w:numPr>
          <w:ilvl w:val="1"/>
          <w:numId w:val="1"/>
        </w:numPr>
        <w:shd w:val="clear" w:color="auto" w:fill="auto"/>
        <w:tabs>
          <w:tab w:val="left" w:pos="1277"/>
        </w:tabs>
        <w:spacing w:after="0" w:line="317" w:lineRule="exact"/>
        <w:ind w:firstLine="760"/>
        <w:jc w:val="both"/>
      </w:pPr>
      <w:r>
        <w:t xml:space="preserve">Работодатель вправе направить Отказ в течение 30 календарных дней со дня официального опубликования предложения о присоединении к Соглашению в управление труда и социальной защиты населения администрации Грачевского муниципального округа </w:t>
      </w:r>
      <w:r w:rsidRPr="006721BD">
        <w:t>Ставропольского края (далее –</w:t>
      </w:r>
      <w:r>
        <w:t xml:space="preserve"> </w:t>
      </w:r>
      <w:r w:rsidRPr="006721BD">
        <w:t xml:space="preserve">управление труда) по адресу: </w:t>
      </w:r>
      <w:r w:rsidRPr="004E7B81">
        <w:t xml:space="preserve">356250, </w:t>
      </w:r>
      <w:proofErr w:type="gramStart"/>
      <w:r w:rsidRPr="004E7B81">
        <w:t>с</w:t>
      </w:r>
      <w:proofErr w:type="gramEnd"/>
      <w:r w:rsidRPr="004E7B81">
        <w:t>. Грачевка, ул. Шоссейная, д.10.</w:t>
      </w:r>
      <w:r>
        <w:t xml:space="preserve"> </w:t>
      </w:r>
    </w:p>
    <w:p w:rsidR="009B4CFA" w:rsidRDefault="009B4CFA" w:rsidP="009B4CFA">
      <w:pPr>
        <w:pStyle w:val="22"/>
        <w:shd w:val="clear" w:color="auto" w:fill="auto"/>
        <w:tabs>
          <w:tab w:val="left" w:pos="851"/>
        </w:tabs>
        <w:spacing w:after="0" w:line="317" w:lineRule="exact"/>
        <w:jc w:val="both"/>
      </w:pPr>
      <w:r>
        <w:lastRenderedPageBreak/>
        <w:tab/>
        <w:t>Отказ подается нарочным или путем направления почтового отправления.</w:t>
      </w:r>
    </w:p>
    <w:p w:rsidR="009B4CFA" w:rsidRDefault="009B4CFA" w:rsidP="009B4CFA">
      <w:pPr>
        <w:pStyle w:val="22"/>
        <w:shd w:val="clear" w:color="auto" w:fill="auto"/>
        <w:spacing w:after="0" w:line="317" w:lineRule="exact"/>
        <w:ind w:firstLine="760"/>
        <w:jc w:val="both"/>
      </w:pPr>
      <w:r>
        <w:t>Отказ оформляется в письменной форме и подается от имени работодателя.</w:t>
      </w:r>
    </w:p>
    <w:p w:rsidR="009B4CFA" w:rsidRDefault="009B4CFA" w:rsidP="009B4CFA">
      <w:pPr>
        <w:pStyle w:val="22"/>
        <w:shd w:val="clear" w:color="auto" w:fill="auto"/>
        <w:spacing w:after="0" w:line="317" w:lineRule="exact"/>
        <w:ind w:firstLine="760"/>
        <w:jc w:val="both"/>
      </w:pPr>
      <w:r>
        <w:t xml:space="preserve">Содержание Отказа определяется работодателем самостоятельно. В Отказе необходимо указать причины и приложить подтверждающие документы (копии локальных нормативных актов, приказов, распоряжений, планов мероприятий, решений учредителей, акционеров, </w:t>
      </w:r>
      <w:proofErr w:type="spellStart"/>
      <w:r>
        <w:t>информационно</w:t>
      </w:r>
      <w:r>
        <w:softHyphen/>
        <w:t>экономическое</w:t>
      </w:r>
      <w:proofErr w:type="spellEnd"/>
      <w:r>
        <w:t xml:space="preserve"> обоснование, расчеты и другие).</w:t>
      </w:r>
    </w:p>
    <w:p w:rsidR="009B4CFA" w:rsidRDefault="009B4CFA" w:rsidP="009B4CFA">
      <w:pPr>
        <w:pStyle w:val="22"/>
        <w:numPr>
          <w:ilvl w:val="1"/>
          <w:numId w:val="1"/>
        </w:numPr>
        <w:shd w:val="clear" w:color="auto" w:fill="auto"/>
        <w:tabs>
          <w:tab w:val="left" w:pos="1272"/>
        </w:tabs>
        <w:spacing w:after="0" w:line="317" w:lineRule="exact"/>
        <w:ind w:firstLine="760"/>
        <w:jc w:val="both"/>
      </w:pPr>
      <w:r>
        <w:t>К Отказу должен быть приложен протокол консультаций работодателя с выборным органом первичной профсоюзной организации (далее - Протокол консультаций).</w:t>
      </w:r>
    </w:p>
    <w:p w:rsidR="009B4CFA" w:rsidRDefault="009B4CFA" w:rsidP="009B4CFA">
      <w:pPr>
        <w:pStyle w:val="22"/>
        <w:shd w:val="clear" w:color="auto" w:fill="auto"/>
        <w:spacing w:after="0" w:line="317" w:lineRule="exact"/>
        <w:ind w:firstLine="760"/>
        <w:jc w:val="both"/>
      </w:pPr>
      <w:r>
        <w:t>Протокол консультаций должен содержать сведения о сторонах, количественном составе представителей с указанием фамилии, имени, отчества и занимаемой должности, дате, месте и времени проведения консультаций, итогах голосования и принятом решении, подписанном уполномоченными лицами.</w:t>
      </w:r>
    </w:p>
    <w:p w:rsidR="009B4CFA" w:rsidRDefault="009B4CFA" w:rsidP="009B4CFA">
      <w:pPr>
        <w:pStyle w:val="22"/>
        <w:shd w:val="clear" w:color="auto" w:fill="auto"/>
        <w:spacing w:after="210" w:line="317" w:lineRule="exact"/>
        <w:ind w:firstLine="760"/>
        <w:jc w:val="both"/>
      </w:pPr>
      <w:r>
        <w:t>Протокол консультаций не является мотивированным без совместного решения работодателя и выборного органа первичной профсоюзной организации.</w:t>
      </w:r>
    </w:p>
    <w:p w:rsidR="009B4CFA" w:rsidRDefault="009B4CFA" w:rsidP="009B4CFA">
      <w:pPr>
        <w:pStyle w:val="40"/>
        <w:numPr>
          <w:ilvl w:val="0"/>
          <w:numId w:val="1"/>
        </w:numPr>
        <w:shd w:val="clear" w:color="auto" w:fill="auto"/>
        <w:tabs>
          <w:tab w:val="left" w:pos="3572"/>
        </w:tabs>
        <w:spacing w:after="248" w:line="280" w:lineRule="exact"/>
        <w:ind w:left="3240"/>
      </w:pPr>
      <w:r>
        <w:t>Рассмотрение Отказа</w:t>
      </w:r>
    </w:p>
    <w:p w:rsidR="009B4CFA" w:rsidRDefault="009B4CFA" w:rsidP="009B4CFA">
      <w:pPr>
        <w:pStyle w:val="22"/>
        <w:numPr>
          <w:ilvl w:val="1"/>
          <w:numId w:val="1"/>
        </w:numPr>
        <w:shd w:val="clear" w:color="auto" w:fill="auto"/>
        <w:tabs>
          <w:tab w:val="left" w:pos="1272"/>
        </w:tabs>
        <w:spacing w:after="0" w:line="317" w:lineRule="exact"/>
        <w:ind w:firstLine="760"/>
        <w:jc w:val="both"/>
      </w:pPr>
      <w:r>
        <w:t xml:space="preserve">Организацию проведения консультации по рассмотрению Отказа работодателя обеспечивает управление </w:t>
      </w:r>
      <w:r w:rsidRPr="00DA7627">
        <w:t>труда</w:t>
      </w:r>
      <w:r>
        <w:t>.</w:t>
      </w:r>
    </w:p>
    <w:p w:rsidR="009B4CFA" w:rsidRDefault="009B4CFA" w:rsidP="009B4CFA">
      <w:pPr>
        <w:pStyle w:val="22"/>
        <w:spacing w:after="0" w:line="240" w:lineRule="auto"/>
        <w:ind w:firstLine="760"/>
        <w:jc w:val="both"/>
      </w:pPr>
      <w:r>
        <w:t xml:space="preserve">Дату, время и место проведения консультации определяет </w:t>
      </w:r>
      <w:r w:rsidRPr="00E93C05">
        <w:t xml:space="preserve">координатор трехсторонней комиссии по регулированию социально – трудовых отношений </w:t>
      </w:r>
      <w:r>
        <w:t>Грачев</w:t>
      </w:r>
      <w:r w:rsidRPr="00E93C05">
        <w:t>ского муниципального округа Ставропольского края (далее – координатор Комиссии).</w:t>
      </w:r>
    </w:p>
    <w:p w:rsidR="009B4CFA" w:rsidRDefault="009B4CFA" w:rsidP="009B4CFA">
      <w:pPr>
        <w:pStyle w:val="22"/>
        <w:numPr>
          <w:ilvl w:val="1"/>
          <w:numId w:val="1"/>
        </w:numPr>
        <w:shd w:val="clear" w:color="auto" w:fill="auto"/>
        <w:tabs>
          <w:tab w:val="left" w:pos="1272"/>
        </w:tabs>
        <w:spacing w:after="0" w:line="240" w:lineRule="auto"/>
        <w:ind w:firstLine="760"/>
        <w:jc w:val="both"/>
      </w:pPr>
      <w:r>
        <w:t xml:space="preserve">Консультация проводится в срок, не превышающий </w:t>
      </w:r>
      <w:r w:rsidR="00061AC3">
        <w:t xml:space="preserve">                      </w:t>
      </w:r>
      <w:r>
        <w:t xml:space="preserve">30 календарных дней со дня окончания срока представления Отказов работодателями в управлении </w:t>
      </w:r>
      <w:r w:rsidRPr="00DA7627">
        <w:t xml:space="preserve">труда </w:t>
      </w:r>
      <w:r>
        <w:t>после официального опубликования предложения о присоединении к Соглашению.</w:t>
      </w:r>
    </w:p>
    <w:p w:rsidR="009B4CFA" w:rsidRDefault="009B4CFA" w:rsidP="009B4CFA">
      <w:pPr>
        <w:pStyle w:val="22"/>
        <w:shd w:val="clear" w:color="auto" w:fill="auto"/>
        <w:spacing w:after="0" w:line="317" w:lineRule="exact"/>
        <w:ind w:firstLine="760"/>
        <w:jc w:val="both"/>
      </w:pPr>
      <w:r>
        <w:t xml:space="preserve">Управление </w:t>
      </w:r>
      <w:r w:rsidRPr="00DA7627">
        <w:t xml:space="preserve">труда </w:t>
      </w:r>
      <w:r>
        <w:t>информирует работодателя и представителей сторон Соглашения о проведении консультации не менее чем за 7 календарных дней до даты ее проведения.</w:t>
      </w:r>
    </w:p>
    <w:p w:rsidR="009B4CFA" w:rsidRDefault="009B4CFA" w:rsidP="009B4CFA">
      <w:pPr>
        <w:pStyle w:val="22"/>
        <w:numPr>
          <w:ilvl w:val="1"/>
          <w:numId w:val="1"/>
        </w:numPr>
        <w:shd w:val="clear" w:color="auto" w:fill="auto"/>
        <w:tabs>
          <w:tab w:val="left" w:pos="1272"/>
        </w:tabs>
        <w:spacing w:after="0" w:line="317" w:lineRule="exact"/>
        <w:ind w:firstLine="760"/>
        <w:jc w:val="both"/>
      </w:pPr>
      <w:r>
        <w:t>Консультация по рассмотрению Отказа осуществляется в заочном или в очном формате.</w:t>
      </w:r>
    </w:p>
    <w:p w:rsidR="009B4CFA" w:rsidRDefault="009B4CFA" w:rsidP="009B4CFA">
      <w:pPr>
        <w:pStyle w:val="22"/>
        <w:shd w:val="clear" w:color="auto" w:fill="auto"/>
        <w:spacing w:after="0" w:line="317" w:lineRule="exact"/>
        <w:ind w:firstLine="760"/>
        <w:jc w:val="both"/>
      </w:pPr>
      <w:r>
        <w:t xml:space="preserve">Консультация в заочном формате проводится, если в Отказе работодателя подробно описаны причины принятого решения и у сторон Соглашения отсутствуют дополнительные вопросы. Управление </w:t>
      </w:r>
      <w:r w:rsidRPr="00DA7627">
        <w:t>труда</w:t>
      </w:r>
      <w:r>
        <w:t xml:space="preserve"> направляет работодателю уведомление, оформленное по форме согласно приложению 1 к данному Порядку.</w:t>
      </w:r>
    </w:p>
    <w:p w:rsidR="009B4CFA" w:rsidRDefault="009B4CFA" w:rsidP="009B4CFA">
      <w:pPr>
        <w:pStyle w:val="22"/>
        <w:shd w:val="clear" w:color="auto" w:fill="auto"/>
        <w:spacing w:after="0" w:line="317" w:lineRule="exact"/>
        <w:ind w:firstLine="760"/>
        <w:jc w:val="both"/>
      </w:pPr>
      <w:r>
        <w:t xml:space="preserve">Консультация в очной форме проводится с приглашением представителей работодателя и выборного органа первичной профсоюзной </w:t>
      </w:r>
      <w:r>
        <w:lastRenderedPageBreak/>
        <w:t>организации и с участием уполномоченных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консультации.</w:t>
      </w:r>
    </w:p>
    <w:p w:rsidR="009B4CFA" w:rsidRDefault="009B4CFA" w:rsidP="009B4CFA">
      <w:pPr>
        <w:pStyle w:val="22"/>
        <w:numPr>
          <w:ilvl w:val="1"/>
          <w:numId w:val="1"/>
        </w:numPr>
        <w:shd w:val="clear" w:color="auto" w:fill="auto"/>
        <w:tabs>
          <w:tab w:val="left" w:pos="1267"/>
        </w:tabs>
        <w:spacing w:after="0" w:line="322" w:lineRule="exact"/>
        <w:ind w:firstLine="760"/>
        <w:jc w:val="both"/>
      </w:pPr>
      <w:r>
        <w:t>Представители сторон Соглашения до проведения консультации вправе запросить в управлении труда копию поступившего Отказа для предварительного ознакомления.</w:t>
      </w:r>
    </w:p>
    <w:p w:rsidR="009B4CFA" w:rsidRDefault="009B4CFA" w:rsidP="009B4CFA">
      <w:pPr>
        <w:pStyle w:val="22"/>
        <w:numPr>
          <w:ilvl w:val="1"/>
          <w:numId w:val="1"/>
        </w:numPr>
        <w:shd w:val="clear" w:color="auto" w:fill="auto"/>
        <w:tabs>
          <w:tab w:val="left" w:pos="1272"/>
        </w:tabs>
        <w:spacing w:after="0" w:line="317" w:lineRule="exact"/>
        <w:ind w:firstLine="760"/>
        <w:jc w:val="both"/>
      </w:pPr>
      <w:r>
        <w:t>Если приглашенные на очное заседание представители работодателя и выборного органа первичной профсоюзной организации не присутствовали на нем, то их Обращение не подлежит рассмотрению.</w:t>
      </w:r>
    </w:p>
    <w:p w:rsidR="009B4CFA" w:rsidRDefault="009B4CFA" w:rsidP="009B4CFA">
      <w:pPr>
        <w:pStyle w:val="22"/>
        <w:numPr>
          <w:ilvl w:val="1"/>
          <w:numId w:val="1"/>
        </w:numPr>
        <w:shd w:val="clear" w:color="auto" w:fill="auto"/>
        <w:tabs>
          <w:tab w:val="left" w:pos="1267"/>
        </w:tabs>
        <w:spacing w:after="0" w:line="317" w:lineRule="exact"/>
        <w:ind w:firstLine="760"/>
        <w:jc w:val="both"/>
      </w:pPr>
      <w:r>
        <w:t>В ходе консультации представители работодателя и выборного органа первичной профсоюзной организации вправе представлять документы (материалы), сведения и пояснения, подтверждающие их позицию по рассматриваемому вопросу.</w:t>
      </w:r>
    </w:p>
    <w:p w:rsidR="009B4CFA" w:rsidRDefault="009B4CFA" w:rsidP="009B4CFA">
      <w:pPr>
        <w:pStyle w:val="22"/>
        <w:numPr>
          <w:ilvl w:val="1"/>
          <w:numId w:val="1"/>
        </w:numPr>
        <w:shd w:val="clear" w:color="auto" w:fill="auto"/>
        <w:tabs>
          <w:tab w:val="left" w:pos="1272"/>
        </w:tabs>
        <w:spacing w:after="0" w:line="317" w:lineRule="exact"/>
        <w:ind w:firstLine="760"/>
        <w:jc w:val="both"/>
      </w:pPr>
      <w:r>
        <w:t>По итогам проведения консультации оформляется протокол, который подписывают представители сторон Соглашения, присутствующие на консультации.</w:t>
      </w:r>
    </w:p>
    <w:p w:rsidR="009B4CFA" w:rsidRDefault="009B4CFA" w:rsidP="009B4CFA">
      <w:pPr>
        <w:pStyle w:val="22"/>
        <w:shd w:val="clear" w:color="auto" w:fill="auto"/>
        <w:spacing w:after="0" w:line="317" w:lineRule="exact"/>
        <w:ind w:firstLine="760"/>
        <w:jc w:val="both"/>
      </w:pPr>
      <w:r>
        <w:t>Протокол хранится в управлении труда в течение всего срока действия Соглашения.</w:t>
      </w:r>
    </w:p>
    <w:p w:rsidR="009B4CFA" w:rsidRDefault="009B4CFA" w:rsidP="009B4CFA">
      <w:pPr>
        <w:pStyle w:val="22"/>
        <w:numPr>
          <w:ilvl w:val="1"/>
          <w:numId w:val="1"/>
        </w:numPr>
        <w:shd w:val="clear" w:color="auto" w:fill="auto"/>
        <w:tabs>
          <w:tab w:val="left" w:pos="1267"/>
        </w:tabs>
        <w:spacing w:after="0" w:line="317" w:lineRule="exact"/>
        <w:ind w:firstLine="760"/>
        <w:jc w:val="both"/>
      </w:pPr>
      <w:r>
        <w:t>Управление труда в течение трех рабочих дней после подписания представителями сторон Соглашения протокола:</w:t>
      </w:r>
    </w:p>
    <w:p w:rsidR="009B4CFA" w:rsidRDefault="009B4CFA" w:rsidP="009B4CFA">
      <w:pPr>
        <w:pStyle w:val="22"/>
        <w:shd w:val="clear" w:color="auto" w:fill="auto"/>
        <w:spacing w:after="0" w:line="317" w:lineRule="exact"/>
        <w:ind w:firstLine="760"/>
        <w:jc w:val="both"/>
      </w:pPr>
      <w:r>
        <w:t>направляет работодателю уведомление, оформленное по форме согласно приложению 1 к данному Порядку;</w:t>
      </w:r>
    </w:p>
    <w:p w:rsidR="009B4CFA" w:rsidRDefault="009B4CFA" w:rsidP="009B4CFA">
      <w:pPr>
        <w:pStyle w:val="22"/>
        <w:shd w:val="clear" w:color="auto" w:fill="auto"/>
        <w:spacing w:after="210" w:line="317" w:lineRule="exact"/>
        <w:ind w:firstLine="760"/>
        <w:jc w:val="both"/>
      </w:pPr>
      <w:r>
        <w:t>информирует Государственную инспекцию труда в Ставропольском крае о работодателе, в отношении которого представителями сторон Соглашения Отказ принят.</w:t>
      </w:r>
    </w:p>
    <w:p w:rsidR="009B4CFA" w:rsidRDefault="009B4CFA" w:rsidP="009B4CFA">
      <w:pPr>
        <w:pStyle w:val="40"/>
        <w:numPr>
          <w:ilvl w:val="0"/>
          <w:numId w:val="1"/>
        </w:numPr>
        <w:shd w:val="clear" w:color="auto" w:fill="auto"/>
        <w:tabs>
          <w:tab w:val="left" w:pos="1785"/>
        </w:tabs>
        <w:spacing w:after="188" w:line="280" w:lineRule="exact"/>
        <w:ind w:left="1440"/>
      </w:pPr>
      <w:r>
        <w:t>Основания для отклонения рассмотрения Отказа</w:t>
      </w:r>
    </w:p>
    <w:p w:rsidR="009B4CFA" w:rsidRDefault="009B4CFA" w:rsidP="009B4CFA">
      <w:pPr>
        <w:pStyle w:val="22"/>
        <w:numPr>
          <w:ilvl w:val="1"/>
          <w:numId w:val="1"/>
        </w:numPr>
        <w:shd w:val="clear" w:color="auto" w:fill="auto"/>
        <w:tabs>
          <w:tab w:val="left" w:pos="1276"/>
        </w:tabs>
        <w:spacing w:after="0" w:line="317" w:lineRule="exact"/>
        <w:ind w:firstLine="760"/>
        <w:jc w:val="both"/>
      </w:pPr>
      <w:r>
        <w:t>Основаниями для отклонения рассмотрения Отказа работодателя являются:</w:t>
      </w:r>
    </w:p>
    <w:p w:rsidR="009B4CFA" w:rsidRDefault="009B4CFA" w:rsidP="009B4CFA">
      <w:pPr>
        <w:pStyle w:val="22"/>
        <w:shd w:val="clear" w:color="auto" w:fill="auto"/>
        <w:spacing w:after="0" w:line="317" w:lineRule="exact"/>
        <w:ind w:firstLine="760"/>
        <w:jc w:val="both"/>
      </w:pPr>
      <w:r>
        <w:t>нарушение срока представления Отказа в управление труда после официального опубликования предложения о присоединении к Соглашению;</w:t>
      </w:r>
    </w:p>
    <w:p w:rsidR="009B4CFA" w:rsidRDefault="009B4CFA" w:rsidP="009B4CFA">
      <w:pPr>
        <w:pStyle w:val="22"/>
        <w:shd w:val="clear" w:color="auto" w:fill="auto"/>
        <w:spacing w:after="0" w:line="317" w:lineRule="exact"/>
        <w:ind w:firstLine="760"/>
        <w:jc w:val="both"/>
      </w:pPr>
      <w:r>
        <w:t>отсутствие у работодателя работников, объединенных в первичную профсоюзную организацию;</w:t>
      </w:r>
    </w:p>
    <w:p w:rsidR="009B4CFA" w:rsidRDefault="009B4CFA" w:rsidP="009B4CFA">
      <w:pPr>
        <w:pStyle w:val="22"/>
        <w:shd w:val="clear" w:color="auto" w:fill="auto"/>
        <w:spacing w:after="0" w:line="317" w:lineRule="exact"/>
        <w:ind w:firstLine="760"/>
        <w:jc w:val="both"/>
      </w:pPr>
      <w:r>
        <w:t>к Отказу не приложен Протокол консультаций работодателя с выборным органом первичной профсоюзной организации;</w:t>
      </w:r>
    </w:p>
    <w:p w:rsidR="009B4CFA" w:rsidRDefault="009B4CFA" w:rsidP="009B4CFA">
      <w:pPr>
        <w:pStyle w:val="22"/>
        <w:shd w:val="clear" w:color="auto" w:fill="auto"/>
        <w:spacing w:after="0" w:line="317" w:lineRule="exact"/>
        <w:ind w:firstLine="760"/>
        <w:jc w:val="both"/>
      </w:pPr>
      <w:r>
        <w:t>не предоставление работодателем дополнительной информации, предусмотренной пунктом 1.4 Порядка;</w:t>
      </w:r>
    </w:p>
    <w:p w:rsidR="009B4CFA" w:rsidRDefault="009B4CFA" w:rsidP="009B4CFA">
      <w:pPr>
        <w:pStyle w:val="22"/>
        <w:shd w:val="clear" w:color="auto" w:fill="auto"/>
        <w:spacing w:after="0" w:line="317" w:lineRule="exact"/>
        <w:ind w:firstLine="760"/>
        <w:jc w:val="both"/>
      </w:pPr>
      <w:r>
        <w:t xml:space="preserve">работодатель является </w:t>
      </w:r>
      <w:r w:rsidRPr="00354B81">
        <w:t xml:space="preserve">членом </w:t>
      </w:r>
      <w:r w:rsidRPr="00354B81">
        <w:rPr>
          <w:bCs/>
        </w:rPr>
        <w:t>Союза работодателей Ставропольского края «Конгресс деловых кругов Ставрополья» в Грачевском муниципальном округе Ставропольского края;</w:t>
      </w:r>
    </w:p>
    <w:p w:rsidR="009B4CFA" w:rsidRDefault="009B4CFA" w:rsidP="009B4CFA">
      <w:pPr>
        <w:pStyle w:val="22"/>
        <w:shd w:val="clear" w:color="auto" w:fill="auto"/>
        <w:spacing w:after="0" w:line="317" w:lineRule="exact"/>
        <w:ind w:firstLine="760"/>
        <w:jc w:val="both"/>
      </w:pPr>
      <w:r>
        <w:t>неявка по приглашению на очное заседание представителей работодателя и выборного органа первичной профсоюзной организации.</w:t>
      </w:r>
    </w:p>
    <w:p w:rsidR="009B4CFA" w:rsidRDefault="009B4CFA" w:rsidP="009B4CFA">
      <w:pPr>
        <w:pStyle w:val="22"/>
        <w:shd w:val="clear" w:color="auto" w:fill="auto"/>
        <w:spacing w:after="0" w:line="317" w:lineRule="exact"/>
        <w:ind w:firstLine="760"/>
        <w:jc w:val="both"/>
      </w:pPr>
      <w:r>
        <w:t xml:space="preserve">При наличии одного из вышеуказанных оснований управление труда </w:t>
      </w:r>
      <w:r>
        <w:lastRenderedPageBreak/>
        <w:t>направляет работодателю уведомление, оформленное по форме согласно приложению 2 к данному Порядку.</w:t>
      </w:r>
    </w:p>
    <w:p w:rsidR="009B4CFA" w:rsidRDefault="009B4CFA" w:rsidP="009B4CFA">
      <w:pPr>
        <w:pStyle w:val="22"/>
        <w:shd w:val="clear" w:color="auto" w:fill="auto"/>
        <w:spacing w:after="0" w:line="317" w:lineRule="exact"/>
        <w:ind w:firstLine="760"/>
        <w:jc w:val="both"/>
        <w:sectPr w:rsidR="009B4CFA" w:rsidSect="00853D71">
          <w:headerReference w:type="default" r:id="rId43"/>
          <w:headerReference w:type="first" r:id="rId44"/>
          <w:pgSz w:w="11900" w:h="16840"/>
          <w:pgMar w:top="1134" w:right="567" w:bottom="1134" w:left="1985" w:header="426" w:footer="6" w:gutter="0"/>
          <w:cols w:space="720"/>
          <w:noEndnote/>
          <w:titlePg/>
          <w:docGrid w:linePitch="360"/>
        </w:sectPr>
      </w:pPr>
    </w:p>
    <w:p w:rsidR="009B4CFA" w:rsidRDefault="009B4CFA" w:rsidP="009B4CFA">
      <w:pPr>
        <w:pStyle w:val="22"/>
        <w:shd w:val="clear" w:color="auto" w:fill="auto"/>
        <w:tabs>
          <w:tab w:val="left" w:leader="underscore" w:pos="8683"/>
        </w:tabs>
        <w:spacing w:after="384" w:line="235" w:lineRule="exact"/>
        <w:ind w:left="4320"/>
        <w:jc w:val="left"/>
      </w:pPr>
      <w:r>
        <w:lastRenderedPageBreak/>
        <w:t xml:space="preserve">Приложение 1 к Порядку рассмотрения мотивированного письменного отказа от присоединения к Соглашению </w:t>
      </w:r>
      <w:r w:rsidRPr="00F261F2">
        <w:t xml:space="preserve">между администрацией </w:t>
      </w:r>
      <w:r w:rsidRPr="00354B81">
        <w:t>Грачевского муниципального округа Ставропольского края,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AE2EF5">
        <w:t xml:space="preserve"> </w:t>
      </w:r>
      <w:r w:rsidRPr="00E742E5">
        <w:t>на 2025-2027 годы</w:t>
      </w:r>
    </w:p>
    <w:p w:rsidR="009B4CFA" w:rsidRDefault="009B4CFA" w:rsidP="009B4CFA">
      <w:pPr>
        <w:pStyle w:val="22"/>
        <w:shd w:val="clear" w:color="auto" w:fill="auto"/>
        <w:tabs>
          <w:tab w:val="left" w:leader="underscore" w:pos="8683"/>
        </w:tabs>
        <w:spacing w:after="384" w:line="235" w:lineRule="exact"/>
        <w:ind w:left="4320"/>
        <w:jc w:val="right"/>
      </w:pPr>
      <w:r>
        <w:t>Форма</w:t>
      </w:r>
    </w:p>
    <w:p w:rsidR="009B4CFA" w:rsidRDefault="00967CFB" w:rsidP="009B4CFA">
      <w:pPr>
        <w:pStyle w:val="50"/>
        <w:shd w:val="clear" w:color="auto" w:fill="auto"/>
        <w:spacing w:before="0" w:after="1256"/>
      </w:pPr>
      <w:r>
        <w:rPr>
          <w:noProof/>
          <w:lang w:eastAsia="ru-RU"/>
        </w:rPr>
        <w:pict>
          <v:shapetype id="_x0000_t202" coordsize="21600,21600" o:spt="202" path="m,l,21600r21600,l21600,xe">
            <v:stroke joinstyle="miter"/>
            <v:path gradientshapeok="t" o:connecttype="rect"/>
          </v:shapetype>
          <v:shape id="Поле 4" o:spid="_x0000_s1026" type="#_x0000_t202" style="position:absolute;margin-left:275.3pt;margin-top:14.8pt;width:157.45pt;height:10pt;z-index:-251657216;visibility:visible;mso-wrap-distance-left:136.55pt;mso-wrap-distance-top:12.3pt;mso-wrap-distance-right:5pt;mso-wrap-distance-bottom:14.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" filled="f" stroked="f">
            <v:textbox style="mso-fit-shape-to-text:t" inset="0,0,0,0">
              <w:txbxContent>
                <w:p w:rsidR="00D547FC" w:rsidRDefault="00D547FC" w:rsidP="009B4CFA">
                  <w:pPr>
                    <w:pStyle w:val="50"/>
                    <w:shd w:val="clear" w:color="auto" w:fill="auto"/>
                    <w:spacing w:before="0" w:after="0" w:line="200" w:lineRule="exact"/>
                  </w:pPr>
                  <w:r>
                    <w:rPr>
                      <w:rStyle w:val="5Exact"/>
                    </w:rPr>
                    <w:t>(наименование работодателя, адрес)</w:t>
                  </w:r>
                </w:p>
              </w:txbxContent>
            </v:textbox>
            <w10:wrap type="square" side="left" anchorx="margin"/>
          </v:shape>
        </w:pict>
      </w:r>
      <w:r w:rsidR="009B4CFA" w:rsidRPr="00E742E5">
        <w:t xml:space="preserve">На бланке письма </w:t>
      </w:r>
      <w:bookmarkStart w:id="5" w:name="bookmark2"/>
      <w:r w:rsidR="009B4CFA" w:rsidRPr="00E742E5">
        <w:t xml:space="preserve">администрации </w:t>
      </w:r>
      <w:r w:rsidR="009B4CFA">
        <w:t>Граче</w:t>
      </w:r>
      <w:r w:rsidR="009B4CFA" w:rsidRPr="00E742E5">
        <w:t>вского муниципального округа Ставропольского края</w:t>
      </w:r>
    </w:p>
    <w:p w:rsidR="009B4CFA" w:rsidRDefault="009B4CFA" w:rsidP="009B4CFA">
      <w:pPr>
        <w:pStyle w:val="50"/>
        <w:shd w:val="clear" w:color="auto" w:fill="auto"/>
        <w:spacing w:before="0" w:after="0" w:line="240" w:lineRule="exact"/>
        <w:jc w:val="center"/>
        <w:rPr>
          <w:sz w:val="28"/>
          <w:szCs w:val="28"/>
        </w:rPr>
      </w:pPr>
      <w:r w:rsidRPr="00F261F2">
        <w:rPr>
          <w:b/>
          <w:bCs/>
          <w:sz w:val="28"/>
          <w:szCs w:val="28"/>
        </w:rPr>
        <w:t>УВЕДОМЛЕНИЕ</w:t>
      </w:r>
      <w:bookmarkEnd w:id="5"/>
      <w:r>
        <w:rPr>
          <w:b/>
          <w:bCs/>
          <w:sz w:val="28"/>
          <w:szCs w:val="28"/>
        </w:rPr>
        <w:br/>
      </w:r>
      <w:r w:rsidRPr="00B66414">
        <w:rPr>
          <w:b/>
          <w:sz w:val="28"/>
          <w:szCs w:val="28"/>
        </w:rPr>
        <w:t xml:space="preserve">о результатах рассмотрения мотивированного письменного отказа от присоединения к Соглашению между администрацией </w:t>
      </w:r>
      <w:r w:rsidRPr="00354B81">
        <w:rPr>
          <w:b/>
          <w:sz w:val="28"/>
          <w:szCs w:val="28"/>
        </w:rPr>
        <w:t>Грачевского муниципального округа Ставропольского края, представительством Территориального союза «Федерация профсоюзов Ставропольского края</w:t>
      </w:r>
      <w:r w:rsidR="00EE267C">
        <w:rPr>
          <w:b/>
          <w:sz w:val="28"/>
          <w:szCs w:val="28"/>
        </w:rPr>
        <w:t>»</w:t>
      </w:r>
      <w:r w:rsidRPr="00354B81">
        <w:rPr>
          <w:b/>
          <w:sz w:val="28"/>
          <w:szCs w:val="28"/>
        </w:rPr>
        <w:t xml:space="preserve">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Pr>
          <w:b/>
          <w:sz w:val="28"/>
          <w:szCs w:val="28"/>
        </w:rPr>
        <w:t xml:space="preserve"> </w:t>
      </w:r>
      <w:r w:rsidRPr="00E742E5">
        <w:rPr>
          <w:b/>
          <w:sz w:val="28"/>
          <w:szCs w:val="28"/>
        </w:rPr>
        <w:t>на 2025-2027 годы</w:t>
      </w:r>
    </w:p>
    <w:p w:rsidR="009B4CFA" w:rsidRPr="00E742E5" w:rsidRDefault="009B4CFA" w:rsidP="009B4CFA">
      <w:pPr>
        <w:pStyle w:val="50"/>
        <w:shd w:val="clear" w:color="auto" w:fill="auto"/>
        <w:spacing w:before="0" w:after="0" w:line="240" w:lineRule="auto"/>
        <w:jc w:val="both"/>
        <w:rPr>
          <w:sz w:val="28"/>
          <w:szCs w:val="28"/>
        </w:rPr>
      </w:pPr>
      <w:r>
        <w:rPr>
          <w:sz w:val="28"/>
          <w:szCs w:val="28"/>
        </w:rPr>
        <w:br/>
        <w:t xml:space="preserve">          </w:t>
      </w:r>
      <w:proofErr w:type="gramStart"/>
      <w:r w:rsidRPr="00E742E5">
        <w:rPr>
          <w:sz w:val="28"/>
          <w:szCs w:val="28"/>
        </w:rPr>
        <w:t xml:space="preserve">Сообщаем Вам, что по результатам рассмотрения представленного Вами мотивированного письменного отказа от присоединения к Соглашению между администрацией </w:t>
      </w:r>
      <w:r w:rsidRPr="00354B81">
        <w:rPr>
          <w:sz w:val="28"/>
          <w:szCs w:val="28"/>
        </w:rPr>
        <w:t>Грачевского муниципального округа Ставропольского края,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AE2EF5">
        <w:rPr>
          <w:sz w:val="28"/>
          <w:szCs w:val="28"/>
        </w:rPr>
        <w:t xml:space="preserve"> </w:t>
      </w:r>
      <w:r w:rsidRPr="00E742E5">
        <w:rPr>
          <w:sz w:val="28"/>
          <w:szCs w:val="28"/>
        </w:rPr>
        <w:t>на 2025-2027 годы от «______» _______</w:t>
      </w:r>
      <w:r w:rsidRPr="00E742E5">
        <w:rPr>
          <w:sz w:val="28"/>
          <w:szCs w:val="28"/>
        </w:rPr>
        <w:tab/>
        <w:t>г. № ______</w:t>
      </w:r>
      <w:r w:rsidRPr="00E742E5">
        <w:t xml:space="preserve"> </w:t>
      </w:r>
      <w:r w:rsidRPr="00E742E5">
        <w:rPr>
          <w:sz w:val="28"/>
          <w:szCs w:val="28"/>
        </w:rPr>
        <w:t>принято решение ____________________</w:t>
      </w:r>
      <w:r>
        <w:rPr>
          <w:sz w:val="28"/>
          <w:szCs w:val="28"/>
        </w:rPr>
        <w:t>___________</w:t>
      </w:r>
      <w:proofErr w:type="gramEnd"/>
    </w:p>
    <w:p w:rsidR="009B4CFA" w:rsidRDefault="009B4CFA" w:rsidP="009B4CFA">
      <w:pPr>
        <w:pStyle w:val="50"/>
        <w:shd w:val="clear" w:color="auto" w:fill="auto"/>
        <w:spacing w:before="0" w:after="0" w:line="240" w:lineRule="auto"/>
        <w:jc w:val="center"/>
      </w:pPr>
      <w:r>
        <w:t xml:space="preserve">                                                                                             </w:t>
      </w:r>
      <w:r w:rsidRPr="00E742E5">
        <w:t>(указываются результаты рассмотрения)</w:t>
      </w:r>
    </w:p>
    <w:p w:rsidR="009B4CFA" w:rsidRDefault="009B4CFA" w:rsidP="009B4CFA">
      <w:pPr>
        <w:pStyle w:val="50"/>
        <w:shd w:val="clear" w:color="auto" w:fill="auto"/>
        <w:spacing w:before="0" w:after="0" w:line="240" w:lineRule="auto"/>
        <w:jc w:val="center"/>
      </w:pPr>
    </w:p>
    <w:p w:rsidR="009B4CFA" w:rsidRPr="00E742E5" w:rsidRDefault="009B4CFA" w:rsidP="009B4CFA">
      <w:pPr>
        <w:pStyle w:val="50"/>
        <w:shd w:val="clear" w:color="auto" w:fill="auto"/>
        <w:spacing w:before="0" w:after="0" w:line="240" w:lineRule="auto"/>
        <w:jc w:val="center"/>
      </w:pPr>
    </w:p>
    <w:p w:rsidR="009B4CFA" w:rsidRPr="00E742E5" w:rsidRDefault="009B4CFA" w:rsidP="009B4CFA">
      <w:pPr>
        <w:pStyle w:val="50"/>
        <w:shd w:val="clear" w:color="auto" w:fill="auto"/>
        <w:spacing w:before="0" w:after="0" w:line="240" w:lineRule="auto"/>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2726"/>
        <w:gridCol w:w="283"/>
        <w:gridCol w:w="2835"/>
      </w:tblGrid>
      <w:tr w:rsidR="009B4CFA" w:rsidRPr="00E742E5" w:rsidTr="009455E8">
        <w:tc>
          <w:tcPr>
            <w:tcW w:w="3227" w:type="dxa"/>
          </w:tcPr>
          <w:p w:rsidR="009B4CFA" w:rsidRPr="00E742E5" w:rsidRDefault="009B4CFA" w:rsidP="009455E8">
            <w:pPr>
              <w:pStyle w:val="ConsPlusNormal"/>
              <w:spacing w:line="240" w:lineRule="exact"/>
              <w:rPr>
                <w:rFonts w:ascii="Times New Roman" w:hAnsi="Times New Roman" w:cs="Times New Roman"/>
              </w:rPr>
            </w:pPr>
            <w:r w:rsidRPr="00E742E5">
              <w:rPr>
                <w:rFonts w:ascii="Times New Roman" w:hAnsi="Times New Roman" w:cs="Times New Roman"/>
                <w:sz w:val="28"/>
                <w:szCs w:val="28"/>
              </w:rPr>
              <w:t>Координатор Комиссии</w:t>
            </w:r>
          </w:p>
        </w:tc>
        <w:tc>
          <w:tcPr>
            <w:tcW w:w="2726" w:type="dxa"/>
            <w:tcBorders>
              <w:bottom w:val="single" w:sz="4" w:space="0" w:color="auto"/>
            </w:tcBorders>
          </w:tcPr>
          <w:p w:rsidR="009B4CFA" w:rsidRPr="00E742E5" w:rsidRDefault="009B4CFA" w:rsidP="009455E8">
            <w:pPr>
              <w:jc w:val="both"/>
              <w:rPr>
                <w:rFonts w:ascii="PT Astra Serif" w:eastAsia="PT Astra Serif" w:hAnsi="PT Astra Serif" w:cs="PT Astra Serif"/>
                <w:sz w:val="28"/>
                <w:szCs w:val="28"/>
              </w:rPr>
            </w:pPr>
          </w:p>
        </w:tc>
        <w:tc>
          <w:tcPr>
            <w:tcW w:w="283" w:type="dxa"/>
          </w:tcPr>
          <w:p w:rsidR="009B4CFA" w:rsidRPr="00E742E5" w:rsidRDefault="009B4CFA" w:rsidP="009455E8">
            <w:pPr>
              <w:jc w:val="both"/>
              <w:rPr>
                <w:rFonts w:ascii="PT Astra Serif" w:eastAsia="PT Astra Serif" w:hAnsi="PT Astra Serif" w:cs="PT Astra Serif"/>
                <w:sz w:val="28"/>
                <w:szCs w:val="28"/>
              </w:rPr>
            </w:pPr>
          </w:p>
        </w:tc>
        <w:tc>
          <w:tcPr>
            <w:tcW w:w="2835" w:type="dxa"/>
            <w:tcBorders>
              <w:bottom w:val="single" w:sz="4" w:space="0" w:color="auto"/>
            </w:tcBorders>
          </w:tcPr>
          <w:p w:rsidR="009B4CFA" w:rsidRPr="00E742E5" w:rsidRDefault="009B4CFA" w:rsidP="009455E8">
            <w:pPr>
              <w:jc w:val="both"/>
              <w:rPr>
                <w:rFonts w:ascii="PT Astra Serif" w:eastAsia="PT Astra Serif" w:hAnsi="PT Astra Serif" w:cs="PT Astra Serif"/>
                <w:sz w:val="28"/>
                <w:szCs w:val="28"/>
              </w:rPr>
            </w:pPr>
          </w:p>
        </w:tc>
      </w:tr>
      <w:tr w:rsidR="009B4CFA" w:rsidTr="009455E8">
        <w:trPr>
          <w:trHeight w:val="322"/>
        </w:trPr>
        <w:tc>
          <w:tcPr>
            <w:tcW w:w="3227" w:type="dxa"/>
          </w:tcPr>
          <w:p w:rsidR="009B4CFA" w:rsidRPr="00E742E5" w:rsidRDefault="009B4CFA" w:rsidP="009455E8">
            <w:pPr>
              <w:jc w:val="both"/>
              <w:rPr>
                <w:rFonts w:ascii="PT Astra Serif" w:eastAsia="PT Astra Serif" w:hAnsi="PT Astra Serif" w:cs="PT Astra Serif"/>
                <w:sz w:val="28"/>
                <w:szCs w:val="28"/>
              </w:rPr>
            </w:pPr>
            <w:r w:rsidRPr="00E742E5">
              <w:rPr>
                <w:rFonts w:ascii="Times New Roman" w:hAnsi="Times New Roman" w:cs="Times New Roman"/>
              </w:rPr>
              <w:t>(уполномоченное лицо)</w:t>
            </w:r>
          </w:p>
        </w:tc>
        <w:tc>
          <w:tcPr>
            <w:tcW w:w="2726" w:type="dxa"/>
            <w:tcBorders>
              <w:top w:val="single" w:sz="4" w:space="0" w:color="auto"/>
            </w:tcBorders>
          </w:tcPr>
          <w:p w:rsidR="009B4CFA" w:rsidRPr="00E742E5" w:rsidRDefault="009B4CFA" w:rsidP="009455E8">
            <w:pPr>
              <w:pStyle w:val="ConsPlusNormal"/>
              <w:spacing w:line="240" w:lineRule="exact"/>
              <w:jc w:val="center"/>
              <w:rPr>
                <w:rFonts w:ascii="Times New Roman" w:hAnsi="Times New Roman" w:cs="Times New Roman"/>
              </w:rPr>
            </w:pPr>
            <w:r w:rsidRPr="00E742E5">
              <w:rPr>
                <w:rFonts w:ascii="Times New Roman" w:hAnsi="Times New Roman" w:cs="Times New Roman"/>
              </w:rPr>
              <w:t>(подпись)</w:t>
            </w:r>
          </w:p>
        </w:tc>
        <w:tc>
          <w:tcPr>
            <w:tcW w:w="283" w:type="dxa"/>
          </w:tcPr>
          <w:p w:rsidR="009B4CFA" w:rsidRPr="00E742E5" w:rsidRDefault="009B4CFA" w:rsidP="009455E8">
            <w:pPr>
              <w:jc w:val="both"/>
              <w:rPr>
                <w:rFonts w:ascii="PT Astra Serif" w:eastAsia="PT Astra Serif" w:hAnsi="PT Astra Serif" w:cs="PT Astra Serif"/>
                <w:sz w:val="28"/>
                <w:szCs w:val="28"/>
              </w:rPr>
            </w:pPr>
          </w:p>
        </w:tc>
        <w:tc>
          <w:tcPr>
            <w:tcW w:w="2835" w:type="dxa"/>
            <w:tcBorders>
              <w:top w:val="single" w:sz="4" w:space="0" w:color="auto"/>
            </w:tcBorders>
          </w:tcPr>
          <w:p w:rsidR="009B4CFA" w:rsidRDefault="009B4CFA" w:rsidP="009455E8">
            <w:pPr>
              <w:pStyle w:val="ConsPlusNormal"/>
              <w:spacing w:line="240" w:lineRule="exact"/>
              <w:jc w:val="center"/>
              <w:rPr>
                <w:rFonts w:ascii="Times New Roman" w:hAnsi="Times New Roman" w:cs="Times New Roman"/>
              </w:rPr>
            </w:pPr>
            <w:r w:rsidRPr="00E742E5">
              <w:rPr>
                <w:rFonts w:ascii="Times New Roman" w:hAnsi="Times New Roman" w:cs="Times New Roman"/>
              </w:rPr>
              <w:t>(фамилия, имя, отчество)</w:t>
            </w:r>
          </w:p>
        </w:tc>
      </w:tr>
    </w:tbl>
    <w:p w:rsidR="009B4CFA" w:rsidRDefault="009B4CFA" w:rsidP="009B4CFA">
      <w:pPr>
        <w:pStyle w:val="22"/>
        <w:shd w:val="clear" w:color="auto" w:fill="auto"/>
        <w:tabs>
          <w:tab w:val="left" w:leader="underscore" w:pos="8643"/>
        </w:tabs>
        <w:spacing w:after="384" w:line="235" w:lineRule="exact"/>
        <w:ind w:left="4280"/>
        <w:jc w:val="left"/>
      </w:pPr>
    </w:p>
    <w:p w:rsidR="009B4CFA" w:rsidRDefault="009B4CFA" w:rsidP="009B4CFA">
      <w:pPr>
        <w:pStyle w:val="22"/>
        <w:shd w:val="clear" w:color="auto" w:fill="auto"/>
        <w:tabs>
          <w:tab w:val="left" w:leader="underscore" w:pos="8643"/>
        </w:tabs>
        <w:spacing w:after="384" w:line="235" w:lineRule="exact"/>
        <w:ind w:left="4280"/>
        <w:jc w:val="left"/>
      </w:pPr>
    </w:p>
    <w:p w:rsidR="009B4CFA" w:rsidRDefault="009B4CFA" w:rsidP="009B4CFA">
      <w:pPr>
        <w:pStyle w:val="22"/>
        <w:shd w:val="clear" w:color="auto" w:fill="auto"/>
        <w:tabs>
          <w:tab w:val="left" w:leader="underscore" w:pos="8643"/>
        </w:tabs>
        <w:spacing w:after="384" w:line="235" w:lineRule="exact"/>
        <w:ind w:left="4280"/>
        <w:jc w:val="left"/>
      </w:pPr>
    </w:p>
    <w:p w:rsidR="009B4CFA" w:rsidRDefault="009B4CFA" w:rsidP="009B4CFA">
      <w:pPr>
        <w:pStyle w:val="22"/>
        <w:shd w:val="clear" w:color="auto" w:fill="auto"/>
        <w:tabs>
          <w:tab w:val="left" w:leader="underscore" w:pos="8643"/>
        </w:tabs>
        <w:spacing w:after="384" w:line="235" w:lineRule="exact"/>
        <w:ind w:left="4280"/>
        <w:jc w:val="left"/>
      </w:pPr>
      <w:r>
        <w:lastRenderedPageBreak/>
        <w:t xml:space="preserve">Приложение 2 к Порядку рассмотрения мотивированного письменного отказа от присоединения к Соглашению </w:t>
      </w:r>
      <w:r w:rsidRPr="00074523">
        <w:t xml:space="preserve">между администрацией </w:t>
      </w:r>
      <w:r w:rsidRPr="00354B81">
        <w:t>Грачевского муниципального округа Ставропольского края,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AE2EF5">
        <w:t xml:space="preserve"> </w:t>
      </w:r>
      <w:r w:rsidRPr="00E742E5">
        <w:t>на 2025-2027 годы</w:t>
      </w:r>
    </w:p>
    <w:p w:rsidR="009B4CFA" w:rsidRDefault="009B4CFA" w:rsidP="009B4CFA">
      <w:pPr>
        <w:pStyle w:val="22"/>
        <w:shd w:val="clear" w:color="auto" w:fill="auto"/>
        <w:spacing w:after="228" w:line="280" w:lineRule="exact"/>
        <w:jc w:val="right"/>
      </w:pPr>
      <w:r>
        <w:t>Форма</w:t>
      </w:r>
    </w:p>
    <w:p w:rsidR="009B4CFA" w:rsidRDefault="00967CFB" w:rsidP="009B4CFA">
      <w:pPr>
        <w:pStyle w:val="50"/>
        <w:shd w:val="clear" w:color="auto" w:fill="auto"/>
        <w:spacing w:before="0" w:after="0" w:line="240" w:lineRule="auto"/>
      </w:pPr>
      <w:bookmarkStart w:id="6" w:name="bookmark4"/>
      <w:r>
        <w:rPr>
          <w:noProof/>
          <w:lang w:eastAsia="ru-RU"/>
        </w:rPr>
        <w:pict>
          <v:shape id="Поле 3" o:spid="_x0000_s1027" type="#_x0000_t202" style="position:absolute;margin-left:275.3pt;margin-top:14.8pt;width:157.45pt;height:10pt;z-index:-251654144;visibility:visible;mso-wrap-distance-left:136.55pt;mso-wrap-distance-top:12.3pt;mso-wrap-distance-right:5pt;mso-wrap-distance-bottom:14.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" filled="f" stroked="f">
            <v:textbox style="mso-fit-shape-to-text:t" inset="0,0,0,0">
              <w:txbxContent>
                <w:p w:rsidR="00D547FC" w:rsidRDefault="00D547FC" w:rsidP="009B4CFA">
                  <w:pPr>
                    <w:pStyle w:val="50"/>
                    <w:shd w:val="clear" w:color="auto" w:fill="auto"/>
                    <w:spacing w:before="0" w:after="0" w:line="200" w:lineRule="exact"/>
                  </w:pPr>
                  <w:r>
                    <w:rPr>
                      <w:rStyle w:val="5Exact"/>
                    </w:rPr>
                    <w:t>(наименование работодателя, адрес)</w:t>
                  </w:r>
                </w:p>
              </w:txbxContent>
            </v:textbox>
            <w10:wrap type="square" side="left" anchorx="margin"/>
          </v:shape>
        </w:pict>
      </w:r>
      <w:r w:rsidR="009B4CFA" w:rsidRPr="00E742E5">
        <w:t xml:space="preserve">На бланке письма администрации </w:t>
      </w:r>
      <w:r w:rsidR="009B4CFA">
        <w:t>Граче</w:t>
      </w:r>
      <w:r w:rsidR="009B4CFA" w:rsidRPr="00E742E5">
        <w:t>вского муниципального округа Ставропольского края</w:t>
      </w:r>
    </w:p>
    <w:p w:rsidR="009B4CFA" w:rsidRDefault="009B4CFA" w:rsidP="009B4CFA">
      <w:pPr>
        <w:pStyle w:val="50"/>
        <w:shd w:val="clear" w:color="auto" w:fill="auto"/>
        <w:spacing w:before="0" w:after="0" w:line="240" w:lineRule="auto"/>
      </w:pPr>
    </w:p>
    <w:p w:rsidR="009B4CFA" w:rsidRDefault="009B4CFA" w:rsidP="009B4CFA">
      <w:pPr>
        <w:pStyle w:val="50"/>
        <w:shd w:val="clear" w:color="auto" w:fill="auto"/>
        <w:spacing w:before="0" w:after="0" w:line="240" w:lineRule="auto"/>
      </w:pPr>
    </w:p>
    <w:p w:rsidR="009B4CFA" w:rsidRDefault="009B4CFA" w:rsidP="009B4CFA">
      <w:pPr>
        <w:pStyle w:val="13"/>
        <w:keepNext/>
        <w:keepLines/>
        <w:shd w:val="clear" w:color="auto" w:fill="auto"/>
        <w:spacing w:before="0" w:line="240" w:lineRule="auto"/>
      </w:pPr>
      <w:r>
        <w:t>УВЕДОМЛЕНИЕ</w:t>
      </w:r>
      <w:bookmarkEnd w:id="6"/>
    </w:p>
    <w:p w:rsidR="009B4CFA" w:rsidRDefault="009B4CFA" w:rsidP="009B4CFA">
      <w:pPr>
        <w:pStyle w:val="40"/>
        <w:shd w:val="clear" w:color="auto" w:fill="auto"/>
        <w:jc w:val="center"/>
      </w:pPr>
      <w:r>
        <w:t>о результатах рассмотрения мотивированного письменного отказа от</w:t>
      </w:r>
      <w:r>
        <w:br/>
        <w:t xml:space="preserve">присоединения к Соглашению </w:t>
      </w:r>
      <w:r w:rsidRPr="00074523">
        <w:t xml:space="preserve">между администрацией </w:t>
      </w:r>
      <w:r w:rsidRPr="00354B81">
        <w:t>Грачевского муниципального округа Ставропольского края, представительством Территориального союза «Федерация профсоюзов Ставропольского края</w:t>
      </w:r>
      <w:r w:rsidR="00EE267C">
        <w:t>»</w:t>
      </w:r>
      <w:r w:rsidRPr="00354B81">
        <w:t xml:space="preserve">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t xml:space="preserve"> </w:t>
      </w:r>
      <w:r w:rsidRPr="00E742E5">
        <w:t>на 2025-2027 годы</w:t>
      </w:r>
    </w:p>
    <w:p w:rsidR="009B4CFA" w:rsidRDefault="009B4CFA" w:rsidP="009B4CFA">
      <w:pPr>
        <w:pStyle w:val="13"/>
        <w:keepNext/>
        <w:keepLines/>
        <w:shd w:val="clear" w:color="auto" w:fill="auto"/>
        <w:tabs>
          <w:tab w:val="left" w:leader="underscore" w:pos="5491"/>
        </w:tabs>
        <w:spacing w:before="0" w:after="235"/>
        <w:ind w:left="3160"/>
        <w:jc w:val="both"/>
      </w:pPr>
    </w:p>
    <w:p w:rsidR="009B4CFA" w:rsidRDefault="009B4CFA" w:rsidP="009B4CFA">
      <w:pPr>
        <w:ind w:firstLine="709"/>
        <w:jc w:val="both"/>
        <w:rPr>
          <w:rFonts w:ascii="PT Astra Serif" w:eastAsia="PT Astra Serif" w:hAnsi="PT Astra Serif" w:cs="PT Astra Serif"/>
          <w:sz w:val="28"/>
          <w:szCs w:val="28"/>
        </w:rPr>
      </w:pPr>
      <w:proofErr w:type="gramStart"/>
      <w:r w:rsidRPr="0063474F">
        <w:rPr>
          <w:rFonts w:ascii="Times New Roman" w:hAnsi="Times New Roman" w:cs="Times New Roman"/>
          <w:sz w:val="28"/>
          <w:szCs w:val="28"/>
        </w:rPr>
        <w:t>Сообщаем</w:t>
      </w:r>
      <w:r w:rsidRPr="0063474F">
        <w:rPr>
          <w:rFonts w:ascii="Times New Roman" w:hAnsi="Times New Roman" w:cs="Times New Roman"/>
          <w:sz w:val="28"/>
          <w:szCs w:val="28"/>
        </w:rPr>
        <w:tab/>
        <w:t xml:space="preserve">Вам, что представленный Вами мотивированный письменный отказ от присоединения к Соглашению между администрацией </w:t>
      </w:r>
      <w:r w:rsidRPr="00354B81">
        <w:rPr>
          <w:rFonts w:ascii="Times New Roman" w:hAnsi="Times New Roman" w:cs="Times New Roman"/>
          <w:sz w:val="28"/>
          <w:szCs w:val="28"/>
        </w:rPr>
        <w:t>Грачевского муниципального округа Ставропольского края,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AE2EF5">
        <w:rPr>
          <w:rFonts w:ascii="Times New Roman" w:hAnsi="Times New Roman" w:cs="Times New Roman"/>
          <w:sz w:val="28"/>
          <w:szCs w:val="28"/>
        </w:rPr>
        <w:t xml:space="preserve"> </w:t>
      </w:r>
      <w:r w:rsidRPr="00E742E5">
        <w:rPr>
          <w:rFonts w:ascii="Times New Roman" w:hAnsi="Times New Roman" w:cs="Times New Roman"/>
          <w:sz w:val="28"/>
          <w:szCs w:val="28"/>
        </w:rPr>
        <w:t>на 2025-2027 годы</w:t>
      </w:r>
      <w:r w:rsidRPr="0063474F">
        <w:rPr>
          <w:rFonts w:ascii="Times New Roman" w:hAnsi="Times New Roman" w:cs="Times New Roman"/>
          <w:sz w:val="28"/>
          <w:szCs w:val="28"/>
        </w:rPr>
        <w:t xml:space="preserve"> от </w:t>
      </w:r>
      <w:r w:rsidRPr="0063474F">
        <w:rPr>
          <w:rFonts w:ascii="Times New Roman" w:eastAsia="PT Astra Serif" w:hAnsi="Times New Roman" w:cs="Times New Roman"/>
          <w:sz w:val="28"/>
          <w:szCs w:val="28"/>
        </w:rPr>
        <w:t>«____»</w:t>
      </w:r>
      <w:r>
        <w:rPr>
          <w:rFonts w:ascii="PT Astra Serif" w:eastAsia="PT Astra Serif" w:hAnsi="PT Astra Serif" w:cs="PT Astra Serif"/>
          <w:sz w:val="28"/>
          <w:szCs w:val="28"/>
        </w:rPr>
        <w:t xml:space="preserve"> _______________ г.     № _____ отклонен к рассмотрению по следующему основанию ________________________________________________________</w:t>
      </w:r>
      <w:proofErr w:type="gramEnd"/>
    </w:p>
    <w:p w:rsidR="009B4CFA" w:rsidRDefault="009B4CFA" w:rsidP="009B4CFA">
      <w:pPr>
        <w:pStyle w:val="ConsPlusNormal"/>
        <w:widowControl/>
        <w:spacing w:line="240" w:lineRule="exact"/>
        <w:jc w:val="center"/>
        <w:rPr>
          <w:rFonts w:ascii="Times New Roman" w:hAnsi="Times New Roman" w:cs="Times New Roman"/>
        </w:rPr>
      </w:pPr>
      <w:r>
        <w:rPr>
          <w:rFonts w:ascii="Times New Roman" w:hAnsi="Times New Roman" w:cs="Times New Roman"/>
        </w:rPr>
        <w:t>(указываются основания отклонения)</w:t>
      </w:r>
    </w:p>
    <w:p w:rsidR="009B4CFA" w:rsidRDefault="009B4CFA" w:rsidP="009B4CFA">
      <w:pPr>
        <w:pStyle w:val="ConsPlusNormal"/>
        <w:widowControl/>
        <w:spacing w:line="240" w:lineRule="exact"/>
        <w:jc w:val="center"/>
        <w:rPr>
          <w:rFonts w:ascii="Times New Roman" w:hAnsi="Times New Roman" w:cs="Times New Roman"/>
        </w:rPr>
      </w:pPr>
    </w:p>
    <w:p w:rsidR="009B4CFA" w:rsidRDefault="009B4CFA" w:rsidP="009B4CFA">
      <w:pPr>
        <w:pStyle w:val="ConsPlusNormal"/>
        <w:widowControl/>
        <w:spacing w:line="240" w:lineRule="exact"/>
        <w:jc w:val="center"/>
        <w:rPr>
          <w:rFonts w:ascii="Times New Roman" w:hAnsi="Times New Roman" w:cs="Times New Roman"/>
        </w:rPr>
      </w:pPr>
    </w:p>
    <w:p w:rsidR="009B4CFA" w:rsidRDefault="009B4CFA" w:rsidP="009B4CFA">
      <w:pPr>
        <w:pStyle w:val="ConsPlusNormal"/>
        <w:widowControl/>
        <w:spacing w:line="240" w:lineRule="exact"/>
        <w:jc w:val="center"/>
        <w:rPr>
          <w:rFonts w:ascii="Times New Roman" w:hAnsi="Times New Roman" w:cs="Times New Roman"/>
        </w:rPr>
      </w:pPr>
    </w:p>
    <w:p w:rsidR="009B4CFA" w:rsidRDefault="009B4CFA" w:rsidP="009B4CFA">
      <w:pPr>
        <w:pStyle w:val="ConsPlusNormal"/>
        <w:widowControl/>
        <w:spacing w:line="240" w:lineRule="exact"/>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2726"/>
        <w:gridCol w:w="283"/>
        <w:gridCol w:w="2835"/>
      </w:tblGrid>
      <w:tr w:rsidR="009B4CFA" w:rsidRPr="00E742E5" w:rsidTr="009455E8">
        <w:tc>
          <w:tcPr>
            <w:tcW w:w="3227" w:type="dxa"/>
          </w:tcPr>
          <w:p w:rsidR="009B4CFA" w:rsidRPr="00E742E5" w:rsidRDefault="009B4CFA" w:rsidP="009455E8">
            <w:pPr>
              <w:pStyle w:val="ConsPlusNormal"/>
              <w:spacing w:line="240" w:lineRule="exact"/>
              <w:rPr>
                <w:rFonts w:ascii="Times New Roman" w:hAnsi="Times New Roman" w:cs="Times New Roman"/>
              </w:rPr>
            </w:pPr>
            <w:r w:rsidRPr="00E742E5">
              <w:rPr>
                <w:rFonts w:ascii="Times New Roman" w:hAnsi="Times New Roman" w:cs="Times New Roman"/>
                <w:sz w:val="28"/>
                <w:szCs w:val="28"/>
              </w:rPr>
              <w:t>Координатор Комиссии</w:t>
            </w:r>
          </w:p>
        </w:tc>
        <w:tc>
          <w:tcPr>
            <w:tcW w:w="2726" w:type="dxa"/>
            <w:tcBorders>
              <w:bottom w:val="single" w:sz="4" w:space="0" w:color="auto"/>
            </w:tcBorders>
          </w:tcPr>
          <w:p w:rsidR="009B4CFA" w:rsidRPr="00E742E5" w:rsidRDefault="009B4CFA" w:rsidP="009455E8">
            <w:pPr>
              <w:jc w:val="both"/>
              <w:rPr>
                <w:rFonts w:ascii="PT Astra Serif" w:eastAsia="PT Astra Serif" w:hAnsi="PT Astra Serif" w:cs="PT Astra Serif"/>
                <w:sz w:val="28"/>
                <w:szCs w:val="28"/>
              </w:rPr>
            </w:pPr>
          </w:p>
        </w:tc>
        <w:tc>
          <w:tcPr>
            <w:tcW w:w="283" w:type="dxa"/>
          </w:tcPr>
          <w:p w:rsidR="009B4CFA" w:rsidRPr="00E742E5" w:rsidRDefault="009B4CFA" w:rsidP="009455E8">
            <w:pPr>
              <w:jc w:val="both"/>
              <w:rPr>
                <w:rFonts w:ascii="PT Astra Serif" w:eastAsia="PT Astra Serif" w:hAnsi="PT Astra Serif" w:cs="PT Astra Serif"/>
                <w:sz w:val="28"/>
                <w:szCs w:val="28"/>
              </w:rPr>
            </w:pPr>
          </w:p>
        </w:tc>
        <w:tc>
          <w:tcPr>
            <w:tcW w:w="2835" w:type="dxa"/>
            <w:tcBorders>
              <w:bottom w:val="single" w:sz="4" w:space="0" w:color="auto"/>
            </w:tcBorders>
          </w:tcPr>
          <w:p w:rsidR="009B4CFA" w:rsidRPr="00E742E5" w:rsidRDefault="009B4CFA" w:rsidP="009455E8">
            <w:pPr>
              <w:jc w:val="both"/>
              <w:rPr>
                <w:rFonts w:ascii="PT Astra Serif" w:eastAsia="PT Astra Serif" w:hAnsi="PT Astra Serif" w:cs="PT Astra Serif"/>
                <w:sz w:val="28"/>
                <w:szCs w:val="28"/>
              </w:rPr>
            </w:pPr>
          </w:p>
        </w:tc>
      </w:tr>
      <w:tr w:rsidR="009B4CFA" w:rsidTr="009455E8">
        <w:trPr>
          <w:trHeight w:val="322"/>
        </w:trPr>
        <w:tc>
          <w:tcPr>
            <w:tcW w:w="3227" w:type="dxa"/>
          </w:tcPr>
          <w:p w:rsidR="009B4CFA" w:rsidRPr="00E742E5" w:rsidRDefault="009B4CFA" w:rsidP="009455E8">
            <w:pPr>
              <w:jc w:val="both"/>
              <w:rPr>
                <w:rFonts w:ascii="PT Astra Serif" w:eastAsia="PT Astra Serif" w:hAnsi="PT Astra Serif" w:cs="PT Astra Serif"/>
                <w:sz w:val="28"/>
                <w:szCs w:val="28"/>
              </w:rPr>
            </w:pPr>
            <w:r w:rsidRPr="00E742E5">
              <w:rPr>
                <w:rFonts w:ascii="Times New Roman" w:hAnsi="Times New Roman" w:cs="Times New Roman"/>
              </w:rPr>
              <w:t>(уполномоченное лицо)</w:t>
            </w:r>
          </w:p>
        </w:tc>
        <w:tc>
          <w:tcPr>
            <w:tcW w:w="2726" w:type="dxa"/>
            <w:tcBorders>
              <w:top w:val="single" w:sz="4" w:space="0" w:color="auto"/>
            </w:tcBorders>
          </w:tcPr>
          <w:p w:rsidR="009B4CFA" w:rsidRPr="00E742E5" w:rsidRDefault="009B4CFA" w:rsidP="009455E8">
            <w:pPr>
              <w:pStyle w:val="ConsPlusNormal"/>
              <w:spacing w:line="240" w:lineRule="exact"/>
              <w:jc w:val="center"/>
              <w:rPr>
                <w:rFonts w:ascii="Times New Roman" w:hAnsi="Times New Roman" w:cs="Times New Roman"/>
              </w:rPr>
            </w:pPr>
            <w:r w:rsidRPr="00E742E5">
              <w:rPr>
                <w:rFonts w:ascii="Times New Roman" w:hAnsi="Times New Roman" w:cs="Times New Roman"/>
              </w:rPr>
              <w:t>(подпись)</w:t>
            </w:r>
          </w:p>
        </w:tc>
        <w:tc>
          <w:tcPr>
            <w:tcW w:w="283" w:type="dxa"/>
          </w:tcPr>
          <w:p w:rsidR="009B4CFA" w:rsidRPr="00E742E5" w:rsidRDefault="009B4CFA" w:rsidP="009455E8">
            <w:pPr>
              <w:jc w:val="both"/>
              <w:rPr>
                <w:rFonts w:ascii="PT Astra Serif" w:eastAsia="PT Astra Serif" w:hAnsi="PT Astra Serif" w:cs="PT Astra Serif"/>
                <w:sz w:val="28"/>
                <w:szCs w:val="28"/>
              </w:rPr>
            </w:pPr>
          </w:p>
        </w:tc>
        <w:tc>
          <w:tcPr>
            <w:tcW w:w="2835" w:type="dxa"/>
            <w:tcBorders>
              <w:top w:val="single" w:sz="4" w:space="0" w:color="auto"/>
            </w:tcBorders>
          </w:tcPr>
          <w:p w:rsidR="009B4CFA" w:rsidRDefault="009B4CFA" w:rsidP="009455E8">
            <w:pPr>
              <w:pStyle w:val="ConsPlusNormal"/>
              <w:spacing w:line="240" w:lineRule="exact"/>
              <w:jc w:val="center"/>
              <w:rPr>
                <w:rFonts w:ascii="Times New Roman" w:hAnsi="Times New Roman" w:cs="Times New Roman"/>
              </w:rPr>
            </w:pPr>
            <w:r w:rsidRPr="00E742E5">
              <w:rPr>
                <w:rFonts w:ascii="Times New Roman" w:hAnsi="Times New Roman" w:cs="Times New Roman"/>
              </w:rPr>
              <w:t>(фамилия, имя, отчество)</w:t>
            </w:r>
          </w:p>
        </w:tc>
      </w:tr>
    </w:tbl>
    <w:p w:rsidR="009B4CFA" w:rsidRDefault="009B4CFA" w:rsidP="009B4CFA">
      <w:pPr>
        <w:pStyle w:val="22"/>
        <w:shd w:val="clear" w:color="auto" w:fill="auto"/>
        <w:tabs>
          <w:tab w:val="left" w:pos="709"/>
        </w:tabs>
        <w:spacing w:after="0" w:line="317" w:lineRule="exact"/>
        <w:jc w:val="both"/>
      </w:pPr>
    </w:p>
    <w:p w:rsidR="009B4CFA" w:rsidRPr="00C97F70" w:rsidRDefault="009B4CFA" w:rsidP="009B4CFA">
      <w:pPr>
        <w:pStyle w:val="50"/>
        <w:shd w:val="clear" w:color="auto" w:fill="auto"/>
        <w:spacing w:before="0" w:after="0" w:line="200" w:lineRule="exact"/>
        <w:rPr>
          <w:sz w:val="28"/>
          <w:szCs w:val="28"/>
        </w:rPr>
      </w:pPr>
      <w:r w:rsidRPr="00C97F70">
        <w:rPr>
          <w:sz w:val="28"/>
          <w:szCs w:val="28"/>
        </w:rPr>
        <w:t xml:space="preserve">                                                                    </w:t>
      </w:r>
    </w:p>
    <w:p w:rsidR="009B4CFA" w:rsidRPr="00C97F70" w:rsidRDefault="009B4CFA" w:rsidP="009B4CFA">
      <w:pPr>
        <w:pStyle w:val="50"/>
        <w:shd w:val="clear" w:color="auto" w:fill="auto"/>
        <w:spacing w:before="0" w:after="0" w:line="200" w:lineRule="exact"/>
        <w:ind w:left="3160"/>
        <w:jc w:val="both"/>
        <w:rPr>
          <w:sz w:val="28"/>
          <w:szCs w:val="28"/>
        </w:rPr>
      </w:pPr>
    </w:p>
    <w:p w:rsidR="009B4CFA" w:rsidRPr="00C97F70" w:rsidRDefault="009B4CFA" w:rsidP="009B4CFA">
      <w:pPr>
        <w:pStyle w:val="22"/>
        <w:shd w:val="clear" w:color="auto" w:fill="auto"/>
        <w:spacing w:after="0" w:line="235" w:lineRule="exact"/>
        <w:ind w:left="4300"/>
        <w:jc w:val="left"/>
      </w:pPr>
    </w:p>
    <w:p w:rsidR="009B4CFA" w:rsidRDefault="009B4CFA" w:rsidP="009B4CFA">
      <w:pPr>
        <w:pStyle w:val="22"/>
        <w:shd w:val="clear" w:color="auto" w:fill="auto"/>
        <w:spacing w:after="0" w:line="235" w:lineRule="exact"/>
        <w:ind w:left="4300"/>
        <w:jc w:val="left"/>
      </w:pPr>
    </w:p>
    <w:p w:rsidR="009B4CFA" w:rsidRDefault="00740D01" w:rsidP="00740D01">
      <w:pPr>
        <w:pStyle w:val="22"/>
        <w:shd w:val="clear" w:color="auto" w:fill="auto"/>
        <w:tabs>
          <w:tab w:val="left" w:leader="underscore" w:pos="9417"/>
        </w:tabs>
        <w:spacing w:after="164" w:line="240" w:lineRule="exact"/>
        <w:contextualSpacing/>
        <w:jc w:val="both"/>
      </w:pPr>
      <w:r>
        <w:lastRenderedPageBreak/>
        <w:t xml:space="preserve">                                                                             </w:t>
      </w:r>
      <w:r w:rsidR="009B4CFA">
        <w:t>Приложение 4</w:t>
      </w:r>
    </w:p>
    <w:p w:rsidR="009B4CFA" w:rsidRDefault="009B4CFA" w:rsidP="00740D01">
      <w:pPr>
        <w:pStyle w:val="32"/>
        <w:tabs>
          <w:tab w:val="left" w:leader="underscore" w:pos="8130"/>
        </w:tabs>
        <w:spacing w:after="600"/>
        <w:ind w:left="4300"/>
        <w:contextualSpacing/>
      </w:pPr>
      <w:r>
        <w:t>к Соглашению</w:t>
      </w:r>
      <w:r w:rsidRPr="008C55A3">
        <w:t xml:space="preserve"> между администрацией </w:t>
      </w:r>
      <w:r w:rsidRPr="002564C4">
        <w:rPr>
          <w:bCs/>
        </w:rPr>
        <w:t>Грачевского муниципального округа</w:t>
      </w:r>
      <w:r>
        <w:rPr>
          <w:bCs/>
        </w:rPr>
        <w:t xml:space="preserve"> </w:t>
      </w:r>
      <w:r w:rsidRPr="002564C4">
        <w:rPr>
          <w:bCs/>
        </w:rPr>
        <w:t>Ставропольского края</w:t>
      </w:r>
      <w:r w:rsidRPr="002564C4">
        <w:t xml:space="preserve">,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 </w:t>
      </w:r>
      <w:r w:rsidRPr="00E742E5">
        <w:t>на 2025-2027 годы</w:t>
      </w:r>
      <w:r>
        <w:t xml:space="preserve"> </w:t>
      </w:r>
    </w:p>
    <w:p w:rsidR="009B4CFA" w:rsidRDefault="009B4CFA" w:rsidP="009B4CFA">
      <w:pPr>
        <w:pStyle w:val="13"/>
        <w:keepNext/>
        <w:keepLines/>
        <w:shd w:val="clear" w:color="auto" w:fill="auto"/>
        <w:spacing w:before="0" w:line="240" w:lineRule="exact"/>
      </w:pPr>
      <w:bookmarkStart w:id="7" w:name="bookmark6"/>
      <w:r>
        <w:t>Порядок</w:t>
      </w:r>
      <w:bookmarkEnd w:id="7"/>
    </w:p>
    <w:p w:rsidR="009B4CFA" w:rsidRDefault="009B4CFA" w:rsidP="009B4CFA">
      <w:pPr>
        <w:pStyle w:val="40"/>
        <w:shd w:val="clear" w:color="auto" w:fill="auto"/>
        <w:tabs>
          <w:tab w:val="left" w:leader="underscore" w:pos="6710"/>
        </w:tabs>
        <w:spacing w:after="324" w:line="240" w:lineRule="exact"/>
        <w:jc w:val="center"/>
      </w:pPr>
      <w:r>
        <w:t xml:space="preserve">рассмотрения мотивированного предложения о временном приостановлении действия отдельных положений Соглашения </w:t>
      </w:r>
      <w:bookmarkStart w:id="8" w:name="_Hlk173165890"/>
      <w:bookmarkStart w:id="9" w:name="bookmark7"/>
      <w:r w:rsidRPr="008C55A3">
        <w:t xml:space="preserve">между администрацией </w:t>
      </w:r>
      <w:r w:rsidRPr="002564C4">
        <w:t>Грачевского муниципального округа Ставропольского края, представительством Территориального союза «Федерация профсоюзов Ставропольского края</w:t>
      </w:r>
      <w:r w:rsidR="00EE267C">
        <w:t>»</w:t>
      </w:r>
      <w:r w:rsidRPr="002564C4">
        <w:t xml:space="preserve">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t xml:space="preserve"> </w:t>
      </w:r>
      <w:r w:rsidRPr="00E742E5">
        <w:t>на 2025-2027 годы</w:t>
      </w:r>
    </w:p>
    <w:bookmarkEnd w:id="8"/>
    <w:p w:rsidR="009B4CFA" w:rsidRDefault="009B4CFA" w:rsidP="009B4CFA">
      <w:pPr>
        <w:pStyle w:val="40"/>
        <w:shd w:val="clear" w:color="auto" w:fill="auto"/>
        <w:tabs>
          <w:tab w:val="left" w:leader="underscore" w:pos="6710"/>
        </w:tabs>
        <w:spacing w:after="324"/>
        <w:ind w:firstLine="960"/>
        <w:jc w:val="left"/>
      </w:pPr>
      <w:r>
        <w:t xml:space="preserve">                                  1. Общие положения</w:t>
      </w:r>
      <w:bookmarkEnd w:id="9"/>
    </w:p>
    <w:p w:rsidR="009B4CFA" w:rsidRDefault="009B4CFA" w:rsidP="009B4CFA">
      <w:pPr>
        <w:pStyle w:val="22"/>
        <w:numPr>
          <w:ilvl w:val="1"/>
          <w:numId w:val="2"/>
        </w:numPr>
        <w:shd w:val="clear" w:color="auto" w:fill="auto"/>
        <w:tabs>
          <w:tab w:val="left" w:pos="1249"/>
        </w:tabs>
        <w:spacing w:after="0" w:line="317" w:lineRule="exact"/>
        <w:ind w:firstLine="760"/>
        <w:jc w:val="both"/>
      </w:pPr>
      <w:proofErr w:type="gramStart"/>
      <w:r>
        <w:t xml:space="preserve">Настоящий Порядок рассмотрения мотивированного предложения о временном приостановлении действия отдельных положений Соглашения </w:t>
      </w:r>
      <w:r w:rsidRPr="008C55A3">
        <w:t xml:space="preserve">между администрацией </w:t>
      </w:r>
      <w:r w:rsidRPr="002564C4">
        <w:rPr>
          <w:bCs/>
        </w:rPr>
        <w:t>Грачевского муниципального округа Ставропольского края</w:t>
      </w:r>
      <w:r w:rsidRPr="002564C4">
        <w:t>,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t xml:space="preserve"> </w:t>
      </w:r>
      <w:r w:rsidRPr="00E742E5">
        <w:t xml:space="preserve">на 2025-2027 годы </w:t>
      </w:r>
      <w:r>
        <w:t>(далее соответственно - Порядок, Соглашение) определяет процедуру и сроки рассмотрения мотивированного предложения работодателя и выборного органа</w:t>
      </w:r>
      <w:proofErr w:type="gramEnd"/>
      <w:r>
        <w:t xml:space="preserve"> первичной профсоюзной организации или иного представителя (представительного органа), избранного работниками в случаях, предусмотренных Трудовым кодексом Российской Федерации, о временном приостановлении действия отдельных положений Соглашения (далее - Обращение) в отношении данного работодателя.</w:t>
      </w:r>
    </w:p>
    <w:p w:rsidR="009B4CFA" w:rsidRDefault="009B4CFA" w:rsidP="009B4CFA">
      <w:pPr>
        <w:pStyle w:val="22"/>
        <w:numPr>
          <w:ilvl w:val="1"/>
          <w:numId w:val="2"/>
        </w:numPr>
        <w:shd w:val="clear" w:color="auto" w:fill="auto"/>
        <w:tabs>
          <w:tab w:val="left" w:pos="1279"/>
        </w:tabs>
        <w:spacing w:after="0" w:line="317" w:lineRule="exact"/>
        <w:ind w:firstLine="760"/>
        <w:jc w:val="both"/>
      </w:pPr>
      <w:r>
        <w:t xml:space="preserve">Рассмотрение Обращения осуществляется в соответствии со статьей 48 Трудового кодекса Российской Федерации и пунктом </w:t>
      </w:r>
      <w:r w:rsidR="00061AC3">
        <w:t xml:space="preserve">                   </w:t>
      </w:r>
      <w:r>
        <w:t>8.4. Соглашения</w:t>
      </w:r>
      <w:r w:rsidRPr="00FA6C6B">
        <w:t xml:space="preserve"> </w:t>
      </w:r>
      <w:r>
        <w:t>уполномоченными представителями администрации Граче</w:t>
      </w:r>
      <w:r w:rsidRPr="002847E8">
        <w:t>вского муниципального округа Ставропольского края,</w:t>
      </w:r>
      <w:r>
        <w:t xml:space="preserve"> </w:t>
      </w:r>
      <w:r w:rsidRPr="00F7452B">
        <w:t xml:space="preserve">Территориального союза «Федерация профсоюзов Ставропольского края» и </w:t>
      </w:r>
      <w:r w:rsidRPr="002564C4">
        <w:rPr>
          <w:bCs/>
        </w:rPr>
        <w:t>Союз</w:t>
      </w:r>
      <w:r>
        <w:rPr>
          <w:bCs/>
        </w:rPr>
        <w:t>а</w:t>
      </w:r>
      <w:r w:rsidRPr="002564C4">
        <w:rPr>
          <w:bCs/>
        </w:rPr>
        <w:t xml:space="preserve"> работодателей Ставропольского края «Конгресс деловых кругов Ставрополья» в Грачевском муниципальном округе Ставропольского края</w:t>
      </w:r>
      <w:r w:rsidRPr="004274E9">
        <w:t xml:space="preserve"> (</w:t>
      </w:r>
      <w:r>
        <w:t>далее - стороны Соглашения).</w:t>
      </w:r>
    </w:p>
    <w:p w:rsidR="009B4CFA" w:rsidRDefault="009B4CFA" w:rsidP="009B4CFA">
      <w:pPr>
        <w:pStyle w:val="22"/>
        <w:numPr>
          <w:ilvl w:val="1"/>
          <w:numId w:val="2"/>
        </w:numPr>
        <w:shd w:val="clear" w:color="auto" w:fill="auto"/>
        <w:tabs>
          <w:tab w:val="left" w:pos="1244"/>
        </w:tabs>
        <w:spacing w:after="0" w:line="317" w:lineRule="exact"/>
        <w:ind w:firstLine="760"/>
        <w:jc w:val="both"/>
      </w:pPr>
      <w:r>
        <w:t>Работодатель может направить Обращение в случае невозможности реализации Соглашения по причинам экономического, технологического, организационного характера.</w:t>
      </w:r>
    </w:p>
    <w:p w:rsidR="009B4CFA" w:rsidRDefault="009B4CFA" w:rsidP="009B4CFA">
      <w:pPr>
        <w:pStyle w:val="22"/>
        <w:shd w:val="clear" w:color="auto" w:fill="auto"/>
        <w:spacing w:after="0" w:line="307" w:lineRule="exact"/>
        <w:ind w:firstLine="760"/>
        <w:jc w:val="both"/>
      </w:pPr>
      <w:r>
        <w:t xml:space="preserve">Период временного приостановления действия отдельных положений </w:t>
      </w:r>
      <w:r>
        <w:lastRenderedPageBreak/>
        <w:t>Соглашения составляет один календарный год.</w:t>
      </w:r>
    </w:p>
    <w:p w:rsidR="009B4CFA" w:rsidRDefault="009B4CFA" w:rsidP="009B4CFA">
      <w:pPr>
        <w:pStyle w:val="22"/>
        <w:shd w:val="clear" w:color="auto" w:fill="auto"/>
        <w:spacing w:after="0" w:line="317" w:lineRule="exact"/>
        <w:ind w:firstLine="760"/>
        <w:jc w:val="both"/>
      </w:pPr>
      <w:r>
        <w:t>В период действия Соглашения работодатель имеет право ежегодно направлять Обращение, но не более одного раза в год.</w:t>
      </w:r>
    </w:p>
    <w:p w:rsidR="009B4CFA" w:rsidRDefault="009B4CFA" w:rsidP="009B4CFA">
      <w:pPr>
        <w:pStyle w:val="22"/>
        <w:numPr>
          <w:ilvl w:val="1"/>
          <w:numId w:val="2"/>
        </w:numPr>
        <w:shd w:val="clear" w:color="auto" w:fill="auto"/>
        <w:tabs>
          <w:tab w:val="left" w:pos="1253"/>
        </w:tabs>
        <w:spacing w:after="0" w:line="317" w:lineRule="exact"/>
        <w:ind w:firstLine="760"/>
        <w:jc w:val="both"/>
      </w:pPr>
      <w:r>
        <w:t>Рассмотрению подлежит Обращение работодателя, у которого работники либо объединены в первичную профсоюзную организацию, либо избрали иного представителя (представительный орган) (в соответствии со статьями 30, 31 Трудового кодекса Российской Федерации) (далее - представительный орган работников).</w:t>
      </w:r>
    </w:p>
    <w:p w:rsidR="009B4CFA" w:rsidRDefault="009B4CFA" w:rsidP="009B4CFA">
      <w:pPr>
        <w:pStyle w:val="22"/>
        <w:numPr>
          <w:ilvl w:val="1"/>
          <w:numId w:val="2"/>
        </w:numPr>
        <w:shd w:val="clear" w:color="auto" w:fill="auto"/>
        <w:tabs>
          <w:tab w:val="left" w:pos="1253"/>
        </w:tabs>
        <w:spacing w:after="0" w:line="317" w:lineRule="exact"/>
        <w:ind w:firstLine="760"/>
        <w:jc w:val="both"/>
      </w:pPr>
      <w:r>
        <w:t>Обращение оформляется в письменной форме и подается от имени работодателя.</w:t>
      </w:r>
    </w:p>
    <w:p w:rsidR="009B4CFA" w:rsidRDefault="009B4CFA" w:rsidP="009B4CFA">
      <w:pPr>
        <w:pStyle w:val="22"/>
        <w:shd w:val="clear" w:color="auto" w:fill="auto"/>
        <w:spacing w:after="0" w:line="317" w:lineRule="exact"/>
        <w:ind w:firstLine="760"/>
        <w:jc w:val="both"/>
      </w:pPr>
      <w:r>
        <w:t xml:space="preserve">Содержание Обращения определяется работодателем и представительным органом работников самостоятельно и должно включать обоснование </w:t>
      </w:r>
      <w:proofErr w:type="gramStart"/>
      <w:r>
        <w:t>причин невозможности выполнения отдельных положений Соглашения</w:t>
      </w:r>
      <w:proofErr w:type="gramEnd"/>
      <w:r>
        <w:t xml:space="preserve"> в установленный срок и (или) в полном объеме экономического, технологического, организационного характера.</w:t>
      </w:r>
    </w:p>
    <w:p w:rsidR="009B4CFA" w:rsidRDefault="009B4CFA" w:rsidP="009B4CFA">
      <w:pPr>
        <w:pStyle w:val="22"/>
        <w:shd w:val="clear" w:color="auto" w:fill="auto"/>
        <w:spacing w:after="0" w:line="317" w:lineRule="exact"/>
        <w:ind w:firstLine="760"/>
        <w:jc w:val="both"/>
      </w:pPr>
      <w:r>
        <w:t xml:space="preserve">К Обращению необходимо приложить подтверждающие документы (копии локальных нормативных актов, приказов, распоряжений, планов мероприятий, решений учредителей, акционеров, </w:t>
      </w:r>
      <w:proofErr w:type="spellStart"/>
      <w:r>
        <w:t>информационно</w:t>
      </w:r>
      <w:r>
        <w:softHyphen/>
        <w:t>экономическое</w:t>
      </w:r>
      <w:proofErr w:type="spellEnd"/>
      <w:r>
        <w:t xml:space="preserve"> обоснование и расчеты по направлениям приостановки, а также перечень мероприятий по поэтапному выполнению обязательств Соглашения и другие).</w:t>
      </w:r>
    </w:p>
    <w:p w:rsidR="009B4CFA" w:rsidRDefault="009B4CFA" w:rsidP="009B4CFA">
      <w:pPr>
        <w:pStyle w:val="22"/>
        <w:shd w:val="clear" w:color="auto" w:fill="auto"/>
        <w:spacing w:after="0" w:line="317" w:lineRule="exact"/>
        <w:ind w:firstLine="760"/>
        <w:jc w:val="both"/>
      </w:pPr>
      <w:r>
        <w:t xml:space="preserve">1.6. Обращение подается нарочным или путем направления почтового отправления в управление труда и социальной защиты населения администрации </w:t>
      </w:r>
      <w:bookmarkStart w:id="10" w:name="bookmark8"/>
      <w:r>
        <w:t>Грачев</w:t>
      </w:r>
      <w:r w:rsidRPr="008E5ED4">
        <w:t xml:space="preserve">ского муниципального округа Ставропольского края (далее – управление труда) по адресу: </w:t>
      </w:r>
      <w:r w:rsidRPr="004E7B81">
        <w:t xml:space="preserve">356250, </w:t>
      </w:r>
      <w:proofErr w:type="gramStart"/>
      <w:r w:rsidRPr="004E7B81">
        <w:t>с</w:t>
      </w:r>
      <w:proofErr w:type="gramEnd"/>
      <w:r w:rsidRPr="004E7B81">
        <w:t>. Грачевка, ул. Шоссейная, д.10.</w:t>
      </w:r>
      <w:r w:rsidRPr="008E5ED4">
        <w:t xml:space="preserve"> </w:t>
      </w:r>
    </w:p>
    <w:p w:rsidR="009B4CFA" w:rsidRPr="007B682B" w:rsidRDefault="009B4CFA" w:rsidP="009B4CFA">
      <w:pPr>
        <w:pStyle w:val="22"/>
        <w:shd w:val="clear" w:color="auto" w:fill="auto"/>
        <w:spacing w:after="0" w:line="317" w:lineRule="exact"/>
        <w:ind w:firstLine="760"/>
        <w:jc w:val="both"/>
      </w:pPr>
    </w:p>
    <w:p w:rsidR="009B4CFA" w:rsidRPr="009D30FB" w:rsidRDefault="009B4CFA" w:rsidP="009B4CFA">
      <w:pPr>
        <w:pStyle w:val="22"/>
        <w:keepNext/>
        <w:keepLines/>
        <w:numPr>
          <w:ilvl w:val="0"/>
          <w:numId w:val="2"/>
        </w:numPr>
        <w:shd w:val="clear" w:color="auto" w:fill="auto"/>
        <w:tabs>
          <w:tab w:val="left" w:pos="1253"/>
          <w:tab w:val="left" w:pos="3274"/>
        </w:tabs>
        <w:spacing w:after="308" w:line="280" w:lineRule="exact"/>
        <w:ind w:left="2940"/>
        <w:jc w:val="both"/>
        <w:rPr>
          <w:b/>
        </w:rPr>
      </w:pPr>
      <w:r w:rsidRPr="009D30FB">
        <w:rPr>
          <w:b/>
        </w:rPr>
        <w:t>Рассмотрение Обращения</w:t>
      </w:r>
      <w:bookmarkEnd w:id="10"/>
    </w:p>
    <w:p w:rsidR="009B4CFA" w:rsidRDefault="009B4CFA" w:rsidP="009B4CFA">
      <w:pPr>
        <w:pStyle w:val="22"/>
        <w:numPr>
          <w:ilvl w:val="1"/>
          <w:numId w:val="2"/>
        </w:numPr>
        <w:shd w:val="clear" w:color="auto" w:fill="auto"/>
        <w:tabs>
          <w:tab w:val="left" w:pos="1253"/>
        </w:tabs>
        <w:spacing w:after="0" w:line="317" w:lineRule="exact"/>
        <w:ind w:firstLine="760"/>
        <w:jc w:val="both"/>
      </w:pPr>
      <w:r>
        <w:t xml:space="preserve">Обращение подлежит рассмотрению сторонами Соглашения в срок не более двух месяцев </w:t>
      </w:r>
      <w:proofErr w:type="gramStart"/>
      <w:r>
        <w:t>с даты</w:t>
      </w:r>
      <w:proofErr w:type="gramEnd"/>
      <w:r>
        <w:t xml:space="preserve"> его регистрации в управлении труда.</w:t>
      </w:r>
    </w:p>
    <w:p w:rsidR="009B4CFA" w:rsidRDefault="009B4CFA" w:rsidP="009B4CFA">
      <w:pPr>
        <w:pStyle w:val="22"/>
        <w:numPr>
          <w:ilvl w:val="1"/>
          <w:numId w:val="2"/>
        </w:numPr>
        <w:shd w:val="clear" w:color="auto" w:fill="auto"/>
        <w:tabs>
          <w:tab w:val="left" w:pos="1253"/>
        </w:tabs>
        <w:spacing w:after="0" w:line="317" w:lineRule="exact"/>
        <w:ind w:firstLine="760"/>
        <w:jc w:val="both"/>
      </w:pPr>
      <w:r>
        <w:t>Управление труда направляет сторонам Соглашения копии поступившего Обращения для рассмотрения и принятия соответствующего решения.</w:t>
      </w:r>
    </w:p>
    <w:p w:rsidR="009B4CFA" w:rsidRDefault="009B4CFA" w:rsidP="009B4CFA">
      <w:pPr>
        <w:pStyle w:val="22"/>
        <w:numPr>
          <w:ilvl w:val="1"/>
          <w:numId w:val="2"/>
        </w:numPr>
        <w:shd w:val="clear" w:color="auto" w:fill="auto"/>
        <w:tabs>
          <w:tab w:val="left" w:pos="1296"/>
        </w:tabs>
        <w:spacing w:after="0" w:line="317" w:lineRule="exact"/>
        <w:ind w:firstLine="760"/>
        <w:jc w:val="both"/>
      </w:pPr>
      <w:r>
        <w:t>Стороны Соглашения в течение 14 календарных дней:</w:t>
      </w:r>
    </w:p>
    <w:p w:rsidR="009B4CFA" w:rsidRDefault="009B4CFA" w:rsidP="009B4CFA">
      <w:pPr>
        <w:pStyle w:val="22"/>
        <w:shd w:val="clear" w:color="auto" w:fill="auto"/>
        <w:spacing w:after="0" w:line="317" w:lineRule="exact"/>
        <w:ind w:firstLine="760"/>
        <w:jc w:val="both"/>
      </w:pPr>
      <w:r>
        <w:t xml:space="preserve">изучают поступившее Обращение и определяют формат его рассмотрения: заочно или </w:t>
      </w:r>
      <w:proofErr w:type="spellStart"/>
      <w:r>
        <w:t>очно</w:t>
      </w:r>
      <w:proofErr w:type="spellEnd"/>
      <w:r>
        <w:t>;</w:t>
      </w:r>
    </w:p>
    <w:p w:rsidR="009B4CFA" w:rsidRDefault="009B4CFA" w:rsidP="009B4CFA">
      <w:pPr>
        <w:pStyle w:val="22"/>
        <w:shd w:val="clear" w:color="auto" w:fill="auto"/>
        <w:spacing w:after="0" w:line="317" w:lineRule="exact"/>
        <w:ind w:firstLine="760"/>
        <w:jc w:val="both"/>
      </w:pPr>
      <w:r>
        <w:t>о принятом решении письменно информируют управление труда.</w:t>
      </w:r>
    </w:p>
    <w:p w:rsidR="009B4CFA" w:rsidRDefault="009B4CFA" w:rsidP="009B4CFA">
      <w:pPr>
        <w:pStyle w:val="22"/>
        <w:numPr>
          <w:ilvl w:val="1"/>
          <w:numId w:val="2"/>
        </w:numPr>
        <w:shd w:val="clear" w:color="auto" w:fill="auto"/>
        <w:tabs>
          <w:tab w:val="left" w:pos="1253"/>
        </w:tabs>
        <w:spacing w:after="0" w:line="317" w:lineRule="exact"/>
        <w:ind w:firstLine="760"/>
        <w:jc w:val="both"/>
      </w:pPr>
      <w:r>
        <w:t>Управление труда по результатам поступивших решений сторон Соглашения:</w:t>
      </w:r>
    </w:p>
    <w:p w:rsidR="009B4CFA" w:rsidRDefault="009B4CFA" w:rsidP="009B4CFA">
      <w:pPr>
        <w:pStyle w:val="22"/>
        <w:shd w:val="clear" w:color="auto" w:fill="auto"/>
        <w:spacing w:after="0" w:line="322" w:lineRule="exact"/>
        <w:ind w:firstLine="760"/>
        <w:jc w:val="both"/>
      </w:pPr>
      <w:r>
        <w:t>в случае заочного рассмотрения Обращения - направляет работодателю и представительному органу работников уведомление, оформленное по форме согласно приложению 1 к данному Порядку;</w:t>
      </w:r>
    </w:p>
    <w:p w:rsidR="009B4CFA" w:rsidRDefault="009B4CFA" w:rsidP="009B4CFA">
      <w:pPr>
        <w:pStyle w:val="22"/>
        <w:shd w:val="clear" w:color="auto" w:fill="auto"/>
        <w:spacing w:after="0" w:line="317" w:lineRule="exact"/>
        <w:ind w:firstLine="760"/>
        <w:jc w:val="both"/>
      </w:pPr>
      <w:r>
        <w:t>в случае очного рассмотрения - инициирует проведение встречи с работодателем и представительным органом работников.</w:t>
      </w:r>
    </w:p>
    <w:p w:rsidR="009B4CFA" w:rsidRDefault="009B4CFA" w:rsidP="009B4CFA">
      <w:pPr>
        <w:pStyle w:val="22"/>
        <w:numPr>
          <w:ilvl w:val="1"/>
          <w:numId w:val="2"/>
        </w:numPr>
        <w:shd w:val="clear" w:color="auto" w:fill="auto"/>
        <w:tabs>
          <w:tab w:val="left" w:pos="1454"/>
        </w:tabs>
        <w:spacing w:after="0" w:line="317" w:lineRule="exact"/>
        <w:ind w:firstLine="760"/>
        <w:jc w:val="both"/>
      </w:pPr>
      <w:r>
        <w:lastRenderedPageBreak/>
        <w:t>При заочном рассмотрении Обращения решение считается принятым, если стороны Соглашения выражают единое мнение по данному формату рассмотрения Обращения и по результатам изучения представленных документов.</w:t>
      </w:r>
    </w:p>
    <w:p w:rsidR="009B4CFA" w:rsidRDefault="009B4CFA" w:rsidP="009B4CFA">
      <w:pPr>
        <w:pStyle w:val="22"/>
        <w:shd w:val="clear" w:color="auto" w:fill="auto"/>
        <w:spacing w:after="0" w:line="317" w:lineRule="exact"/>
        <w:ind w:firstLine="760"/>
        <w:jc w:val="both"/>
      </w:pPr>
      <w:r>
        <w:t>Если у сторон Соглашения нет единого мнения по формату рассмотрения Обращения и по результатам изучения представленных документов, проводится очное заседание с приглашением работодателя и представительного органа работников.</w:t>
      </w:r>
    </w:p>
    <w:p w:rsidR="009B4CFA" w:rsidRDefault="009B4CFA" w:rsidP="009B4CFA">
      <w:pPr>
        <w:pStyle w:val="22"/>
        <w:numPr>
          <w:ilvl w:val="1"/>
          <w:numId w:val="2"/>
        </w:numPr>
        <w:shd w:val="clear" w:color="auto" w:fill="auto"/>
        <w:tabs>
          <w:tab w:val="left" w:pos="1299"/>
        </w:tabs>
        <w:spacing w:after="0" w:line="317" w:lineRule="exact"/>
        <w:ind w:firstLine="760"/>
        <w:jc w:val="both"/>
      </w:pPr>
      <w:r>
        <w:t>В случае очного рассмотрения Обращения управление труда обеспечивает информирование сторон Соглашения, работодателя и представительного органа работников о дате, времени и месте проведения заседания.</w:t>
      </w:r>
    </w:p>
    <w:p w:rsidR="009B4CFA" w:rsidRDefault="009B4CFA" w:rsidP="009B4CFA">
      <w:pPr>
        <w:pStyle w:val="22"/>
        <w:numPr>
          <w:ilvl w:val="1"/>
          <w:numId w:val="2"/>
        </w:numPr>
        <w:shd w:val="clear" w:color="auto" w:fill="auto"/>
        <w:tabs>
          <w:tab w:val="left" w:pos="1299"/>
        </w:tabs>
        <w:spacing w:after="0" w:line="317" w:lineRule="exact"/>
        <w:ind w:firstLine="760"/>
        <w:jc w:val="both"/>
      </w:pPr>
      <w:r>
        <w:t>Заседание в очной форме считается правомочным, если на нем присутствуют все три стороны Соглашения.</w:t>
      </w:r>
    </w:p>
    <w:p w:rsidR="009B4CFA" w:rsidRDefault="009B4CFA" w:rsidP="009B4CFA">
      <w:pPr>
        <w:pStyle w:val="22"/>
        <w:shd w:val="clear" w:color="auto" w:fill="auto"/>
        <w:spacing w:after="0" w:line="317" w:lineRule="exact"/>
        <w:ind w:firstLine="760"/>
        <w:jc w:val="both"/>
      </w:pPr>
      <w:r>
        <w:t>Решение сторон Соглашения оформляется протоколом заседания, который подписывается тремя сторонами Соглашения.</w:t>
      </w:r>
    </w:p>
    <w:p w:rsidR="009B4CFA" w:rsidRDefault="009B4CFA" w:rsidP="009B4CFA">
      <w:pPr>
        <w:pStyle w:val="22"/>
        <w:shd w:val="clear" w:color="auto" w:fill="auto"/>
        <w:spacing w:after="0" w:line="317" w:lineRule="exact"/>
        <w:ind w:firstLine="760"/>
        <w:jc w:val="both"/>
      </w:pPr>
      <w:r w:rsidRPr="00F30690">
        <w:t xml:space="preserve">Решение </w:t>
      </w:r>
      <w:r w:rsidRPr="008E5ED4">
        <w:t>считается принятым, если за его принятие проголосовали три стороны Соглашения.</w:t>
      </w:r>
    </w:p>
    <w:p w:rsidR="009B4CFA" w:rsidRDefault="009B4CFA" w:rsidP="009B4CFA">
      <w:pPr>
        <w:pStyle w:val="22"/>
        <w:numPr>
          <w:ilvl w:val="1"/>
          <w:numId w:val="2"/>
        </w:numPr>
        <w:shd w:val="clear" w:color="auto" w:fill="auto"/>
        <w:tabs>
          <w:tab w:val="left" w:pos="1299"/>
        </w:tabs>
        <w:spacing w:after="0" w:line="317" w:lineRule="exact"/>
        <w:ind w:firstLine="760"/>
        <w:jc w:val="both"/>
      </w:pPr>
      <w:r>
        <w:t>Если в ходе заседания у сторон Соглашения для принятия окончательного решения возникла необходимость в получении дополнительной информации, работодатель и представительный орган работников в течение 7 рабочих дней после дня заседания направляют необходимую информацию.</w:t>
      </w:r>
    </w:p>
    <w:p w:rsidR="009B4CFA" w:rsidRDefault="009B4CFA" w:rsidP="009B4CFA">
      <w:pPr>
        <w:pStyle w:val="22"/>
        <w:shd w:val="clear" w:color="auto" w:fill="auto"/>
        <w:spacing w:after="0" w:line="317" w:lineRule="exact"/>
        <w:ind w:firstLine="760"/>
        <w:jc w:val="both"/>
      </w:pPr>
      <w:r>
        <w:t>Информация о перенесении принятия окончательного решения в отношении данного работодателя заносится в протокол заседания. Окончательное решение принимается в заочном формате.</w:t>
      </w:r>
    </w:p>
    <w:p w:rsidR="009B4CFA" w:rsidRDefault="009B4CFA" w:rsidP="009B4CFA">
      <w:pPr>
        <w:pStyle w:val="22"/>
        <w:numPr>
          <w:ilvl w:val="1"/>
          <w:numId w:val="2"/>
        </w:numPr>
        <w:shd w:val="clear" w:color="auto" w:fill="auto"/>
        <w:tabs>
          <w:tab w:val="left" w:pos="1299"/>
        </w:tabs>
        <w:spacing w:after="0" w:line="317" w:lineRule="exact"/>
        <w:ind w:firstLine="760"/>
        <w:jc w:val="both"/>
      </w:pPr>
      <w:r>
        <w:t>Управление труда в течение трех рабочих дней после подписания сторонами Соглашения протокола:</w:t>
      </w:r>
    </w:p>
    <w:p w:rsidR="009B4CFA" w:rsidRDefault="009B4CFA" w:rsidP="009B4CFA">
      <w:pPr>
        <w:pStyle w:val="22"/>
        <w:shd w:val="clear" w:color="auto" w:fill="auto"/>
        <w:spacing w:after="0" w:line="317" w:lineRule="exact"/>
        <w:ind w:firstLine="760"/>
        <w:jc w:val="both"/>
      </w:pPr>
      <w:r>
        <w:t>направляет работодателю и представительному органу работников уведомление, оформленное по форме согласно приложению 1 к данному Порядку;</w:t>
      </w:r>
    </w:p>
    <w:p w:rsidR="009B4CFA" w:rsidRDefault="009B4CFA" w:rsidP="009B4CFA">
      <w:pPr>
        <w:pStyle w:val="22"/>
        <w:shd w:val="clear" w:color="auto" w:fill="auto"/>
        <w:spacing w:after="0" w:line="317" w:lineRule="exact"/>
        <w:ind w:firstLine="760"/>
        <w:jc w:val="both"/>
      </w:pPr>
      <w:r>
        <w:t>информирует Государственную инспекцию труда в Ставропольском крае о работодателе, в отношении которого сторонами Соглашения принято положительное решение.</w:t>
      </w:r>
    </w:p>
    <w:p w:rsidR="009B4CFA" w:rsidRDefault="009B4CFA" w:rsidP="009B4CFA">
      <w:pPr>
        <w:pStyle w:val="22"/>
        <w:numPr>
          <w:ilvl w:val="1"/>
          <w:numId w:val="2"/>
        </w:numPr>
        <w:shd w:val="clear" w:color="auto" w:fill="auto"/>
        <w:tabs>
          <w:tab w:val="left" w:pos="1454"/>
        </w:tabs>
        <w:spacing w:after="210" w:line="317" w:lineRule="exact"/>
        <w:ind w:firstLine="760"/>
        <w:jc w:val="both"/>
      </w:pPr>
      <w:r>
        <w:t>Если приглашенные на очное заседание сторон Соглашения работодатель и представительный орган работников не присутствовали на нем, то их Обращение не подлежит рассмотрению.</w:t>
      </w:r>
    </w:p>
    <w:p w:rsidR="009B4CFA" w:rsidRDefault="009B4CFA" w:rsidP="009B4CFA">
      <w:pPr>
        <w:pStyle w:val="13"/>
        <w:keepNext/>
        <w:keepLines/>
        <w:numPr>
          <w:ilvl w:val="0"/>
          <w:numId w:val="2"/>
        </w:numPr>
        <w:shd w:val="clear" w:color="auto" w:fill="auto"/>
        <w:tabs>
          <w:tab w:val="left" w:pos="1487"/>
        </w:tabs>
        <w:spacing w:before="0" w:line="280" w:lineRule="exact"/>
        <w:ind w:left="1160"/>
        <w:jc w:val="both"/>
      </w:pPr>
      <w:bookmarkStart w:id="11" w:name="bookmark9"/>
      <w:r>
        <w:t>Основания для отклонения рассмотрения Обращения</w:t>
      </w:r>
      <w:bookmarkEnd w:id="11"/>
    </w:p>
    <w:p w:rsidR="009B4CFA" w:rsidRDefault="009B4CFA" w:rsidP="009B4CFA">
      <w:pPr>
        <w:pStyle w:val="22"/>
        <w:shd w:val="clear" w:color="auto" w:fill="auto"/>
        <w:spacing w:after="0" w:line="322" w:lineRule="exact"/>
        <w:ind w:firstLine="709"/>
        <w:jc w:val="both"/>
      </w:pPr>
      <w:r>
        <w:t>3.1. Основаниями для отклонения рассмотрения Обращения являются:</w:t>
      </w:r>
    </w:p>
    <w:p w:rsidR="009B4CFA" w:rsidRDefault="009B4CFA" w:rsidP="009B4CFA">
      <w:pPr>
        <w:pStyle w:val="22"/>
        <w:shd w:val="clear" w:color="auto" w:fill="auto"/>
        <w:spacing w:after="0" w:line="322" w:lineRule="exact"/>
        <w:ind w:firstLine="709"/>
        <w:jc w:val="both"/>
      </w:pPr>
      <w:r>
        <w:t xml:space="preserve">отсутствие у работодателя представительного органа работников; </w:t>
      </w:r>
    </w:p>
    <w:p w:rsidR="009B4CFA" w:rsidRDefault="009B4CFA" w:rsidP="009B4CFA">
      <w:pPr>
        <w:pStyle w:val="22"/>
        <w:shd w:val="clear" w:color="auto" w:fill="auto"/>
        <w:spacing w:after="0" w:line="322" w:lineRule="exact"/>
        <w:ind w:firstLine="709"/>
        <w:jc w:val="both"/>
      </w:pPr>
      <w:r>
        <w:t xml:space="preserve">не предоставление работодателем и представительным органом работников дополнительной информации, предусмотренной </w:t>
      </w:r>
      <w:bookmarkStart w:id="12" w:name="_GoBack"/>
      <w:r>
        <w:t>пункт</w:t>
      </w:r>
      <w:bookmarkEnd w:id="12"/>
      <w:r>
        <w:t>ами 1.5 и 2.8 Порядка;</w:t>
      </w:r>
    </w:p>
    <w:p w:rsidR="009B4CFA" w:rsidRDefault="009B4CFA" w:rsidP="009B4CFA">
      <w:pPr>
        <w:pStyle w:val="22"/>
        <w:shd w:val="clear" w:color="auto" w:fill="auto"/>
        <w:spacing w:after="0" w:line="322" w:lineRule="exact"/>
        <w:ind w:firstLine="740"/>
        <w:jc w:val="both"/>
      </w:pPr>
      <w:r>
        <w:t xml:space="preserve">неявка по приглашению на очное заседание сторон Соглашения </w:t>
      </w:r>
      <w:r>
        <w:lastRenderedPageBreak/>
        <w:t>представителей работодателя и представительного органа работников.</w:t>
      </w:r>
    </w:p>
    <w:p w:rsidR="009B4CFA" w:rsidRDefault="009B4CFA" w:rsidP="009B4CFA">
      <w:pPr>
        <w:pStyle w:val="22"/>
        <w:shd w:val="clear" w:color="auto" w:fill="auto"/>
        <w:spacing w:after="0" w:line="322" w:lineRule="exact"/>
        <w:ind w:firstLine="740"/>
        <w:jc w:val="both"/>
      </w:pPr>
      <w:r>
        <w:t>При наличии одного из вышеуказанных оснований управление труда направляет работодателю и представительному органу работников уведомление, оформленное по форме согласно приложению 2 к данному Порядку.</w:t>
      </w:r>
    </w:p>
    <w:p w:rsidR="009B4CFA" w:rsidRDefault="009B4CFA" w:rsidP="009B4CFA">
      <w:pPr>
        <w:pStyle w:val="22"/>
        <w:shd w:val="clear" w:color="auto" w:fill="auto"/>
        <w:spacing w:after="0" w:line="322" w:lineRule="exact"/>
        <w:ind w:firstLine="740"/>
        <w:jc w:val="both"/>
      </w:pPr>
      <w:r>
        <w:t>Обращение подлежит рассмотрению на очном заседании сторон Соглашения при отсутствии работодателя по уважительной причине и если он заранее об этом проинформировал.</w:t>
      </w:r>
    </w:p>
    <w:p w:rsidR="009B4CFA" w:rsidRDefault="009B4CFA" w:rsidP="009B4CFA">
      <w:pPr>
        <w:pStyle w:val="22"/>
        <w:shd w:val="clear" w:color="auto" w:fill="auto"/>
        <w:spacing w:after="0" w:line="322" w:lineRule="exact"/>
        <w:ind w:firstLine="740"/>
        <w:jc w:val="both"/>
        <w:sectPr w:rsidR="009B4CFA" w:rsidSect="009455E8">
          <w:footerReference w:type="default" r:id="rId45"/>
          <w:footerReference w:type="first" r:id="rId46"/>
          <w:pgSz w:w="11900" w:h="16840"/>
          <w:pgMar w:top="1409" w:right="535" w:bottom="1135" w:left="1904" w:header="0" w:footer="3" w:gutter="0"/>
          <w:cols w:space="720"/>
          <w:noEndnote/>
          <w:docGrid w:linePitch="360"/>
        </w:sectPr>
      </w:pPr>
    </w:p>
    <w:p w:rsidR="009B4CFA" w:rsidRDefault="009B4CFA" w:rsidP="009B4CFA">
      <w:pPr>
        <w:pStyle w:val="22"/>
        <w:shd w:val="clear" w:color="auto" w:fill="auto"/>
        <w:spacing w:after="0" w:line="235" w:lineRule="exact"/>
        <w:ind w:left="4320"/>
        <w:jc w:val="left"/>
      </w:pPr>
      <w:r>
        <w:lastRenderedPageBreak/>
        <w:t xml:space="preserve">Приложение 1 к Порядку рассмотрения мотивированного предложения о временном приостановлении действия отдельных положений Соглашения </w:t>
      </w:r>
      <w:r w:rsidRPr="008232EF">
        <w:t xml:space="preserve">между администрацией </w:t>
      </w:r>
      <w:r w:rsidRPr="002564C4">
        <w:rPr>
          <w:bCs/>
        </w:rPr>
        <w:t>Грачевского муниципального округа Ставропольского края</w:t>
      </w:r>
      <w:r w:rsidRPr="002564C4">
        <w:t>,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t xml:space="preserve"> </w:t>
      </w:r>
      <w:r w:rsidRPr="00E742E5">
        <w:t>на 2025-2027 годы</w:t>
      </w:r>
    </w:p>
    <w:p w:rsidR="009B4CFA" w:rsidRDefault="009B4CFA" w:rsidP="009B4CFA">
      <w:pPr>
        <w:pStyle w:val="22"/>
        <w:shd w:val="clear" w:color="auto" w:fill="auto"/>
        <w:spacing w:after="201" w:line="280" w:lineRule="exact"/>
        <w:jc w:val="right"/>
      </w:pPr>
    </w:p>
    <w:p w:rsidR="009B4CFA" w:rsidRDefault="009B4CFA" w:rsidP="009B4CFA">
      <w:pPr>
        <w:pStyle w:val="22"/>
        <w:shd w:val="clear" w:color="auto" w:fill="auto"/>
        <w:spacing w:after="201" w:line="280" w:lineRule="exact"/>
        <w:jc w:val="right"/>
      </w:pPr>
      <w:r>
        <w:t>Форма</w:t>
      </w:r>
    </w:p>
    <w:p w:rsidR="009B4CFA" w:rsidRDefault="00967CFB" w:rsidP="009B4CFA">
      <w:pPr>
        <w:pStyle w:val="50"/>
        <w:shd w:val="clear" w:color="auto" w:fill="auto"/>
        <w:spacing w:before="0" w:after="868" w:line="240" w:lineRule="exact"/>
      </w:pPr>
      <w:r>
        <w:rPr>
          <w:noProof/>
          <w:lang w:eastAsia="ru-RU"/>
        </w:rPr>
        <w:pict>
          <v:shape id="Поле 2" o:spid="_x0000_s1028" type="#_x0000_t202" style="position:absolute;margin-left:245.05pt;margin-top:13.45pt;width:217.45pt;height:24.5pt;z-index:-251656192;visibility:visible;mso-wrap-distance-left:106.55pt;mso-wrap-distance-top:11.05pt;mso-wrap-distance-right:5pt;mso-wrap-distance-bottom:1.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6vvgIAALA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" filled="f" stroked="f">
            <v:textbox style="mso-fit-shape-to-text:t" inset="0,0,0,0">
              <w:txbxContent>
                <w:p w:rsidR="00D547FC" w:rsidRDefault="00D547FC" w:rsidP="009B4CFA">
                  <w:pPr>
                    <w:pStyle w:val="50"/>
                    <w:shd w:val="clear" w:color="auto" w:fill="auto"/>
                    <w:spacing w:before="0" w:after="0" w:line="245" w:lineRule="exact"/>
                    <w:jc w:val="center"/>
                  </w:pPr>
                  <w:r>
                    <w:rPr>
                      <w:rStyle w:val="5Exact"/>
                    </w:rPr>
                    <w:t>(наименование работодателя и представительного</w:t>
                  </w:r>
                  <w:r>
                    <w:rPr>
                      <w:rStyle w:val="5Exact"/>
                    </w:rPr>
                    <w:br/>
                    <w:t>органа работников, адрес)</w:t>
                  </w:r>
                </w:p>
              </w:txbxContent>
            </v:textbox>
            <w10:wrap type="square" side="left" anchorx="margin"/>
          </v:shape>
        </w:pict>
      </w:r>
      <w:r w:rsidR="009B4CFA" w:rsidRPr="008E5ED4">
        <w:t xml:space="preserve">На бланке письма администрации </w:t>
      </w:r>
      <w:r w:rsidR="009B4CFA">
        <w:t>Граче</w:t>
      </w:r>
      <w:r w:rsidR="009B4CFA" w:rsidRPr="008E5ED4">
        <w:t>вского муниципального округа Ставропольского края</w:t>
      </w:r>
    </w:p>
    <w:p w:rsidR="009B4CFA" w:rsidRDefault="009B4CFA" w:rsidP="009B4CFA">
      <w:pPr>
        <w:pStyle w:val="13"/>
        <w:keepNext/>
        <w:keepLines/>
        <w:shd w:val="clear" w:color="auto" w:fill="auto"/>
        <w:spacing w:before="0" w:after="20" w:line="280" w:lineRule="exact"/>
        <w:ind w:right="20"/>
      </w:pPr>
      <w:bookmarkStart w:id="13" w:name="bookmark10"/>
      <w:r>
        <w:t>УВЕДОМЛЕНИЕ</w:t>
      </w:r>
      <w:bookmarkEnd w:id="13"/>
    </w:p>
    <w:p w:rsidR="009B4CFA" w:rsidRDefault="009B4CFA" w:rsidP="009B4CFA">
      <w:pPr>
        <w:pStyle w:val="40"/>
        <w:shd w:val="clear" w:color="auto" w:fill="auto"/>
        <w:ind w:right="20"/>
        <w:jc w:val="center"/>
      </w:pPr>
      <w:r>
        <w:t>о результатах рассмотрения мотивированного предложения о временном</w:t>
      </w:r>
      <w:r>
        <w:br/>
        <w:t xml:space="preserve">приостановлении действия отдельных положении Соглашения </w:t>
      </w:r>
      <w:r w:rsidRPr="008232EF">
        <w:t xml:space="preserve">между администрацией </w:t>
      </w:r>
      <w:r w:rsidRPr="002564C4">
        <w:t>Грачевского муниципального округа Ставропольского края, представительством Территориального союза «Федерация профсоюзов Ставропольского края</w:t>
      </w:r>
      <w:r w:rsidR="00EE267C">
        <w:t>»</w:t>
      </w:r>
      <w:r w:rsidRPr="002564C4">
        <w:t xml:space="preserve">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t xml:space="preserve"> </w:t>
      </w:r>
      <w:r w:rsidRPr="00E742E5">
        <w:t>на 2025-2027 годы</w:t>
      </w:r>
    </w:p>
    <w:p w:rsidR="009B4CFA" w:rsidRDefault="009B4CFA" w:rsidP="009B4CFA">
      <w:pPr>
        <w:pStyle w:val="40"/>
        <w:shd w:val="clear" w:color="auto" w:fill="auto"/>
        <w:ind w:right="20"/>
        <w:jc w:val="center"/>
      </w:pPr>
    </w:p>
    <w:p w:rsidR="009B4CFA" w:rsidRDefault="009B4CFA" w:rsidP="009B4CFA">
      <w:pPr>
        <w:pStyle w:val="40"/>
        <w:shd w:val="clear" w:color="auto" w:fill="auto"/>
        <w:ind w:right="20"/>
        <w:jc w:val="center"/>
      </w:pPr>
    </w:p>
    <w:p w:rsidR="009B4CFA" w:rsidRDefault="009B4CFA" w:rsidP="009B4CFA">
      <w:pPr>
        <w:ind w:firstLine="709"/>
        <w:jc w:val="both"/>
        <w:rPr>
          <w:b/>
          <w:bCs/>
        </w:rPr>
      </w:pPr>
      <w:proofErr w:type="gramStart"/>
      <w:r w:rsidRPr="00206A4F">
        <w:rPr>
          <w:rFonts w:ascii="Times New Roman" w:hAnsi="Times New Roman" w:cs="Times New Roman"/>
          <w:sz w:val="28"/>
          <w:szCs w:val="28"/>
        </w:rPr>
        <w:t xml:space="preserve">Сообщаем Вам, что сторонами Соглашения между администрацией </w:t>
      </w:r>
      <w:r w:rsidRPr="002564C4">
        <w:rPr>
          <w:rFonts w:ascii="Times New Roman" w:hAnsi="Times New Roman" w:cs="Times New Roman"/>
          <w:bCs/>
          <w:sz w:val="28"/>
          <w:szCs w:val="28"/>
        </w:rPr>
        <w:t>Грачевского муниципального округа Ставропольского края</w:t>
      </w:r>
      <w:r w:rsidRPr="002564C4">
        <w:rPr>
          <w:rFonts w:ascii="Times New Roman" w:hAnsi="Times New Roman" w:cs="Times New Roman"/>
          <w:sz w:val="28"/>
          <w:szCs w:val="28"/>
        </w:rPr>
        <w:t>,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AE2EF5">
        <w:rPr>
          <w:rFonts w:ascii="Times New Roman" w:hAnsi="Times New Roman" w:cs="Times New Roman"/>
          <w:sz w:val="28"/>
          <w:szCs w:val="28"/>
        </w:rPr>
        <w:t xml:space="preserve"> </w:t>
      </w:r>
      <w:r w:rsidRPr="00E742E5">
        <w:rPr>
          <w:rFonts w:ascii="Times New Roman" w:hAnsi="Times New Roman" w:cs="Times New Roman"/>
          <w:sz w:val="28"/>
          <w:szCs w:val="28"/>
        </w:rPr>
        <w:t xml:space="preserve">на 2025-2027 годы </w:t>
      </w:r>
      <w:r w:rsidRPr="00206A4F">
        <w:rPr>
          <w:rFonts w:ascii="Times New Roman" w:hAnsi="Times New Roman" w:cs="Times New Roman"/>
          <w:sz w:val="28"/>
          <w:szCs w:val="28"/>
        </w:rPr>
        <w:t>(далее - Соглашение) по результатам рассмотрения представленного Вами мотивированного предложения о временном приостановлении действия отдельных положений Соглашения от</w:t>
      </w:r>
      <w:r>
        <w:t xml:space="preserve"> </w:t>
      </w:r>
      <w:r>
        <w:rPr>
          <w:rFonts w:ascii="PT Astra Serif" w:eastAsia="PT Astra Serif" w:hAnsi="PT Astra Serif" w:cs="PT Astra Serif"/>
          <w:sz w:val="28"/>
          <w:szCs w:val="28"/>
        </w:rPr>
        <w:t xml:space="preserve">«____» ____________ г. № ___________ принято решение </w:t>
      </w:r>
      <w:r>
        <w:t>_____________________________________________________________________________________</w:t>
      </w:r>
      <w:proofErr w:type="gramEnd"/>
    </w:p>
    <w:p w:rsidR="009B4CFA" w:rsidRDefault="009B4CFA" w:rsidP="009B4CFA">
      <w:pPr>
        <w:pStyle w:val="ConsPlusNormal"/>
        <w:widowControl/>
        <w:spacing w:line="240" w:lineRule="exact"/>
        <w:jc w:val="center"/>
        <w:rPr>
          <w:rFonts w:ascii="Times New Roman" w:hAnsi="Times New Roman" w:cs="Times New Roman"/>
        </w:rPr>
      </w:pPr>
      <w:r>
        <w:rPr>
          <w:rFonts w:ascii="Times New Roman" w:hAnsi="Times New Roman" w:cs="Times New Roman"/>
        </w:rPr>
        <w:t>(указываются результаты рассмотрения)</w:t>
      </w:r>
    </w:p>
    <w:p w:rsidR="009B4CFA" w:rsidRDefault="009B4CFA" w:rsidP="009B4CFA">
      <w:pPr>
        <w:ind w:firstLine="709"/>
        <w:jc w:val="both"/>
        <w:rPr>
          <w:rFonts w:ascii="PT Astra Serif" w:eastAsia="PT Astra Serif" w:hAnsi="PT Astra Serif" w:cs="PT Astra Serif"/>
          <w:sz w:val="28"/>
          <w:szCs w:val="28"/>
        </w:rPr>
      </w:pPr>
    </w:p>
    <w:p w:rsidR="009B4CFA" w:rsidRDefault="009B4CFA" w:rsidP="009B4CFA">
      <w:pPr>
        <w:pStyle w:val="50"/>
        <w:shd w:val="clear" w:color="auto" w:fill="auto"/>
        <w:spacing w:before="0" w:after="0" w:line="200" w:lineRule="exact"/>
        <w:jc w:val="center"/>
      </w:pPr>
    </w:p>
    <w:p w:rsidR="009B4CFA" w:rsidRDefault="009B4CFA" w:rsidP="009B4CFA">
      <w:pPr>
        <w:pStyle w:val="50"/>
        <w:shd w:val="clear" w:color="auto" w:fill="auto"/>
        <w:spacing w:before="0" w:after="0" w:line="200" w:lineRule="exact"/>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2726"/>
        <w:gridCol w:w="283"/>
        <w:gridCol w:w="2835"/>
      </w:tblGrid>
      <w:tr w:rsidR="009B4CFA" w:rsidRPr="008E5ED4" w:rsidTr="009455E8">
        <w:tc>
          <w:tcPr>
            <w:tcW w:w="3227" w:type="dxa"/>
          </w:tcPr>
          <w:p w:rsidR="009B4CFA" w:rsidRPr="008E5ED4" w:rsidRDefault="009B4CFA" w:rsidP="009455E8">
            <w:pPr>
              <w:pStyle w:val="ConsPlusNormal"/>
              <w:spacing w:line="240" w:lineRule="exact"/>
              <w:rPr>
                <w:rFonts w:ascii="Times New Roman" w:hAnsi="Times New Roman" w:cs="Times New Roman"/>
              </w:rPr>
            </w:pPr>
            <w:r w:rsidRPr="008E5ED4">
              <w:rPr>
                <w:rFonts w:ascii="Times New Roman" w:hAnsi="Times New Roman" w:cs="Times New Roman"/>
                <w:sz w:val="28"/>
                <w:szCs w:val="28"/>
              </w:rPr>
              <w:t>Координатор Комиссии</w:t>
            </w:r>
          </w:p>
        </w:tc>
        <w:tc>
          <w:tcPr>
            <w:tcW w:w="2726" w:type="dxa"/>
            <w:tcBorders>
              <w:bottom w:val="single" w:sz="4" w:space="0" w:color="auto"/>
            </w:tcBorders>
          </w:tcPr>
          <w:p w:rsidR="009B4CFA" w:rsidRPr="008E5ED4" w:rsidRDefault="009B4CFA" w:rsidP="009455E8">
            <w:pPr>
              <w:jc w:val="both"/>
              <w:rPr>
                <w:rFonts w:ascii="PT Astra Serif" w:eastAsia="PT Astra Serif" w:hAnsi="PT Astra Serif" w:cs="PT Astra Serif"/>
                <w:sz w:val="28"/>
                <w:szCs w:val="28"/>
              </w:rPr>
            </w:pPr>
          </w:p>
        </w:tc>
        <w:tc>
          <w:tcPr>
            <w:tcW w:w="283" w:type="dxa"/>
          </w:tcPr>
          <w:p w:rsidR="009B4CFA" w:rsidRPr="008E5ED4" w:rsidRDefault="009B4CFA" w:rsidP="009455E8">
            <w:pPr>
              <w:jc w:val="both"/>
              <w:rPr>
                <w:rFonts w:ascii="PT Astra Serif" w:eastAsia="PT Astra Serif" w:hAnsi="PT Astra Serif" w:cs="PT Astra Serif"/>
                <w:sz w:val="28"/>
                <w:szCs w:val="28"/>
              </w:rPr>
            </w:pPr>
          </w:p>
        </w:tc>
        <w:tc>
          <w:tcPr>
            <w:tcW w:w="2835" w:type="dxa"/>
            <w:tcBorders>
              <w:bottom w:val="single" w:sz="4" w:space="0" w:color="auto"/>
            </w:tcBorders>
          </w:tcPr>
          <w:p w:rsidR="009B4CFA" w:rsidRPr="008E5ED4" w:rsidRDefault="009B4CFA" w:rsidP="009455E8">
            <w:pPr>
              <w:jc w:val="both"/>
              <w:rPr>
                <w:rFonts w:ascii="PT Astra Serif" w:eastAsia="PT Astra Serif" w:hAnsi="PT Astra Serif" w:cs="PT Astra Serif"/>
                <w:sz w:val="28"/>
                <w:szCs w:val="28"/>
              </w:rPr>
            </w:pPr>
          </w:p>
        </w:tc>
      </w:tr>
      <w:tr w:rsidR="009B4CFA" w:rsidTr="009455E8">
        <w:trPr>
          <w:trHeight w:val="322"/>
        </w:trPr>
        <w:tc>
          <w:tcPr>
            <w:tcW w:w="3227" w:type="dxa"/>
          </w:tcPr>
          <w:p w:rsidR="009B4CFA" w:rsidRPr="008E5ED4" w:rsidRDefault="009B4CFA" w:rsidP="009455E8">
            <w:pPr>
              <w:jc w:val="both"/>
              <w:rPr>
                <w:rFonts w:ascii="PT Astra Serif" w:eastAsia="PT Astra Serif" w:hAnsi="PT Astra Serif" w:cs="PT Astra Serif"/>
                <w:sz w:val="28"/>
                <w:szCs w:val="28"/>
              </w:rPr>
            </w:pPr>
            <w:r w:rsidRPr="008E5ED4">
              <w:rPr>
                <w:rFonts w:ascii="Times New Roman" w:hAnsi="Times New Roman" w:cs="Times New Roman"/>
              </w:rPr>
              <w:t>(уполномоченное лицо)</w:t>
            </w:r>
          </w:p>
        </w:tc>
        <w:tc>
          <w:tcPr>
            <w:tcW w:w="2726" w:type="dxa"/>
            <w:tcBorders>
              <w:top w:val="single" w:sz="4" w:space="0" w:color="auto"/>
            </w:tcBorders>
          </w:tcPr>
          <w:p w:rsidR="009B4CFA" w:rsidRPr="008E5ED4" w:rsidRDefault="009B4CFA" w:rsidP="009455E8">
            <w:pPr>
              <w:pStyle w:val="ConsPlusNormal"/>
              <w:spacing w:line="240" w:lineRule="exact"/>
              <w:jc w:val="center"/>
              <w:rPr>
                <w:rFonts w:ascii="Times New Roman" w:hAnsi="Times New Roman" w:cs="Times New Roman"/>
              </w:rPr>
            </w:pPr>
            <w:r w:rsidRPr="008E5ED4">
              <w:rPr>
                <w:rFonts w:ascii="Times New Roman" w:hAnsi="Times New Roman" w:cs="Times New Roman"/>
              </w:rPr>
              <w:t>(подпись)</w:t>
            </w:r>
          </w:p>
        </w:tc>
        <w:tc>
          <w:tcPr>
            <w:tcW w:w="283" w:type="dxa"/>
          </w:tcPr>
          <w:p w:rsidR="009B4CFA" w:rsidRPr="008E5ED4" w:rsidRDefault="009B4CFA" w:rsidP="009455E8">
            <w:pPr>
              <w:jc w:val="both"/>
              <w:rPr>
                <w:rFonts w:ascii="PT Astra Serif" w:eastAsia="PT Astra Serif" w:hAnsi="PT Astra Serif" w:cs="PT Astra Serif"/>
                <w:sz w:val="28"/>
                <w:szCs w:val="28"/>
              </w:rPr>
            </w:pPr>
          </w:p>
        </w:tc>
        <w:tc>
          <w:tcPr>
            <w:tcW w:w="2835" w:type="dxa"/>
            <w:tcBorders>
              <w:top w:val="single" w:sz="4" w:space="0" w:color="auto"/>
            </w:tcBorders>
          </w:tcPr>
          <w:p w:rsidR="009B4CFA" w:rsidRDefault="009B4CFA" w:rsidP="009455E8">
            <w:pPr>
              <w:pStyle w:val="ConsPlusNormal"/>
              <w:spacing w:line="240" w:lineRule="exact"/>
              <w:jc w:val="center"/>
              <w:rPr>
                <w:rFonts w:ascii="Times New Roman" w:hAnsi="Times New Roman" w:cs="Times New Roman"/>
              </w:rPr>
            </w:pPr>
            <w:r w:rsidRPr="008E5ED4">
              <w:rPr>
                <w:rFonts w:ascii="Times New Roman" w:hAnsi="Times New Roman" w:cs="Times New Roman"/>
              </w:rPr>
              <w:t>(фамилия, имя, отчество)</w:t>
            </w:r>
          </w:p>
        </w:tc>
      </w:tr>
    </w:tbl>
    <w:p w:rsidR="009B4CFA" w:rsidRPr="00811254" w:rsidRDefault="009B4CFA" w:rsidP="009B4CFA">
      <w:pPr>
        <w:pStyle w:val="50"/>
        <w:shd w:val="clear" w:color="auto" w:fill="auto"/>
        <w:spacing w:before="0" w:after="0" w:line="200" w:lineRule="exact"/>
        <w:rPr>
          <w:sz w:val="28"/>
          <w:szCs w:val="28"/>
        </w:rPr>
        <w:sectPr w:rsidR="009B4CFA" w:rsidRPr="00811254" w:rsidSect="009455E8">
          <w:footerReference w:type="default" r:id="rId47"/>
          <w:pgSz w:w="11900" w:h="16840"/>
          <w:pgMar w:top="1134" w:right="567" w:bottom="1134" w:left="1701" w:header="0" w:footer="6" w:gutter="0"/>
          <w:cols w:space="720"/>
          <w:noEndnote/>
          <w:docGrid w:linePitch="360"/>
        </w:sectPr>
      </w:pPr>
    </w:p>
    <w:p w:rsidR="009B4CFA" w:rsidRDefault="009B4CFA" w:rsidP="009B4CFA">
      <w:pPr>
        <w:pStyle w:val="22"/>
        <w:shd w:val="clear" w:color="auto" w:fill="auto"/>
        <w:spacing w:after="0" w:line="235" w:lineRule="exact"/>
        <w:ind w:left="4280"/>
        <w:jc w:val="left"/>
      </w:pPr>
      <w:r>
        <w:lastRenderedPageBreak/>
        <w:t xml:space="preserve">Приложение 2 к Порядку рассмотрения мотивированного предложения о временном приостановлении действия отдельных положений Соглашения </w:t>
      </w:r>
      <w:r w:rsidRPr="00811254">
        <w:t xml:space="preserve">между администрацией </w:t>
      </w:r>
      <w:r w:rsidRPr="002564C4">
        <w:rPr>
          <w:bCs/>
        </w:rPr>
        <w:t>Грачевского муниципального округа Ставропольского края</w:t>
      </w:r>
      <w:r w:rsidRPr="002564C4">
        <w:t>,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t xml:space="preserve"> </w:t>
      </w:r>
      <w:r w:rsidRPr="00E742E5">
        <w:t>на 2025-2027 годы</w:t>
      </w:r>
    </w:p>
    <w:p w:rsidR="009B4CFA" w:rsidRDefault="009B4CFA" w:rsidP="009B4CFA">
      <w:pPr>
        <w:pStyle w:val="22"/>
        <w:shd w:val="clear" w:color="auto" w:fill="auto"/>
        <w:spacing w:after="145" w:line="280" w:lineRule="exact"/>
        <w:jc w:val="right"/>
      </w:pPr>
    </w:p>
    <w:p w:rsidR="009B4CFA" w:rsidRDefault="009B4CFA" w:rsidP="009B4CFA">
      <w:pPr>
        <w:pStyle w:val="22"/>
        <w:shd w:val="clear" w:color="auto" w:fill="auto"/>
        <w:spacing w:after="145" w:line="280" w:lineRule="exact"/>
        <w:jc w:val="right"/>
      </w:pPr>
      <w:r>
        <w:t>Форма</w:t>
      </w:r>
    </w:p>
    <w:p w:rsidR="009B4CFA" w:rsidRDefault="00967CFB" w:rsidP="009B4CFA">
      <w:pPr>
        <w:pStyle w:val="50"/>
        <w:shd w:val="clear" w:color="auto" w:fill="auto"/>
        <w:spacing w:before="0" w:after="356"/>
      </w:pPr>
      <w:r>
        <w:rPr>
          <w:noProof/>
          <w:lang w:eastAsia="ru-RU"/>
        </w:rPr>
        <w:pict>
          <v:shape id="Поле 1" o:spid="_x0000_s1029" type="#_x0000_t202" style="position:absolute;margin-left:243.85pt;margin-top:13.45pt;width:217.2pt;height:24pt;z-index:-251655168;visibility:visible;mso-wrap-distance-left:106.8pt;mso-wrap-distance-top:11.15pt;mso-wrap-distance-right:5pt;mso-wrap-distance-bottom:2.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" filled="f" stroked="f">
            <v:textbox style="mso-fit-shape-to-text:t" inset="0,0,0,0">
              <w:txbxContent>
                <w:p w:rsidR="00D547FC" w:rsidRDefault="00D547FC" w:rsidP="009B4CFA">
                  <w:pPr>
                    <w:pStyle w:val="50"/>
                    <w:shd w:val="clear" w:color="auto" w:fill="auto"/>
                    <w:spacing w:before="0" w:after="0" w:line="240" w:lineRule="exact"/>
                    <w:jc w:val="center"/>
                  </w:pPr>
                  <w:r>
                    <w:rPr>
                      <w:rStyle w:val="5Exact"/>
                    </w:rPr>
                    <w:t>(наименование работодателя и представительного</w:t>
                  </w:r>
                  <w:r>
                    <w:rPr>
                      <w:rStyle w:val="5Exact"/>
                    </w:rPr>
                    <w:br/>
                    <w:t>органа работников, адреса)</w:t>
                  </w:r>
                </w:p>
              </w:txbxContent>
            </v:textbox>
            <w10:wrap type="square" side="left" anchorx="margin"/>
          </v:shape>
        </w:pict>
      </w:r>
      <w:r w:rsidR="009B4CFA" w:rsidRPr="008E5ED4">
        <w:t xml:space="preserve">На бланке письма администрации </w:t>
      </w:r>
      <w:r w:rsidR="009B4CFA">
        <w:t>Граче</w:t>
      </w:r>
      <w:r w:rsidR="009B4CFA" w:rsidRPr="008E5ED4">
        <w:t>вского муниципального округа Ставропольского края</w:t>
      </w:r>
    </w:p>
    <w:p w:rsidR="009B4CFA" w:rsidRDefault="009B4CFA" w:rsidP="009B4CFA">
      <w:pPr>
        <w:pStyle w:val="40"/>
        <w:shd w:val="clear" w:color="auto" w:fill="auto"/>
        <w:spacing w:line="240" w:lineRule="exact"/>
        <w:ind w:left="40"/>
        <w:jc w:val="center"/>
      </w:pPr>
      <w:r>
        <w:t>УВЕДОМЛЕНИЕ</w:t>
      </w:r>
    </w:p>
    <w:p w:rsidR="009B4CFA" w:rsidRDefault="009B4CFA" w:rsidP="009B4CFA">
      <w:pPr>
        <w:pStyle w:val="40"/>
        <w:shd w:val="clear" w:color="auto" w:fill="auto"/>
        <w:spacing w:line="240" w:lineRule="exact"/>
        <w:ind w:left="40"/>
        <w:jc w:val="center"/>
      </w:pPr>
      <w:r>
        <w:t>о результатах рассмотрения мотивированного предложения о временном</w:t>
      </w:r>
      <w:r>
        <w:br/>
        <w:t xml:space="preserve">приостановлении действия отдельных положении Соглашения </w:t>
      </w:r>
      <w:r w:rsidRPr="00811254">
        <w:t xml:space="preserve">между администрацией </w:t>
      </w:r>
      <w:r w:rsidRPr="002564C4">
        <w:t>Грачевского муниципального округа Ставропольского края, представительством Территориального союза «Федерация профсоюзов Ставропольского края</w:t>
      </w:r>
      <w:r w:rsidR="00EE267C">
        <w:t>»</w:t>
      </w:r>
      <w:r w:rsidRPr="002564C4">
        <w:t xml:space="preserve">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AE2EF5">
        <w:t xml:space="preserve"> </w:t>
      </w:r>
      <w:r w:rsidRPr="00E742E5">
        <w:t xml:space="preserve"> на 2025-2027 годы</w:t>
      </w:r>
    </w:p>
    <w:p w:rsidR="009B4CFA" w:rsidRDefault="009B4CFA" w:rsidP="009B4CFA">
      <w:pPr>
        <w:pStyle w:val="22"/>
        <w:shd w:val="clear" w:color="auto" w:fill="auto"/>
        <w:spacing w:after="0" w:line="317" w:lineRule="exact"/>
        <w:ind w:firstLine="740"/>
        <w:jc w:val="both"/>
      </w:pPr>
    </w:p>
    <w:p w:rsidR="009B4CFA" w:rsidRDefault="009B4CFA" w:rsidP="001F148D">
      <w:pPr>
        <w:spacing w:after="0" w:line="240" w:lineRule="auto"/>
        <w:ind w:firstLine="709"/>
        <w:jc w:val="both"/>
        <w:rPr>
          <w:rFonts w:ascii="PT Astra Serif" w:eastAsia="PT Astra Serif" w:hAnsi="PT Astra Serif" w:cs="PT Astra Serif"/>
          <w:sz w:val="28"/>
          <w:szCs w:val="28"/>
        </w:rPr>
      </w:pPr>
      <w:proofErr w:type="gramStart"/>
      <w:r w:rsidRPr="00743C3A">
        <w:rPr>
          <w:rFonts w:ascii="Times New Roman" w:hAnsi="Times New Roman" w:cs="Times New Roman"/>
          <w:sz w:val="28"/>
          <w:szCs w:val="28"/>
        </w:rPr>
        <w:t xml:space="preserve">Сообщаем Вам, что представленное Вами мотивированное предложение о временном приостановлении действия отдельных положений Соглашения между администрацией </w:t>
      </w:r>
      <w:r w:rsidRPr="002564C4">
        <w:rPr>
          <w:rFonts w:ascii="Times New Roman" w:hAnsi="Times New Roman" w:cs="Times New Roman"/>
          <w:bCs/>
          <w:sz w:val="28"/>
          <w:szCs w:val="28"/>
        </w:rPr>
        <w:t>Грачевского муниципального округа Ставропольского края</w:t>
      </w:r>
      <w:r w:rsidRPr="002564C4">
        <w:rPr>
          <w:rFonts w:ascii="Times New Roman" w:hAnsi="Times New Roman" w:cs="Times New Roman"/>
          <w:sz w:val="28"/>
          <w:szCs w:val="28"/>
        </w:rPr>
        <w:t>, представительством Территориального союза «Федерация профсоюзов Ставропольского края и Представительством Союза работодателей Ставропольского края «Конгресс деловых кругов Ставрополья» в Грачевском муниципальном округе Ставропольского края</w:t>
      </w:r>
      <w:r w:rsidRPr="00AE2EF5">
        <w:rPr>
          <w:rFonts w:ascii="Times New Roman" w:hAnsi="Times New Roman" w:cs="Times New Roman"/>
          <w:sz w:val="28"/>
          <w:szCs w:val="28"/>
        </w:rPr>
        <w:t xml:space="preserve"> </w:t>
      </w:r>
      <w:r w:rsidRPr="00E742E5">
        <w:rPr>
          <w:rFonts w:ascii="Times New Roman" w:hAnsi="Times New Roman" w:cs="Times New Roman"/>
          <w:sz w:val="28"/>
          <w:szCs w:val="28"/>
        </w:rPr>
        <w:t xml:space="preserve">на 2025-2027 годы </w:t>
      </w:r>
      <w:r w:rsidRPr="00743C3A">
        <w:rPr>
          <w:rFonts w:ascii="Times New Roman" w:hAnsi="Times New Roman" w:cs="Times New Roman"/>
          <w:sz w:val="28"/>
          <w:szCs w:val="28"/>
        </w:rPr>
        <w:t xml:space="preserve">(далее - Соглашение) </w:t>
      </w:r>
      <w:r>
        <w:rPr>
          <w:rFonts w:ascii="PT Astra Serif" w:eastAsia="PT Astra Serif" w:hAnsi="PT Astra Serif" w:cs="PT Astra Serif"/>
          <w:sz w:val="28"/>
          <w:szCs w:val="28"/>
        </w:rPr>
        <w:t>от «____» ____________ г. № ___________ отклонено к рассмотрению по следующему основанию __________________________________________________________________</w:t>
      </w:r>
      <w:proofErr w:type="gramEnd"/>
    </w:p>
    <w:p w:rsidR="009B4CFA" w:rsidRDefault="009B4CFA" w:rsidP="009B4CFA">
      <w:pPr>
        <w:pStyle w:val="ConsPlusNormal"/>
        <w:widowControl/>
        <w:spacing w:line="240" w:lineRule="exact"/>
        <w:jc w:val="center"/>
        <w:rPr>
          <w:rFonts w:ascii="Times New Roman" w:hAnsi="Times New Roman" w:cs="Times New Roman"/>
        </w:rPr>
      </w:pPr>
      <w:r>
        <w:rPr>
          <w:rFonts w:ascii="Times New Roman" w:hAnsi="Times New Roman" w:cs="Times New Roman"/>
        </w:rPr>
        <w:t>(указываются основания отклонения)</w:t>
      </w:r>
    </w:p>
    <w:p w:rsidR="009B4CFA" w:rsidRPr="008E5ED4" w:rsidRDefault="009B4CFA" w:rsidP="009B4CFA">
      <w:pPr>
        <w:pStyle w:val="22"/>
        <w:shd w:val="clear" w:color="auto" w:fill="auto"/>
        <w:spacing w:after="0" w:line="317" w:lineRule="exact"/>
        <w:ind w:firstLine="740"/>
        <w:jc w:val="both"/>
      </w:pPr>
      <w:r>
        <w:t>Данное уведомление не является основанием для отказа в рассмотрении мотивированного предложения о временном приостановлении действия отдельных положений Соглашения. Вы можете повторно обратиться в управление труда и социальной защиты населения администрации Грачев</w:t>
      </w:r>
      <w:r w:rsidRPr="008E5ED4">
        <w:t>ского муниципального округа Ставропольского края.</w:t>
      </w:r>
    </w:p>
    <w:p w:rsidR="009B4CFA" w:rsidRPr="008E5ED4" w:rsidRDefault="009B4CFA" w:rsidP="009B4CFA">
      <w:pPr>
        <w:pStyle w:val="22"/>
        <w:shd w:val="clear" w:color="auto" w:fill="auto"/>
        <w:spacing w:after="0" w:line="322" w:lineRule="exact"/>
        <w:ind w:firstLine="740"/>
        <w:jc w:val="both"/>
      </w:pPr>
    </w:p>
    <w:p w:rsidR="009B4CFA" w:rsidRPr="008E5ED4" w:rsidRDefault="009B4CFA" w:rsidP="009B4CFA">
      <w:pPr>
        <w:pStyle w:val="22"/>
        <w:shd w:val="clear" w:color="auto" w:fill="auto"/>
        <w:spacing w:after="0" w:line="322" w:lineRule="exact"/>
        <w:ind w:firstLine="740"/>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2726"/>
        <w:gridCol w:w="283"/>
        <w:gridCol w:w="2835"/>
      </w:tblGrid>
      <w:tr w:rsidR="009B4CFA" w:rsidRPr="008E5ED4" w:rsidTr="009455E8">
        <w:tc>
          <w:tcPr>
            <w:tcW w:w="3227" w:type="dxa"/>
          </w:tcPr>
          <w:p w:rsidR="009B4CFA" w:rsidRPr="008E5ED4" w:rsidRDefault="009B4CFA" w:rsidP="009455E8">
            <w:pPr>
              <w:pStyle w:val="ConsPlusNormal"/>
              <w:spacing w:line="240" w:lineRule="exact"/>
              <w:rPr>
                <w:rFonts w:ascii="Times New Roman" w:hAnsi="Times New Roman" w:cs="Times New Roman"/>
              </w:rPr>
            </w:pPr>
            <w:r w:rsidRPr="008E5ED4">
              <w:rPr>
                <w:rFonts w:ascii="Times New Roman" w:hAnsi="Times New Roman" w:cs="Times New Roman"/>
                <w:sz w:val="28"/>
                <w:szCs w:val="28"/>
              </w:rPr>
              <w:t>Координатор Комиссии</w:t>
            </w:r>
          </w:p>
        </w:tc>
        <w:tc>
          <w:tcPr>
            <w:tcW w:w="2726" w:type="dxa"/>
            <w:tcBorders>
              <w:bottom w:val="single" w:sz="4" w:space="0" w:color="auto"/>
            </w:tcBorders>
          </w:tcPr>
          <w:p w:rsidR="009B4CFA" w:rsidRPr="008E5ED4" w:rsidRDefault="009B4CFA" w:rsidP="009455E8">
            <w:pPr>
              <w:jc w:val="both"/>
              <w:rPr>
                <w:rFonts w:ascii="PT Astra Serif" w:eastAsia="PT Astra Serif" w:hAnsi="PT Astra Serif" w:cs="PT Astra Serif"/>
                <w:sz w:val="28"/>
                <w:szCs w:val="28"/>
              </w:rPr>
            </w:pPr>
          </w:p>
        </w:tc>
        <w:tc>
          <w:tcPr>
            <w:tcW w:w="283" w:type="dxa"/>
          </w:tcPr>
          <w:p w:rsidR="009B4CFA" w:rsidRPr="008E5ED4" w:rsidRDefault="009B4CFA" w:rsidP="009455E8">
            <w:pPr>
              <w:jc w:val="both"/>
              <w:rPr>
                <w:rFonts w:ascii="PT Astra Serif" w:eastAsia="PT Astra Serif" w:hAnsi="PT Astra Serif" w:cs="PT Astra Serif"/>
                <w:sz w:val="28"/>
                <w:szCs w:val="28"/>
              </w:rPr>
            </w:pPr>
          </w:p>
        </w:tc>
        <w:tc>
          <w:tcPr>
            <w:tcW w:w="2835" w:type="dxa"/>
            <w:tcBorders>
              <w:bottom w:val="single" w:sz="4" w:space="0" w:color="auto"/>
            </w:tcBorders>
          </w:tcPr>
          <w:p w:rsidR="009B4CFA" w:rsidRPr="008E5ED4" w:rsidRDefault="009B4CFA" w:rsidP="009455E8">
            <w:pPr>
              <w:jc w:val="both"/>
              <w:rPr>
                <w:rFonts w:ascii="PT Astra Serif" w:eastAsia="PT Astra Serif" w:hAnsi="PT Astra Serif" w:cs="PT Astra Serif"/>
                <w:sz w:val="28"/>
                <w:szCs w:val="28"/>
              </w:rPr>
            </w:pPr>
          </w:p>
        </w:tc>
      </w:tr>
      <w:tr w:rsidR="009B4CFA" w:rsidTr="009455E8">
        <w:trPr>
          <w:trHeight w:val="322"/>
        </w:trPr>
        <w:tc>
          <w:tcPr>
            <w:tcW w:w="3227" w:type="dxa"/>
          </w:tcPr>
          <w:p w:rsidR="009B4CFA" w:rsidRPr="008E5ED4" w:rsidRDefault="009B4CFA" w:rsidP="009455E8">
            <w:pPr>
              <w:jc w:val="both"/>
              <w:rPr>
                <w:rFonts w:ascii="PT Astra Serif" w:eastAsia="PT Astra Serif" w:hAnsi="PT Astra Serif" w:cs="PT Astra Serif"/>
                <w:sz w:val="28"/>
                <w:szCs w:val="28"/>
              </w:rPr>
            </w:pPr>
            <w:r w:rsidRPr="008E5ED4">
              <w:rPr>
                <w:rFonts w:ascii="Times New Roman" w:hAnsi="Times New Roman" w:cs="Times New Roman"/>
              </w:rPr>
              <w:t>(уполномоченное лицо)</w:t>
            </w:r>
          </w:p>
        </w:tc>
        <w:tc>
          <w:tcPr>
            <w:tcW w:w="2726" w:type="dxa"/>
            <w:tcBorders>
              <w:top w:val="single" w:sz="4" w:space="0" w:color="auto"/>
            </w:tcBorders>
          </w:tcPr>
          <w:p w:rsidR="009B4CFA" w:rsidRPr="008E5ED4" w:rsidRDefault="009B4CFA" w:rsidP="009455E8">
            <w:pPr>
              <w:pStyle w:val="ConsPlusNormal"/>
              <w:spacing w:line="240" w:lineRule="exact"/>
              <w:jc w:val="center"/>
              <w:rPr>
                <w:rFonts w:ascii="Times New Roman" w:hAnsi="Times New Roman" w:cs="Times New Roman"/>
              </w:rPr>
            </w:pPr>
            <w:r w:rsidRPr="008E5ED4">
              <w:rPr>
                <w:rFonts w:ascii="Times New Roman" w:hAnsi="Times New Roman" w:cs="Times New Roman"/>
              </w:rPr>
              <w:t>(подпись)</w:t>
            </w:r>
          </w:p>
        </w:tc>
        <w:tc>
          <w:tcPr>
            <w:tcW w:w="283" w:type="dxa"/>
          </w:tcPr>
          <w:p w:rsidR="009B4CFA" w:rsidRPr="008E5ED4" w:rsidRDefault="009B4CFA" w:rsidP="009455E8">
            <w:pPr>
              <w:jc w:val="both"/>
              <w:rPr>
                <w:rFonts w:ascii="PT Astra Serif" w:eastAsia="PT Astra Serif" w:hAnsi="PT Astra Serif" w:cs="PT Astra Serif"/>
                <w:sz w:val="28"/>
                <w:szCs w:val="28"/>
              </w:rPr>
            </w:pPr>
          </w:p>
        </w:tc>
        <w:tc>
          <w:tcPr>
            <w:tcW w:w="2835" w:type="dxa"/>
            <w:tcBorders>
              <w:top w:val="single" w:sz="4" w:space="0" w:color="auto"/>
            </w:tcBorders>
          </w:tcPr>
          <w:p w:rsidR="009B4CFA" w:rsidRDefault="009B4CFA" w:rsidP="009455E8">
            <w:pPr>
              <w:pStyle w:val="ConsPlusNormal"/>
              <w:spacing w:line="240" w:lineRule="exact"/>
              <w:jc w:val="center"/>
              <w:rPr>
                <w:rFonts w:ascii="Times New Roman" w:hAnsi="Times New Roman" w:cs="Times New Roman"/>
              </w:rPr>
            </w:pPr>
            <w:r w:rsidRPr="008E5ED4">
              <w:rPr>
                <w:rFonts w:ascii="Times New Roman" w:hAnsi="Times New Roman" w:cs="Times New Roman"/>
              </w:rPr>
              <w:t>(фамилия, имя, отчество)</w:t>
            </w:r>
          </w:p>
        </w:tc>
      </w:tr>
    </w:tbl>
    <w:p w:rsidR="00881964" w:rsidRPr="001F148D" w:rsidRDefault="00881964" w:rsidP="001F148D">
      <w:pPr>
        <w:pStyle w:val="ConsPlusNormal"/>
        <w:ind w:firstLine="540"/>
        <w:jc w:val="both"/>
        <w:rPr>
          <w:rFonts w:ascii="Times New Roman" w:hAnsi="Times New Roman" w:cs="Times New Roman"/>
          <w:sz w:val="2"/>
          <w:szCs w:val="2"/>
        </w:rPr>
      </w:pPr>
    </w:p>
    <w:sectPr w:rsidR="00881964" w:rsidRPr="001F148D" w:rsidSect="00CF560C">
      <w:headerReference w:type="default" r:id="rId4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7FC" w:rsidRDefault="00D547FC" w:rsidP="00626F24">
      <w:pPr>
        <w:spacing w:after="0" w:line="240" w:lineRule="auto"/>
      </w:pPr>
      <w:r>
        <w:separator/>
      </w:r>
    </w:p>
  </w:endnote>
  <w:endnote w:type="continuationSeparator" w:id="1">
    <w:p w:rsidR="00D547FC" w:rsidRDefault="00D547FC" w:rsidP="00626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FC" w:rsidRDefault="00D547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FC" w:rsidRDefault="00D547F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FC" w:rsidRDefault="00967CFB">
    <w:pPr>
      <w:rPr>
        <w:sz w:val="2"/>
        <w:szCs w:val="2"/>
      </w:rPr>
    </w:pPr>
    <w:r w:rsidRPr="00967CFB">
      <w:rPr>
        <w:noProof/>
        <w:sz w:val="24"/>
        <w:szCs w:val="24"/>
        <w:lang w:eastAsia="ru-RU"/>
      </w:rPr>
      <w:pict>
        <v:shapetype id="_x0000_t202" coordsize="21600,21600" o:spt="202" path="m,l,21600r21600,l21600,xe">
          <v:stroke joinstyle="miter"/>
          <v:path gradientshapeok="t" o:connecttype="rect"/>
        </v:shapetype>
        <v:shape id="Поле 6" o:spid="_x0000_s2050" type="#_x0000_t202" style="position:absolute;margin-left:104.15pt;margin-top:691.75pt;width:4.55pt;height:11.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" filled="f" stroked="f">
          <v:textbox style="mso-next-textbox:#Поле 6;mso-fit-shape-to-text:t" inset="0,0,0,0">
            <w:txbxContent>
              <w:p w:rsidR="00D547FC" w:rsidRDefault="00D547FC">
                <w:pPr>
                  <w:pStyle w:val="ae"/>
                  <w:shd w:val="clear" w:color="auto" w:fill="auto"/>
                  <w:spacing w:line="240" w:lineRule="auto"/>
                </w:pPr>
              </w:p>
            </w:txbxContent>
          </v:textbox>
          <w10:wrap anchorx="page" anchory="page"/>
        </v:shape>
      </w:pict>
    </w:r>
    <w:r w:rsidRPr="00967CFB">
      <w:rPr>
        <w:noProof/>
        <w:sz w:val="24"/>
        <w:szCs w:val="24"/>
        <w:lang w:eastAsia="ru-RU"/>
      </w:rPr>
      <w:pict>
        <v:shape id="Поле 5" o:spid="_x0000_s2049" type="#_x0000_t202" style="position:absolute;margin-left:312.95pt;margin-top:720.05pt;width:237.6pt;height:11.5pt;z-index:-25165619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" filled="f" stroked="f">
          <v:textbox style="mso-next-textbox:#Поле 5;mso-fit-shape-to-text:t" inset="0,0,0,0">
            <w:txbxContent>
              <w:p w:rsidR="00D547FC" w:rsidRDefault="00D547FC">
                <w:pPr>
                  <w:pStyle w:val="ae"/>
                  <w:shd w:val="clear" w:color="auto" w:fill="auto"/>
                  <w:tabs>
                    <w:tab w:val="right" w:pos="4752"/>
                  </w:tabs>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7FC" w:rsidRDefault="00D547FC" w:rsidP="00626F24">
      <w:pPr>
        <w:spacing w:after="0" w:line="240" w:lineRule="auto"/>
      </w:pPr>
      <w:r>
        <w:separator/>
      </w:r>
    </w:p>
  </w:footnote>
  <w:footnote w:type="continuationSeparator" w:id="1">
    <w:p w:rsidR="00D547FC" w:rsidRDefault="00D547FC" w:rsidP="00626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174"/>
      <w:docPartObj>
        <w:docPartGallery w:val="Page Numbers (Top of Page)"/>
        <w:docPartUnique/>
      </w:docPartObj>
    </w:sdtPr>
    <w:sdtContent>
      <w:p w:rsidR="00853D71" w:rsidRDefault="00853D71">
        <w:pPr>
          <w:pStyle w:val="a7"/>
          <w:jc w:val="center"/>
        </w:pPr>
      </w:p>
      <w:p w:rsidR="00853D71" w:rsidRDefault="00853D71">
        <w:pPr>
          <w:pStyle w:val="a7"/>
          <w:jc w:val="center"/>
        </w:pPr>
      </w:p>
      <w:p w:rsidR="00853D71" w:rsidRDefault="00853D71">
        <w:pPr>
          <w:pStyle w:val="a7"/>
          <w:jc w:val="center"/>
        </w:pPr>
        <w:fldSimple w:instr=" PAGE   \* MERGEFORMAT ">
          <w:r w:rsidR="00977283">
            <w:rPr>
              <w:noProof/>
            </w:rPr>
            <w:t>27</w:t>
          </w:r>
        </w:fldSimple>
      </w:p>
    </w:sdtContent>
  </w:sdt>
  <w:p w:rsidR="00D547FC" w:rsidRDefault="00D547F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71" w:rsidRDefault="00853D71" w:rsidP="00853D71">
    <w:pPr>
      <w:pStyle w:val="a7"/>
      <w:jc w:val="center"/>
    </w:pPr>
    <w:r>
      <w:t>59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8862"/>
      <w:docPartObj>
        <w:docPartGallery w:val="Page Numbers (Top of Page)"/>
        <w:docPartUnique/>
      </w:docPartObj>
    </w:sdtPr>
    <w:sdtContent>
      <w:p w:rsidR="00D547FC" w:rsidRDefault="00967CFB">
        <w:pPr>
          <w:pStyle w:val="a7"/>
          <w:jc w:val="center"/>
        </w:pPr>
        <w:fldSimple w:instr=" PAGE   \* MERGEFORMAT ">
          <w:r w:rsidR="00D547FC">
            <w:rPr>
              <w:noProof/>
            </w:rPr>
            <w:t>58</w:t>
          </w:r>
        </w:fldSimple>
      </w:p>
    </w:sdtContent>
  </w:sdt>
  <w:p w:rsidR="00D547FC" w:rsidRDefault="00D547F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5F12"/>
    <w:multiLevelType w:val="multilevel"/>
    <w:tmpl w:val="F432C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D1259A"/>
    <w:multiLevelType w:val="multilevel"/>
    <w:tmpl w:val="5D02A4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14597"/>
    <w:rsid w:val="00000377"/>
    <w:rsid w:val="00033B64"/>
    <w:rsid w:val="00043BF1"/>
    <w:rsid w:val="00044C93"/>
    <w:rsid w:val="00061AC3"/>
    <w:rsid w:val="00064C49"/>
    <w:rsid w:val="00074494"/>
    <w:rsid w:val="00094D34"/>
    <w:rsid w:val="000A6070"/>
    <w:rsid w:val="000B24C8"/>
    <w:rsid w:val="001024E4"/>
    <w:rsid w:val="0010274D"/>
    <w:rsid w:val="00102E43"/>
    <w:rsid w:val="00117EFA"/>
    <w:rsid w:val="001405B8"/>
    <w:rsid w:val="0015639F"/>
    <w:rsid w:val="0016792F"/>
    <w:rsid w:val="00170BA1"/>
    <w:rsid w:val="00170CC5"/>
    <w:rsid w:val="00172A85"/>
    <w:rsid w:val="0019425A"/>
    <w:rsid w:val="001951EF"/>
    <w:rsid w:val="001A193F"/>
    <w:rsid w:val="001B4D7B"/>
    <w:rsid w:val="001C30DE"/>
    <w:rsid w:val="001C385A"/>
    <w:rsid w:val="001D30B6"/>
    <w:rsid w:val="001F148D"/>
    <w:rsid w:val="001F36EF"/>
    <w:rsid w:val="001F4BCF"/>
    <w:rsid w:val="001F6F4F"/>
    <w:rsid w:val="00210346"/>
    <w:rsid w:val="00226BB0"/>
    <w:rsid w:val="00230BE3"/>
    <w:rsid w:val="002454A5"/>
    <w:rsid w:val="002501FA"/>
    <w:rsid w:val="00282B99"/>
    <w:rsid w:val="0029500E"/>
    <w:rsid w:val="002B1912"/>
    <w:rsid w:val="002D0A78"/>
    <w:rsid w:val="002E5C62"/>
    <w:rsid w:val="003008BF"/>
    <w:rsid w:val="00302B80"/>
    <w:rsid w:val="00311CBC"/>
    <w:rsid w:val="00332274"/>
    <w:rsid w:val="0034338D"/>
    <w:rsid w:val="00355C60"/>
    <w:rsid w:val="00373E98"/>
    <w:rsid w:val="00375EDC"/>
    <w:rsid w:val="003A5628"/>
    <w:rsid w:val="003D2C68"/>
    <w:rsid w:val="003D635D"/>
    <w:rsid w:val="003E2D02"/>
    <w:rsid w:val="00443351"/>
    <w:rsid w:val="00450EA4"/>
    <w:rsid w:val="00460A65"/>
    <w:rsid w:val="004655A8"/>
    <w:rsid w:val="004671F8"/>
    <w:rsid w:val="00473645"/>
    <w:rsid w:val="00476003"/>
    <w:rsid w:val="00481C0E"/>
    <w:rsid w:val="00482E38"/>
    <w:rsid w:val="0048753C"/>
    <w:rsid w:val="00491FF0"/>
    <w:rsid w:val="004A0E6A"/>
    <w:rsid w:val="004B6D59"/>
    <w:rsid w:val="00502BBC"/>
    <w:rsid w:val="00503EA7"/>
    <w:rsid w:val="0051428A"/>
    <w:rsid w:val="00535C7B"/>
    <w:rsid w:val="00554118"/>
    <w:rsid w:val="00563C90"/>
    <w:rsid w:val="00586A2B"/>
    <w:rsid w:val="005877F7"/>
    <w:rsid w:val="00590A47"/>
    <w:rsid w:val="005916A5"/>
    <w:rsid w:val="005A7C68"/>
    <w:rsid w:val="005B5F38"/>
    <w:rsid w:val="005B6310"/>
    <w:rsid w:val="005E51EB"/>
    <w:rsid w:val="00613E0F"/>
    <w:rsid w:val="00626F24"/>
    <w:rsid w:val="00627379"/>
    <w:rsid w:val="00647A8F"/>
    <w:rsid w:val="00653A30"/>
    <w:rsid w:val="00661883"/>
    <w:rsid w:val="0066258A"/>
    <w:rsid w:val="006813F9"/>
    <w:rsid w:val="00692223"/>
    <w:rsid w:val="00694799"/>
    <w:rsid w:val="006A0782"/>
    <w:rsid w:val="006D095E"/>
    <w:rsid w:val="0071650A"/>
    <w:rsid w:val="00740D01"/>
    <w:rsid w:val="007A6932"/>
    <w:rsid w:val="007B367C"/>
    <w:rsid w:val="007C66A8"/>
    <w:rsid w:val="007D4CAA"/>
    <w:rsid w:val="007D6B28"/>
    <w:rsid w:val="007F6462"/>
    <w:rsid w:val="007F7550"/>
    <w:rsid w:val="00800F82"/>
    <w:rsid w:val="0080282A"/>
    <w:rsid w:val="00805298"/>
    <w:rsid w:val="00821E29"/>
    <w:rsid w:val="00853D71"/>
    <w:rsid w:val="00865587"/>
    <w:rsid w:val="00865DC7"/>
    <w:rsid w:val="00877F40"/>
    <w:rsid w:val="00880266"/>
    <w:rsid w:val="00881964"/>
    <w:rsid w:val="00893B9C"/>
    <w:rsid w:val="008A321D"/>
    <w:rsid w:val="008B0711"/>
    <w:rsid w:val="008B6392"/>
    <w:rsid w:val="008D5094"/>
    <w:rsid w:val="008E128C"/>
    <w:rsid w:val="008E4707"/>
    <w:rsid w:val="008F14DA"/>
    <w:rsid w:val="008F7AEE"/>
    <w:rsid w:val="009171F9"/>
    <w:rsid w:val="00935971"/>
    <w:rsid w:val="00940DE0"/>
    <w:rsid w:val="009455E8"/>
    <w:rsid w:val="0095147A"/>
    <w:rsid w:val="009615F7"/>
    <w:rsid w:val="00967CFB"/>
    <w:rsid w:val="009765AD"/>
    <w:rsid w:val="00977283"/>
    <w:rsid w:val="00985248"/>
    <w:rsid w:val="0099300F"/>
    <w:rsid w:val="00995C72"/>
    <w:rsid w:val="00995DF8"/>
    <w:rsid w:val="009A2AE1"/>
    <w:rsid w:val="009A426D"/>
    <w:rsid w:val="009B4CFA"/>
    <w:rsid w:val="009C09B3"/>
    <w:rsid w:val="009C2605"/>
    <w:rsid w:val="009C7307"/>
    <w:rsid w:val="009F2FAF"/>
    <w:rsid w:val="009F6E9E"/>
    <w:rsid w:val="00A3589E"/>
    <w:rsid w:val="00A360D3"/>
    <w:rsid w:val="00A42A3B"/>
    <w:rsid w:val="00A7500F"/>
    <w:rsid w:val="00A83D54"/>
    <w:rsid w:val="00AB6722"/>
    <w:rsid w:val="00AB68ED"/>
    <w:rsid w:val="00AD110D"/>
    <w:rsid w:val="00AE2474"/>
    <w:rsid w:val="00AE35A8"/>
    <w:rsid w:val="00AF078C"/>
    <w:rsid w:val="00B12575"/>
    <w:rsid w:val="00B51297"/>
    <w:rsid w:val="00B746E2"/>
    <w:rsid w:val="00B800ED"/>
    <w:rsid w:val="00B94BB6"/>
    <w:rsid w:val="00BF257F"/>
    <w:rsid w:val="00C0111F"/>
    <w:rsid w:val="00C11FB3"/>
    <w:rsid w:val="00C223BE"/>
    <w:rsid w:val="00C22F2A"/>
    <w:rsid w:val="00C25AE5"/>
    <w:rsid w:val="00C2746B"/>
    <w:rsid w:val="00C64DB8"/>
    <w:rsid w:val="00C7119C"/>
    <w:rsid w:val="00C862E3"/>
    <w:rsid w:val="00C868B3"/>
    <w:rsid w:val="00C94C5A"/>
    <w:rsid w:val="00CA6A71"/>
    <w:rsid w:val="00CA6F35"/>
    <w:rsid w:val="00CB5536"/>
    <w:rsid w:val="00CB629D"/>
    <w:rsid w:val="00CC0CC2"/>
    <w:rsid w:val="00CC5905"/>
    <w:rsid w:val="00CC5C85"/>
    <w:rsid w:val="00CC64A8"/>
    <w:rsid w:val="00CD3100"/>
    <w:rsid w:val="00CE2F53"/>
    <w:rsid w:val="00CF005E"/>
    <w:rsid w:val="00CF560C"/>
    <w:rsid w:val="00D04B7A"/>
    <w:rsid w:val="00D547FC"/>
    <w:rsid w:val="00D55589"/>
    <w:rsid w:val="00D9557C"/>
    <w:rsid w:val="00DA6FFD"/>
    <w:rsid w:val="00DA7FE2"/>
    <w:rsid w:val="00DB10F5"/>
    <w:rsid w:val="00DB5CC8"/>
    <w:rsid w:val="00DE2690"/>
    <w:rsid w:val="00DE38A9"/>
    <w:rsid w:val="00DE6518"/>
    <w:rsid w:val="00E06A68"/>
    <w:rsid w:val="00E1246B"/>
    <w:rsid w:val="00E217EE"/>
    <w:rsid w:val="00E46830"/>
    <w:rsid w:val="00E50C21"/>
    <w:rsid w:val="00E600F3"/>
    <w:rsid w:val="00E862CF"/>
    <w:rsid w:val="00EC1963"/>
    <w:rsid w:val="00EC691F"/>
    <w:rsid w:val="00ED65CE"/>
    <w:rsid w:val="00ED6C3A"/>
    <w:rsid w:val="00EE267C"/>
    <w:rsid w:val="00EF7EBF"/>
    <w:rsid w:val="00F1078F"/>
    <w:rsid w:val="00F14597"/>
    <w:rsid w:val="00F2160B"/>
    <w:rsid w:val="00F27EA1"/>
    <w:rsid w:val="00F43694"/>
    <w:rsid w:val="00F63BB5"/>
    <w:rsid w:val="00F6765B"/>
    <w:rsid w:val="00F76B4A"/>
    <w:rsid w:val="00F81935"/>
    <w:rsid w:val="00F82165"/>
    <w:rsid w:val="00F96A46"/>
    <w:rsid w:val="00FA1B2C"/>
    <w:rsid w:val="00FB2484"/>
    <w:rsid w:val="00FB6F8D"/>
    <w:rsid w:val="00FC11B0"/>
    <w:rsid w:val="00FC7C82"/>
    <w:rsid w:val="00FE10EB"/>
    <w:rsid w:val="00FE5866"/>
    <w:rsid w:val="00FF7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DE"/>
  </w:style>
  <w:style w:type="paragraph" w:styleId="1">
    <w:name w:val="heading 1"/>
    <w:basedOn w:val="a"/>
    <w:next w:val="a"/>
    <w:link w:val="10"/>
    <w:uiPriority w:val="9"/>
    <w:qFormat/>
    <w:rsid w:val="00F676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821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746E2"/>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14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45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459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11"/>
    <w:locked/>
    <w:rsid w:val="00044C93"/>
    <w:rPr>
      <w:rFonts w:ascii="Times New Roman" w:hAnsi="Times New Roman" w:cs="Times New Roman"/>
      <w:sz w:val="15"/>
      <w:szCs w:val="15"/>
      <w:shd w:val="clear" w:color="auto" w:fill="FFFFFF"/>
    </w:rPr>
  </w:style>
  <w:style w:type="paragraph" w:customStyle="1" w:styleId="11">
    <w:name w:val="Основной текст1"/>
    <w:basedOn w:val="a"/>
    <w:link w:val="a3"/>
    <w:rsid w:val="00044C93"/>
    <w:pPr>
      <w:widowControl w:val="0"/>
      <w:shd w:val="clear" w:color="auto" w:fill="FFFFFF"/>
      <w:spacing w:after="300" w:line="158" w:lineRule="exact"/>
      <w:jc w:val="center"/>
    </w:pPr>
    <w:rPr>
      <w:rFonts w:ascii="Times New Roman" w:hAnsi="Times New Roman" w:cs="Times New Roman"/>
      <w:sz w:val="15"/>
      <w:szCs w:val="15"/>
    </w:rPr>
  </w:style>
  <w:style w:type="paragraph" w:styleId="a4">
    <w:name w:val="Normal (Web)"/>
    <w:basedOn w:val="a"/>
    <w:uiPriority w:val="99"/>
    <w:semiHidden/>
    <w:unhideWhenUsed/>
    <w:rsid w:val="00EF7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746E2"/>
    <w:rPr>
      <w:rFonts w:asciiTheme="majorHAnsi" w:eastAsiaTheme="majorEastAsia" w:hAnsiTheme="majorHAnsi" w:cstheme="majorBidi"/>
      <w:b/>
      <w:bCs/>
      <w:color w:val="5B9BD5" w:themeColor="accent1"/>
      <w:sz w:val="28"/>
      <w:szCs w:val="28"/>
    </w:rPr>
  </w:style>
  <w:style w:type="character" w:styleId="a5">
    <w:name w:val="Hyperlink"/>
    <w:basedOn w:val="a0"/>
    <w:uiPriority w:val="99"/>
    <w:semiHidden/>
    <w:unhideWhenUsed/>
    <w:rsid w:val="00B746E2"/>
    <w:rPr>
      <w:color w:val="0000FF"/>
      <w:u w:val="single"/>
    </w:rPr>
  </w:style>
  <w:style w:type="character" w:customStyle="1" w:styleId="20">
    <w:name w:val="Заголовок 2 Знак"/>
    <w:basedOn w:val="a0"/>
    <w:link w:val="2"/>
    <w:uiPriority w:val="9"/>
    <w:rsid w:val="00F82165"/>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F82165"/>
    <w:pPr>
      <w:spacing w:after="80" w:line="240" w:lineRule="auto"/>
      <w:ind w:left="720"/>
      <w:contextualSpacing/>
    </w:pPr>
  </w:style>
  <w:style w:type="character" w:customStyle="1" w:styleId="10">
    <w:name w:val="Заголовок 1 Знак"/>
    <w:basedOn w:val="a0"/>
    <w:link w:val="1"/>
    <w:uiPriority w:val="9"/>
    <w:rsid w:val="00F6765B"/>
    <w:rPr>
      <w:rFonts w:asciiTheme="majorHAnsi" w:eastAsiaTheme="majorEastAsia" w:hAnsiTheme="majorHAnsi" w:cstheme="majorBidi"/>
      <w:b/>
      <w:bCs/>
      <w:color w:val="2E74B5" w:themeColor="accent1" w:themeShade="BF"/>
      <w:sz w:val="28"/>
      <w:szCs w:val="28"/>
    </w:rPr>
  </w:style>
  <w:style w:type="paragraph" w:styleId="a7">
    <w:name w:val="header"/>
    <w:basedOn w:val="a"/>
    <w:link w:val="a8"/>
    <w:uiPriority w:val="99"/>
    <w:unhideWhenUsed/>
    <w:rsid w:val="00626F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6F24"/>
  </w:style>
  <w:style w:type="paragraph" w:styleId="a9">
    <w:name w:val="footer"/>
    <w:basedOn w:val="a"/>
    <w:link w:val="aa"/>
    <w:uiPriority w:val="99"/>
    <w:semiHidden/>
    <w:unhideWhenUsed/>
    <w:rsid w:val="00626F2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26F24"/>
  </w:style>
  <w:style w:type="paragraph" w:styleId="ab">
    <w:name w:val="Balloon Text"/>
    <w:basedOn w:val="a"/>
    <w:link w:val="ac"/>
    <w:uiPriority w:val="99"/>
    <w:semiHidden/>
    <w:unhideWhenUsed/>
    <w:rsid w:val="00DE38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38A9"/>
    <w:rPr>
      <w:rFonts w:ascii="Tahoma" w:hAnsi="Tahoma" w:cs="Tahoma"/>
      <w:sz w:val="16"/>
      <w:szCs w:val="16"/>
    </w:rPr>
  </w:style>
  <w:style w:type="character" w:customStyle="1" w:styleId="21">
    <w:name w:val="Основной текст (2)_"/>
    <w:basedOn w:val="a0"/>
    <w:link w:val="22"/>
    <w:rsid w:val="009B4CFA"/>
    <w:rPr>
      <w:rFonts w:ascii="Times New Roman" w:eastAsia="Times New Roman" w:hAnsi="Times New Roman" w:cs="Times New Roman"/>
      <w:sz w:val="28"/>
      <w:szCs w:val="28"/>
      <w:shd w:val="clear" w:color="auto" w:fill="FFFFFF"/>
    </w:rPr>
  </w:style>
  <w:style w:type="character" w:customStyle="1" w:styleId="ad">
    <w:name w:val="Колонтитул_"/>
    <w:basedOn w:val="a0"/>
    <w:link w:val="ae"/>
    <w:rsid w:val="009B4CFA"/>
    <w:rPr>
      <w:rFonts w:ascii="Times New Roman" w:eastAsia="Times New Roman" w:hAnsi="Times New Roman" w:cs="Times New Roman"/>
      <w:sz w:val="20"/>
      <w:szCs w:val="20"/>
      <w:shd w:val="clear" w:color="auto" w:fill="FFFFFF"/>
    </w:rPr>
  </w:style>
  <w:style w:type="character" w:customStyle="1" w:styleId="31">
    <w:name w:val="Основной текст (3)_"/>
    <w:basedOn w:val="a0"/>
    <w:link w:val="32"/>
    <w:rsid w:val="009B4CFA"/>
    <w:rPr>
      <w:rFonts w:ascii="Times New Roman" w:eastAsia="Times New Roman" w:hAnsi="Times New Roman" w:cs="Times New Roman"/>
      <w:shd w:val="clear" w:color="auto" w:fill="FFFFFF"/>
    </w:rPr>
  </w:style>
  <w:style w:type="character" w:customStyle="1" w:styleId="12">
    <w:name w:val="Заголовок №1_"/>
    <w:basedOn w:val="a0"/>
    <w:link w:val="13"/>
    <w:rsid w:val="009B4CFA"/>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9B4CFA"/>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0"/>
    <w:rsid w:val="009B4CFA"/>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9B4CFA"/>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9B4CFA"/>
    <w:pPr>
      <w:widowControl w:val="0"/>
      <w:shd w:val="clear" w:color="auto" w:fill="FFFFFF"/>
      <w:spacing w:after="1020" w:line="245" w:lineRule="exact"/>
      <w:jc w:val="center"/>
    </w:pPr>
    <w:rPr>
      <w:rFonts w:ascii="Times New Roman" w:eastAsia="Times New Roman" w:hAnsi="Times New Roman" w:cs="Times New Roman"/>
      <w:sz w:val="28"/>
      <w:szCs w:val="28"/>
    </w:rPr>
  </w:style>
  <w:style w:type="paragraph" w:customStyle="1" w:styleId="ae">
    <w:name w:val="Колонтитул"/>
    <w:basedOn w:val="a"/>
    <w:link w:val="ad"/>
    <w:rsid w:val="009B4CFA"/>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32">
    <w:name w:val="Основной текст (3)"/>
    <w:basedOn w:val="a"/>
    <w:link w:val="31"/>
    <w:rsid w:val="009B4CFA"/>
    <w:pPr>
      <w:widowControl w:val="0"/>
      <w:shd w:val="clear" w:color="auto" w:fill="FFFFFF"/>
      <w:spacing w:before="240" w:after="540" w:line="240" w:lineRule="exact"/>
    </w:pPr>
    <w:rPr>
      <w:rFonts w:ascii="Times New Roman" w:eastAsia="Times New Roman" w:hAnsi="Times New Roman" w:cs="Times New Roman"/>
    </w:rPr>
  </w:style>
  <w:style w:type="paragraph" w:customStyle="1" w:styleId="13">
    <w:name w:val="Заголовок №1"/>
    <w:basedOn w:val="a"/>
    <w:link w:val="12"/>
    <w:rsid w:val="009B4CFA"/>
    <w:pPr>
      <w:widowControl w:val="0"/>
      <w:shd w:val="clear" w:color="auto" w:fill="FFFFFF"/>
      <w:spacing w:before="540" w:after="0" w:line="235"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9B4CFA"/>
    <w:pPr>
      <w:widowControl w:val="0"/>
      <w:shd w:val="clear" w:color="auto" w:fill="FFFFFF"/>
      <w:spacing w:after="0" w:line="235" w:lineRule="exact"/>
      <w:jc w:val="both"/>
    </w:pPr>
    <w:rPr>
      <w:rFonts w:ascii="Times New Roman" w:eastAsia="Times New Roman" w:hAnsi="Times New Roman" w:cs="Times New Roman"/>
      <w:b/>
      <w:bCs/>
      <w:sz w:val="28"/>
      <w:szCs w:val="28"/>
    </w:rPr>
  </w:style>
  <w:style w:type="paragraph" w:customStyle="1" w:styleId="50">
    <w:name w:val="Основной текст (5)"/>
    <w:basedOn w:val="a"/>
    <w:link w:val="5"/>
    <w:rsid w:val="009B4CFA"/>
    <w:pPr>
      <w:widowControl w:val="0"/>
      <w:shd w:val="clear" w:color="auto" w:fill="FFFFFF"/>
      <w:spacing w:before="300" w:after="1260" w:line="235" w:lineRule="exact"/>
    </w:pPr>
    <w:rPr>
      <w:rFonts w:ascii="Times New Roman" w:eastAsia="Times New Roman" w:hAnsi="Times New Roman" w:cs="Times New Roman"/>
      <w:sz w:val="20"/>
      <w:szCs w:val="20"/>
    </w:rPr>
  </w:style>
  <w:style w:type="table" w:styleId="af">
    <w:name w:val="Table Grid"/>
    <w:basedOn w:val="a1"/>
    <w:uiPriority w:val="59"/>
    <w:rsid w:val="009B4C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1"/>
    <w:qFormat/>
    <w:rsid w:val="00940DE0"/>
    <w:pPr>
      <w:suppressAutoHyphens/>
      <w:spacing w:after="0" w:line="240" w:lineRule="auto"/>
      <w:ind w:firstLine="692"/>
    </w:pPr>
    <w:rPr>
      <w:rFonts w:ascii="Times New Roman" w:eastAsia="Times New Roman" w:hAnsi="Times New Roman" w:cs="Times New Roman"/>
      <w:sz w:val="28"/>
      <w:lang w:eastAsia="zh-CN"/>
    </w:rPr>
  </w:style>
  <w:style w:type="character" w:customStyle="1" w:styleId="dt-r">
    <w:name w:val="dt-r"/>
    <w:basedOn w:val="a0"/>
    <w:rsid w:val="009F6E9E"/>
  </w:style>
</w:styles>
</file>

<file path=word/webSettings.xml><?xml version="1.0" encoding="utf-8"?>
<w:webSettings xmlns:r="http://schemas.openxmlformats.org/officeDocument/2006/relationships" xmlns:w="http://schemas.openxmlformats.org/wordprocessingml/2006/main">
  <w:divs>
    <w:div w:id="9814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279A6CF77F747389ABA1753E39564A7A4ED1B9E8694679E2E6F9300B0AB4BCF815A30065B9D983423A739812A1S5G" TargetMode="External"/><Relationship Id="rId18" Type="http://schemas.openxmlformats.org/officeDocument/2006/relationships/hyperlink" Target="consultantplus://offline/ref=C6279A6CF77F747389ABA1753E39564A7A4ED1B9EF6C4679E2E6F9300B0AB4BCF815A30065B9D983423A739812A1S5G" TargetMode="External"/><Relationship Id="rId26" Type="http://schemas.openxmlformats.org/officeDocument/2006/relationships/hyperlink" Target="consultantplus://offline/ref=C6279A6CF77F747389ABA1753E39564A7849D0BAEE6C4679E2E6F9300B0AB4BCF815A30065B9D983423A739812A1S5G" TargetMode="External"/><Relationship Id="rId39" Type="http://schemas.openxmlformats.org/officeDocument/2006/relationships/hyperlink" Target="consultantplus://offline/ref=586D69A19A37DE75BCFB5A26CB9F24351EEC93A8607530083A9FC253A48F308652E2428C7374FA70A24E7689DAo5nFM" TargetMode="External"/><Relationship Id="rId3" Type="http://schemas.openxmlformats.org/officeDocument/2006/relationships/styles" Target="styles.xml"/><Relationship Id="rId21" Type="http://schemas.openxmlformats.org/officeDocument/2006/relationships/hyperlink" Target="consultantplus://offline/ref=C6279A6CF77F747389ABA1753E39564A7849D0BAEE6C4679E2E6F9300B0AB4BCF815A30065B9D983423A739812A1S5G" TargetMode="External"/><Relationship Id="rId34" Type="http://schemas.openxmlformats.org/officeDocument/2006/relationships/hyperlink" Target="consultantplus://offline/ref=C6279A6CF77F747389ABA1753E39564A7844DFBBEE6F4679E2E6F9300B0AB4BCF815A30065B9D983423A739812A1S5G" TargetMode="External"/><Relationship Id="rId42" Type="http://schemas.openxmlformats.org/officeDocument/2006/relationships/hyperlink" Target="consultantplus://offline/ref=C6279A6CF77F747389ABA1753E39564A7844DBBFEF634679E2E6F9300B0AB4BCF815A30065B9D983423A739812A1S5G"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279A6CF77F747389ABBF78285508407C4786B7ED68482EB6B4FF67545AB2E9AA55FD5935F4928E442D6F98170A1EC058ADS8G" TargetMode="External"/><Relationship Id="rId17" Type="http://schemas.openxmlformats.org/officeDocument/2006/relationships/hyperlink" Target="consultantplus://offline/ref=C6279A6CF77F747389ABA1753E39564A7A4ED1B9EF6F4679E2E6F9300B0AB4BCF815A30065B9D983423A739812A1S5G" TargetMode="External"/><Relationship Id="rId25" Type="http://schemas.openxmlformats.org/officeDocument/2006/relationships/hyperlink" Target="consultantplus://offline/ref=C6279A6CF77F747389ABA1753E39564A7A4ED1B9E86E4679E2E6F9300B0AB4BCF815A30065B9D983423A739812A1S5G" TargetMode="External"/><Relationship Id="rId33" Type="http://schemas.openxmlformats.org/officeDocument/2006/relationships/hyperlink" Target="consultantplus://offline/ref=C6279A6CF77F747389ABA1753E39564A7844DBBFEF634679E2E6F9300B0AB4BCF815A30065B9D983423A739812A1S5G" TargetMode="External"/><Relationship Id="rId38" Type="http://schemas.openxmlformats.org/officeDocument/2006/relationships/hyperlink" Target="consultantplus://offline/ref=B8B7330C4FB5AFCF8B4F9BFF3CE31D097E00E2A743ECD11B3FD1B15800E545FFEEE860F7F07E03F996830DFD0E51CDA572LEP7N"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6279A6CF77F747389ABA1753E39564A7A4ED1B9E86C4679E2E6F9300B0AB4BCF815A30065B9D983423A739812A1S5G" TargetMode="External"/><Relationship Id="rId20" Type="http://schemas.openxmlformats.org/officeDocument/2006/relationships/hyperlink" Target="consultantplus://offline/ref=C6279A6CF77F747389ABA1753E39564A7849D0BAEE6C4679E2E6F9300B0AB4BCF815A30065B9D983423A739812A1S5G" TargetMode="External"/><Relationship Id="rId29" Type="http://schemas.openxmlformats.org/officeDocument/2006/relationships/hyperlink" Target="https://login.consultant.ru/link/?req=doc&amp;base=LAW&amp;n=469771&amp;dst=715" TargetMode="External"/><Relationship Id="rId41" Type="http://schemas.openxmlformats.org/officeDocument/2006/relationships/hyperlink" Target="consultantplus://offline/ref=C6279A6CF77F747389ABA1753E39564A7844DFBBEE6B4679E2E6F9300B0AB4BCF815A30065B9D983423A739812A1S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279A6CF77F747389ABBF78285508407C4786B7ED684D29BAB3FF67545AB2E9AA55FD5935F4928E442D6F98170A1EC058ADS8G" TargetMode="External"/><Relationship Id="rId24" Type="http://schemas.openxmlformats.org/officeDocument/2006/relationships/hyperlink" Target="consultantplus://offline/ref=C6279A6CF77F747389ABA1753E39564A7A4ED1B9EF6C4679E2E6F9300B0AB4BCF815A30065B9D983423A739812A1S5G" TargetMode="External"/><Relationship Id="rId32" Type="http://schemas.openxmlformats.org/officeDocument/2006/relationships/hyperlink" Target="consultantplus://offline/ref=C6279A6CF77F747389ABBF78285508407C4786B7ED6D492EBDBBFF67545AB2E9AA55FD5927F4CA824524719A111F48911E8C31AFFCBF767F0F4BC8CDA3SFG" TargetMode="External"/><Relationship Id="rId37" Type="http://schemas.openxmlformats.org/officeDocument/2006/relationships/hyperlink" Target="consultantplus://offline/ref=C6279A6CF77F747389ABA1753E39564A7844D9BEE9624679E2E6F9300B0AB4BCF815A30065B9D983423A739812A1S5G" TargetMode="External"/><Relationship Id="rId40" Type="http://schemas.openxmlformats.org/officeDocument/2006/relationships/hyperlink" Target="consultantplus://offline/ref=C6279A6CF77F747389ABA1753E39564A7844DBBFEF634679E2E6F9300B0AB4BCF815A30065B9D983423A739812A1S5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6279A6CF77F747389ABA1753E39564A7A4ED1B9E86F4679E2E6F9300B0AB4BCF815A30065B9D983423A739812A1S5G" TargetMode="External"/><Relationship Id="rId23" Type="http://schemas.openxmlformats.org/officeDocument/2006/relationships/hyperlink" Target="consultantplus://offline/ref=C6279A6CF77F747389ABA1753E39564A7844DBBFEF634679E2E6F9300B0AB4BCEA15FB0F61B0CCD714602495111D02C05DC73EAEF7AAS0G" TargetMode="External"/><Relationship Id="rId28" Type="http://schemas.openxmlformats.org/officeDocument/2006/relationships/hyperlink" Target="consultantplus://offline/ref=44C3433A806FB8730C31F4A464B946244DDC751B89E83DEA43065FA9F9C5ABF05549D7DB42B8107083C3449E24z4eBM" TargetMode="External"/><Relationship Id="rId36" Type="http://schemas.openxmlformats.org/officeDocument/2006/relationships/hyperlink" Target="consultantplus://offline/ref=C6279A6CF77F747389ABA1753E39564A7844D9BEE9624679E2E6F9300B0AB4BCF815A30065B9D983423A739812A1S5G" TargetMode="External"/><Relationship Id="rId49" Type="http://schemas.openxmlformats.org/officeDocument/2006/relationships/fontTable" Target="fontTable.xml"/><Relationship Id="rId10" Type="http://schemas.openxmlformats.org/officeDocument/2006/relationships/hyperlink" Target="consultantplus://offline/ref=C6279A6CF77F747389ABA1753E39564A7A44D1BCED6D4679E2E6F9300B0AB4BCF815A30065B9D983423A739812A1S5G" TargetMode="External"/><Relationship Id="rId19" Type="http://schemas.openxmlformats.org/officeDocument/2006/relationships/hyperlink" Target="consultantplus://offline/ref=C6279A6CF77F747389ABA1753E39564A784FD0BFEE6E4679E2E6F9300B0AB4BCF815A30065B9D983423A739812A1S5G" TargetMode="External"/><Relationship Id="rId31" Type="http://schemas.openxmlformats.org/officeDocument/2006/relationships/hyperlink" Target="consultantplus://offline/ref=C6279A6CF77F747389ABA1753E39564A7844DBBFEF634679E2E6F9300B0AB4BCEA15FB0C64B0CE82442F25C9544111C153C73CA9EBA3767AA1S0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6279A6CF77F747389ABA1753E39564A7844DFBBEE6B4679E2E6F9300B0AB4BCF815A30065B9D983423A739812A1S5G" TargetMode="External"/><Relationship Id="rId14" Type="http://schemas.openxmlformats.org/officeDocument/2006/relationships/hyperlink" Target="consultantplus://offline/ref=C6279A6CF77F747389ABA1753E39564A7A4ED1B9E86E4679E2E6F9300B0AB4BCF815A30065B9D983423A739812A1S5G" TargetMode="External"/><Relationship Id="rId22" Type="http://schemas.openxmlformats.org/officeDocument/2006/relationships/hyperlink" Target="consultantplus://offline/ref=C6279A6CF77F747389ABBF78285508407C4786B7ED694C27B9B2FF67545AB2E9AA55FD5927F4CA824524789D181F48911E8C31AFFCBF767F0F4BC8CDA3SFG" TargetMode="External"/><Relationship Id="rId27" Type="http://schemas.openxmlformats.org/officeDocument/2006/relationships/hyperlink" Target="consultantplus://offline/ref=44C3433A806FB8730C31F4A464B946244ADC741F82EC3DEA43065FA9F9C5ABF047498FD142BB0524D0991393274F18413C902DC4B1z1eDM" TargetMode="External"/><Relationship Id="rId30" Type="http://schemas.openxmlformats.org/officeDocument/2006/relationships/hyperlink" Target="https://login.consultant.ru/link/?req=doc&amp;base=LAW&amp;n=301326" TargetMode="External"/><Relationship Id="rId35" Type="http://schemas.openxmlformats.org/officeDocument/2006/relationships/hyperlink" Target="consultantplus://offline/ref=C6279A6CF77F747389ABBF78285508407C4786B7ED684B28BBB6FF67545AB2E9AA55FD5935F4928E442D6F98170A1EC058ADS8G" TargetMode="External"/><Relationship Id="rId43" Type="http://schemas.openxmlformats.org/officeDocument/2006/relationships/header" Target="header1.xml"/><Relationship Id="rId48" Type="http://schemas.openxmlformats.org/officeDocument/2006/relationships/header" Target="header3.xml"/><Relationship Id="rId8" Type="http://schemas.openxmlformats.org/officeDocument/2006/relationships/hyperlink" Target="consultantplus://offline/ref=C6279A6CF77F747389ABA1753E39564A7844DBBFEF634679E2E6F9300B0AB4BCF815A30065B9D983423A739812A1S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3814C-58F6-48FA-98F5-661F4DA6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20649</Words>
  <Characters>117701</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cp:lastModifiedBy>
  <cp:revision>2</cp:revision>
  <cp:lastPrinted>2024-11-21T05:39:00Z</cp:lastPrinted>
  <dcterms:created xsi:type="dcterms:W3CDTF">2024-11-21T05:41:00Z</dcterms:created>
  <dcterms:modified xsi:type="dcterms:W3CDTF">2024-11-21T05:41:00Z</dcterms:modified>
</cp:coreProperties>
</file>